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CF9" w:rsidRDefault="00B23CF9" w:rsidP="008C50F8">
      <w:pPr>
        <w:tabs>
          <w:tab w:val="left" w:pos="315"/>
          <w:tab w:val="left" w:pos="8820"/>
        </w:tabs>
        <w:spacing w:beforeLines="100" w:afterLines="50" w:line="500" w:lineRule="exact"/>
        <w:ind w:rightChars="127" w:right="254" w:firstLine="946"/>
        <w:jc w:val="center"/>
        <w:rPr>
          <w:rFonts w:ascii="Times New Roman" w:hAnsi="Times New Roman" w:cs="Times New Roman"/>
          <w:b/>
          <w:bCs/>
          <w:sz w:val="52"/>
          <w:szCs w:val="52"/>
          <w:vertAlign w:val="superscript"/>
        </w:rPr>
      </w:pPr>
    </w:p>
    <w:p w:rsidR="0046754C" w:rsidRDefault="0046754C" w:rsidP="008F1AB6">
      <w:pPr>
        <w:tabs>
          <w:tab w:val="left" w:pos="420"/>
        </w:tabs>
        <w:spacing w:line="720" w:lineRule="exact"/>
        <w:ind w:firstLine="946"/>
        <w:jc w:val="center"/>
        <w:rPr>
          <w:rFonts w:ascii="Times New Roman" w:hAnsi="Times New Roman" w:cs="Times New Roman"/>
          <w:b/>
          <w:bCs/>
          <w:sz w:val="52"/>
          <w:szCs w:val="52"/>
        </w:rPr>
      </w:pPr>
      <w:bookmarkStart w:id="0" w:name="_Hlk9544796"/>
    </w:p>
    <w:p w:rsidR="0046754C" w:rsidRDefault="0046754C" w:rsidP="008F1AB6">
      <w:pPr>
        <w:tabs>
          <w:tab w:val="left" w:pos="420"/>
        </w:tabs>
        <w:spacing w:line="720" w:lineRule="exact"/>
        <w:ind w:firstLine="946"/>
        <w:jc w:val="center"/>
        <w:rPr>
          <w:rFonts w:ascii="Times New Roman" w:hAnsi="Times New Roman" w:cs="Times New Roman"/>
          <w:b/>
          <w:bCs/>
          <w:sz w:val="52"/>
          <w:szCs w:val="52"/>
        </w:rPr>
      </w:pPr>
    </w:p>
    <w:p w:rsidR="00214002" w:rsidRDefault="009D3A23" w:rsidP="00214002">
      <w:pPr>
        <w:tabs>
          <w:tab w:val="left" w:pos="420"/>
        </w:tabs>
        <w:spacing w:line="720" w:lineRule="exact"/>
        <w:jc w:val="center"/>
        <w:rPr>
          <w:rFonts w:ascii="Times New Roman" w:hAnsi="Times New Roman" w:cs="Times New Roman"/>
          <w:b/>
          <w:bCs/>
          <w:sz w:val="52"/>
          <w:szCs w:val="52"/>
        </w:rPr>
      </w:pPr>
      <w:r>
        <w:rPr>
          <w:rFonts w:ascii="Times New Roman" w:hAnsi="Times New Roman" w:cs="Times New Roman" w:hint="eastAsia"/>
          <w:b/>
          <w:bCs/>
          <w:sz w:val="52"/>
          <w:szCs w:val="52"/>
        </w:rPr>
        <w:t>合肥市政文外滩物业管理有限公司</w:t>
      </w:r>
    </w:p>
    <w:p w:rsidR="00214002" w:rsidRDefault="009D3A23" w:rsidP="00214002">
      <w:pPr>
        <w:tabs>
          <w:tab w:val="left" w:pos="420"/>
        </w:tabs>
        <w:spacing w:line="720" w:lineRule="exact"/>
        <w:jc w:val="center"/>
        <w:rPr>
          <w:rFonts w:ascii="Times New Roman" w:hAnsi="Times New Roman" w:cs="Times New Roman"/>
          <w:b/>
          <w:bCs/>
          <w:sz w:val="52"/>
          <w:szCs w:val="52"/>
        </w:rPr>
      </w:pPr>
      <w:r>
        <w:rPr>
          <w:rFonts w:ascii="Times New Roman" w:hAnsi="Times New Roman" w:cs="Times New Roman" w:hint="eastAsia"/>
          <w:b/>
          <w:bCs/>
          <w:sz w:val="52"/>
          <w:szCs w:val="52"/>
        </w:rPr>
        <w:t>安庆分公司</w:t>
      </w:r>
      <w:r w:rsidR="0046754C" w:rsidRPr="0046754C">
        <w:rPr>
          <w:rFonts w:ascii="Times New Roman" w:hAnsi="Times New Roman" w:cs="Times New Roman" w:hint="eastAsia"/>
          <w:b/>
          <w:bCs/>
          <w:sz w:val="52"/>
          <w:szCs w:val="52"/>
        </w:rPr>
        <w:t>2026</w:t>
      </w:r>
      <w:r w:rsidR="0046754C" w:rsidRPr="0046754C">
        <w:rPr>
          <w:rFonts w:ascii="Times New Roman" w:hAnsi="Times New Roman" w:cs="Times New Roman" w:hint="eastAsia"/>
          <w:b/>
          <w:bCs/>
          <w:sz w:val="52"/>
          <w:szCs w:val="52"/>
        </w:rPr>
        <w:t>年春节员工</w:t>
      </w:r>
    </w:p>
    <w:p w:rsidR="00B23CF9" w:rsidRDefault="0046754C" w:rsidP="00214002">
      <w:pPr>
        <w:tabs>
          <w:tab w:val="left" w:pos="420"/>
        </w:tabs>
        <w:spacing w:line="720" w:lineRule="exact"/>
        <w:jc w:val="center"/>
        <w:rPr>
          <w:rFonts w:ascii="Times New Roman" w:hAnsi="Times New Roman" w:cs="Times New Roman"/>
          <w:b/>
          <w:bCs/>
          <w:sz w:val="52"/>
          <w:szCs w:val="52"/>
        </w:rPr>
      </w:pPr>
      <w:r w:rsidRPr="0046754C">
        <w:rPr>
          <w:rFonts w:ascii="Times New Roman" w:hAnsi="Times New Roman" w:cs="Times New Roman" w:hint="eastAsia"/>
          <w:b/>
          <w:bCs/>
          <w:sz w:val="52"/>
          <w:szCs w:val="52"/>
        </w:rPr>
        <w:t>福利采购</w:t>
      </w:r>
      <w:r w:rsidR="00E04053">
        <w:rPr>
          <w:rFonts w:ascii="Times New Roman" w:hAnsi="Times New Roman" w:cs="Times New Roman"/>
          <w:b/>
          <w:bCs/>
          <w:sz w:val="52"/>
          <w:szCs w:val="52"/>
        </w:rPr>
        <w:t>竞价文件</w:t>
      </w:r>
    </w:p>
    <w:p w:rsidR="00B23CF9" w:rsidRDefault="00B23CF9" w:rsidP="008F1AB6">
      <w:pPr>
        <w:ind w:firstLine="384"/>
      </w:pPr>
    </w:p>
    <w:p w:rsidR="00B23CF9" w:rsidRDefault="00B23CF9" w:rsidP="007E486E">
      <w:pPr>
        <w:pStyle w:val="3"/>
      </w:pPr>
    </w:p>
    <w:p w:rsidR="00B23CF9" w:rsidRDefault="00B23CF9" w:rsidP="008F1AB6">
      <w:pPr>
        <w:ind w:firstLine="384"/>
        <w:jc w:val="center"/>
        <w:rPr>
          <w:noProof/>
        </w:rPr>
      </w:pPr>
    </w:p>
    <w:p w:rsidR="0046754C" w:rsidRPr="0046754C" w:rsidRDefault="0046754C" w:rsidP="007E486E">
      <w:pPr>
        <w:pStyle w:val="3"/>
      </w:pPr>
    </w:p>
    <w:bookmarkEnd w:id="0"/>
    <w:p w:rsidR="00B23CF9" w:rsidRDefault="00B23CF9" w:rsidP="008C50F8">
      <w:pPr>
        <w:tabs>
          <w:tab w:val="left" w:pos="315"/>
          <w:tab w:val="left" w:pos="8820"/>
        </w:tabs>
        <w:spacing w:beforeLines="100" w:afterLines="50" w:line="500" w:lineRule="exact"/>
        <w:ind w:rightChars="127" w:right="254"/>
        <w:rPr>
          <w:rFonts w:ascii="Times New Roman" w:hAnsi="Times New Roman" w:cs="Times New Roman"/>
          <w:b/>
          <w:bCs/>
          <w:sz w:val="44"/>
          <w:szCs w:val="44"/>
        </w:rPr>
      </w:pPr>
    </w:p>
    <w:p w:rsidR="00B23CF9" w:rsidRDefault="00B23CF9" w:rsidP="008F1AB6">
      <w:pPr>
        <w:ind w:firstLine="384"/>
      </w:pPr>
    </w:p>
    <w:p w:rsidR="00B23CF9" w:rsidRDefault="00B23CF9" w:rsidP="008C50F8">
      <w:pPr>
        <w:tabs>
          <w:tab w:val="left" w:pos="315"/>
          <w:tab w:val="left" w:pos="8820"/>
        </w:tabs>
        <w:spacing w:beforeLines="100" w:afterLines="50" w:line="500" w:lineRule="exact"/>
        <w:ind w:rightChars="127" w:right="254" w:firstLine="801"/>
        <w:jc w:val="center"/>
        <w:rPr>
          <w:rFonts w:ascii="Times New Roman" w:hAnsi="Times New Roman" w:cs="Times New Roman"/>
          <w:b/>
          <w:bCs/>
          <w:sz w:val="44"/>
          <w:szCs w:val="44"/>
        </w:rPr>
      </w:pPr>
    </w:p>
    <w:p w:rsidR="00B23CF9" w:rsidRDefault="00B23CF9" w:rsidP="008C50F8">
      <w:pPr>
        <w:tabs>
          <w:tab w:val="left" w:pos="315"/>
          <w:tab w:val="left" w:pos="8820"/>
        </w:tabs>
        <w:spacing w:beforeLines="100" w:afterLines="50" w:line="500" w:lineRule="exact"/>
        <w:ind w:rightChars="127" w:right="254" w:firstLine="801"/>
        <w:jc w:val="center"/>
        <w:rPr>
          <w:rFonts w:ascii="Times New Roman" w:hAnsi="Times New Roman" w:cs="Times New Roman"/>
          <w:b/>
          <w:bCs/>
          <w:sz w:val="44"/>
          <w:szCs w:val="44"/>
        </w:rPr>
      </w:pPr>
    </w:p>
    <w:p w:rsidR="00B23CF9" w:rsidRDefault="00E04053" w:rsidP="0021652D">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项目名称：</w:t>
      </w:r>
      <w:r w:rsidR="009A4839" w:rsidRPr="009A4839">
        <w:rPr>
          <w:rFonts w:ascii="Times New Roman" w:hAnsi="Times New Roman" w:cs="Times New Roman" w:hint="eastAsia"/>
          <w:b/>
          <w:spacing w:val="20"/>
          <w:sz w:val="32"/>
          <w:szCs w:val="32"/>
          <w:u w:val="single"/>
        </w:rPr>
        <w:t>安庆</w:t>
      </w:r>
      <w:r w:rsidR="009A4839">
        <w:rPr>
          <w:rFonts w:hint="eastAsia"/>
          <w:b/>
          <w:spacing w:val="20"/>
          <w:sz w:val="32"/>
          <w:szCs w:val="32"/>
          <w:u w:val="single"/>
        </w:rPr>
        <w:t>分公司</w:t>
      </w:r>
      <w:r w:rsidRPr="00E04053">
        <w:rPr>
          <w:rFonts w:hint="eastAsia"/>
          <w:b/>
          <w:spacing w:val="20"/>
          <w:sz w:val="32"/>
          <w:szCs w:val="32"/>
          <w:u w:val="single"/>
        </w:rPr>
        <w:t>2026年春节员工福利采购</w:t>
      </w:r>
    </w:p>
    <w:p w:rsidR="00B23CF9" w:rsidRDefault="00E04053" w:rsidP="0021652D">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项目编号：</w:t>
      </w:r>
      <w:r w:rsidR="002A313B" w:rsidRPr="0017447D">
        <w:rPr>
          <w:rFonts w:ascii="Times New Roman" w:hAnsi="Times New Roman" w:cs="Times New Roman"/>
          <w:b/>
          <w:spacing w:val="20"/>
          <w:sz w:val="32"/>
          <w:szCs w:val="32"/>
          <w:u w:val="single"/>
        </w:rPr>
        <w:t>2026ZWWTZB00</w:t>
      </w:r>
      <w:r w:rsidR="0017447D" w:rsidRPr="0017447D">
        <w:rPr>
          <w:rFonts w:ascii="Times New Roman" w:hAnsi="Times New Roman" w:cs="Times New Roman" w:hint="eastAsia"/>
          <w:b/>
          <w:spacing w:val="20"/>
          <w:sz w:val="32"/>
          <w:szCs w:val="32"/>
          <w:u w:val="single"/>
        </w:rPr>
        <w:t>5</w:t>
      </w:r>
    </w:p>
    <w:p w:rsidR="00B23CF9" w:rsidRPr="007E147D" w:rsidRDefault="00E04053" w:rsidP="0021652D">
      <w:pPr>
        <w:tabs>
          <w:tab w:val="left" w:pos="2410"/>
        </w:tabs>
        <w:autoSpaceDE w:val="0"/>
        <w:autoSpaceDN w:val="0"/>
        <w:adjustRightInd w:val="0"/>
        <w:snapToGrid w:val="0"/>
        <w:spacing w:line="360" w:lineRule="auto"/>
        <w:rPr>
          <w:b/>
          <w:spacing w:val="20"/>
          <w:sz w:val="32"/>
          <w:szCs w:val="32"/>
        </w:rPr>
      </w:pPr>
      <w:r>
        <w:rPr>
          <w:rFonts w:ascii="Times New Roman" w:hAnsi="Times New Roman" w:cs="Times New Roman"/>
          <w:b/>
          <w:spacing w:val="20"/>
          <w:sz w:val="32"/>
          <w:szCs w:val="32"/>
        </w:rPr>
        <w:t>招标人：</w:t>
      </w:r>
      <w:r w:rsidR="009D3A23">
        <w:rPr>
          <w:rFonts w:hint="eastAsia"/>
          <w:b/>
          <w:spacing w:val="20"/>
          <w:sz w:val="32"/>
          <w:szCs w:val="32"/>
          <w:u w:val="single"/>
        </w:rPr>
        <w:t>合肥市政文外滩物业管理有限公司</w:t>
      </w:r>
    </w:p>
    <w:p w:rsidR="00B23CF9" w:rsidRDefault="00C667FB" w:rsidP="000242A9">
      <w:pPr>
        <w:pStyle w:val="25"/>
        <w:ind w:left="400" w:firstLineChars="631" w:firstLine="2280"/>
      </w:pPr>
      <w:r>
        <w:rPr>
          <w:rFonts w:eastAsiaTheme="majorEastAsia"/>
          <w:b/>
          <w:sz w:val="36"/>
          <w:u w:val="single"/>
        </w:rPr>
        <w:t xml:space="preserve"> 2026</w:t>
      </w:r>
      <w:r w:rsidR="00E04053">
        <w:rPr>
          <w:rFonts w:eastAsiaTheme="majorEastAsia"/>
          <w:b/>
          <w:sz w:val="36"/>
        </w:rPr>
        <w:t>年</w:t>
      </w:r>
      <w:r w:rsidR="00E04053">
        <w:rPr>
          <w:rFonts w:eastAsiaTheme="majorEastAsia"/>
          <w:b/>
          <w:sz w:val="36"/>
          <w:u w:val="single"/>
        </w:rPr>
        <w:t xml:space="preserve"> 1   </w:t>
      </w:r>
      <w:r w:rsidR="00E04053">
        <w:rPr>
          <w:rFonts w:eastAsiaTheme="majorEastAsia"/>
          <w:b/>
          <w:sz w:val="36"/>
        </w:rPr>
        <w:t>月</w:t>
      </w:r>
    </w:p>
    <w:p w:rsidR="00B23CF9" w:rsidRDefault="00E04053" w:rsidP="008F1AB6">
      <w:pPr>
        <w:pageBreakBefore/>
        <w:tabs>
          <w:tab w:val="left" w:pos="2410"/>
        </w:tabs>
        <w:autoSpaceDE w:val="0"/>
        <w:autoSpaceDN w:val="0"/>
        <w:adjustRightInd w:val="0"/>
        <w:snapToGrid w:val="0"/>
        <w:spacing w:line="360" w:lineRule="auto"/>
        <w:ind w:firstLine="801"/>
        <w:jc w:val="center"/>
        <w:rPr>
          <w:rFonts w:ascii="Times New Roman" w:hAnsi="Times New Roman" w:cs="Times New Roman"/>
          <w:b/>
          <w:sz w:val="44"/>
          <w:szCs w:val="44"/>
        </w:rPr>
      </w:pPr>
      <w:r>
        <w:rPr>
          <w:rFonts w:ascii="Times New Roman" w:hAnsi="Times New Roman" w:cs="Times New Roman"/>
          <w:b/>
          <w:sz w:val="44"/>
          <w:szCs w:val="44"/>
        </w:rPr>
        <w:lastRenderedPageBreak/>
        <w:t>目录</w:t>
      </w:r>
    </w:p>
    <w:p w:rsidR="00B23CF9" w:rsidRDefault="00DC526A" w:rsidP="008F1AB6">
      <w:pPr>
        <w:pStyle w:val="11"/>
        <w:tabs>
          <w:tab w:val="right" w:leader="middleDot" w:pos="8869"/>
        </w:tabs>
        <w:ind w:firstLine="437"/>
        <w:rPr>
          <w:b/>
          <w:bCs/>
        </w:rPr>
      </w:pPr>
      <w:r w:rsidRPr="00DC526A">
        <w:rPr>
          <w:rFonts w:ascii="Times New Roman" w:hAnsi="Times New Roman" w:cs="Times New Roman"/>
          <w:b/>
          <w:bCs/>
          <w:sz w:val="24"/>
          <w:szCs w:val="24"/>
        </w:rPr>
        <w:fldChar w:fldCharType="begin"/>
      </w:r>
      <w:r w:rsidR="00E04053">
        <w:rPr>
          <w:rFonts w:ascii="Times New Roman" w:hAnsi="Times New Roman" w:cs="Times New Roman"/>
          <w:b/>
          <w:bCs/>
          <w:sz w:val="24"/>
          <w:szCs w:val="24"/>
        </w:rPr>
        <w:instrText xml:space="preserve"> TOC \o "1-2" \h \z \u </w:instrText>
      </w:r>
      <w:r w:rsidRPr="00DC526A">
        <w:rPr>
          <w:rFonts w:ascii="Times New Roman" w:hAnsi="Times New Roman" w:cs="Times New Roman"/>
          <w:b/>
          <w:bCs/>
          <w:sz w:val="24"/>
          <w:szCs w:val="24"/>
        </w:rPr>
        <w:fldChar w:fldCharType="separate"/>
      </w:r>
      <w:hyperlink w:anchor="_Toc10205" w:history="1">
        <w:r w:rsidR="00E04053">
          <w:rPr>
            <w:rFonts w:ascii="Times New Roman" w:hAnsi="Times New Roman" w:cs="Times New Roman" w:hint="eastAsia"/>
            <w:b/>
            <w:bCs/>
          </w:rPr>
          <w:t>第一章竞价</w:t>
        </w:r>
        <w:r w:rsidR="00E04053">
          <w:rPr>
            <w:rFonts w:ascii="Times New Roman" w:hAnsi="Times New Roman" w:cs="Times New Roman"/>
            <w:b/>
            <w:bCs/>
          </w:rPr>
          <w:t>公告</w:t>
        </w:r>
        <w:r w:rsidR="00E04053">
          <w:rPr>
            <w:b/>
            <w:bCs/>
          </w:rPr>
          <w:tab/>
        </w:r>
        <w:r>
          <w:rPr>
            <w:b/>
            <w:bCs/>
          </w:rPr>
          <w:fldChar w:fldCharType="begin"/>
        </w:r>
        <w:r w:rsidR="00E04053">
          <w:rPr>
            <w:b/>
            <w:bCs/>
          </w:rPr>
          <w:instrText xml:space="preserve"> PAGEREF _Toc10205 \h </w:instrText>
        </w:r>
        <w:r>
          <w:rPr>
            <w:b/>
            <w:bCs/>
          </w:rPr>
        </w:r>
        <w:r>
          <w:rPr>
            <w:b/>
            <w:bCs/>
          </w:rPr>
          <w:fldChar w:fldCharType="separate"/>
        </w:r>
        <w:r w:rsidR="00E04053">
          <w:rPr>
            <w:b/>
            <w:bCs/>
          </w:rPr>
          <w:t>1</w:t>
        </w:r>
        <w:r>
          <w:rPr>
            <w:b/>
            <w:bCs/>
          </w:rPr>
          <w:fldChar w:fldCharType="end"/>
        </w:r>
      </w:hyperlink>
    </w:p>
    <w:p w:rsidR="00B23CF9" w:rsidRDefault="00DC526A" w:rsidP="008F1AB6">
      <w:pPr>
        <w:pStyle w:val="11"/>
        <w:tabs>
          <w:tab w:val="right" w:leader="middleDot" w:pos="8869"/>
        </w:tabs>
        <w:ind w:firstLine="402"/>
        <w:rPr>
          <w:b/>
          <w:bCs/>
        </w:rPr>
      </w:pPr>
      <w:hyperlink w:anchor="_Toc12144" w:history="1">
        <w:r w:rsidR="00E04053">
          <w:rPr>
            <w:rFonts w:ascii="Times New Roman" w:hAnsi="Times New Roman" w:cs="Times New Roman"/>
            <w:b/>
            <w:bCs/>
          </w:rPr>
          <w:t>第二章投标人须知</w:t>
        </w:r>
        <w:r w:rsidR="00E04053">
          <w:rPr>
            <w:b/>
            <w:bCs/>
          </w:rPr>
          <w:tab/>
        </w:r>
        <w:r>
          <w:rPr>
            <w:b/>
            <w:bCs/>
          </w:rPr>
          <w:fldChar w:fldCharType="begin"/>
        </w:r>
        <w:r w:rsidR="00E04053">
          <w:rPr>
            <w:b/>
            <w:bCs/>
          </w:rPr>
          <w:instrText xml:space="preserve"> PAGEREF _Toc12144 \h </w:instrText>
        </w:r>
        <w:r>
          <w:rPr>
            <w:b/>
            <w:bCs/>
          </w:rPr>
        </w:r>
        <w:r>
          <w:rPr>
            <w:b/>
            <w:bCs/>
          </w:rPr>
          <w:fldChar w:fldCharType="separate"/>
        </w:r>
        <w:r w:rsidR="00E04053">
          <w:rPr>
            <w:b/>
            <w:bCs/>
          </w:rPr>
          <w:t>4</w:t>
        </w:r>
        <w:r>
          <w:rPr>
            <w:b/>
            <w:bCs/>
          </w:rPr>
          <w:fldChar w:fldCharType="end"/>
        </w:r>
      </w:hyperlink>
    </w:p>
    <w:p w:rsidR="00B23CF9" w:rsidRDefault="00DC526A" w:rsidP="008F1AB6">
      <w:pPr>
        <w:pStyle w:val="22"/>
        <w:tabs>
          <w:tab w:val="right" w:leader="middleDot" w:pos="8869"/>
        </w:tabs>
        <w:ind w:left="0" w:firstLine="402"/>
        <w:rPr>
          <w:b/>
          <w:bCs/>
        </w:rPr>
      </w:pPr>
      <w:hyperlink w:anchor="_Toc29516" w:history="1">
        <w:r w:rsidR="00E04053">
          <w:rPr>
            <w:rFonts w:ascii="Times New Roman" w:hAnsi="Times New Roman" w:cs="Times New Roman"/>
            <w:b/>
            <w:bCs/>
          </w:rPr>
          <w:t>第三章招标人要求</w:t>
        </w:r>
        <w:r w:rsidR="00E04053">
          <w:rPr>
            <w:b/>
            <w:bCs/>
          </w:rPr>
          <w:tab/>
        </w:r>
        <w:r>
          <w:rPr>
            <w:b/>
            <w:bCs/>
          </w:rPr>
          <w:fldChar w:fldCharType="begin"/>
        </w:r>
        <w:r w:rsidR="00E04053">
          <w:rPr>
            <w:b/>
            <w:bCs/>
          </w:rPr>
          <w:instrText xml:space="preserve"> PAGEREF _Toc29516 \h </w:instrText>
        </w:r>
        <w:r>
          <w:rPr>
            <w:b/>
            <w:bCs/>
          </w:rPr>
        </w:r>
        <w:r>
          <w:rPr>
            <w:b/>
            <w:bCs/>
          </w:rPr>
          <w:fldChar w:fldCharType="separate"/>
        </w:r>
        <w:r w:rsidR="00E04053">
          <w:rPr>
            <w:b/>
            <w:bCs/>
          </w:rPr>
          <w:t>14</w:t>
        </w:r>
        <w:r>
          <w:rPr>
            <w:b/>
            <w:bCs/>
          </w:rPr>
          <w:fldChar w:fldCharType="end"/>
        </w:r>
      </w:hyperlink>
    </w:p>
    <w:p w:rsidR="00B23CF9" w:rsidRDefault="00DC526A" w:rsidP="008F1AB6">
      <w:pPr>
        <w:pStyle w:val="11"/>
        <w:tabs>
          <w:tab w:val="right" w:leader="middleDot" w:pos="8869"/>
        </w:tabs>
        <w:ind w:firstLine="402"/>
        <w:rPr>
          <w:b/>
          <w:bCs/>
        </w:rPr>
      </w:pPr>
      <w:hyperlink w:anchor="_Toc6418" w:history="1">
        <w:r w:rsidR="00E04053">
          <w:rPr>
            <w:rFonts w:ascii="Times New Roman" w:hAnsi="Times New Roman" w:cs="Times New Roman"/>
            <w:b/>
            <w:bCs/>
          </w:rPr>
          <w:t>第四章评审方法和标准</w:t>
        </w:r>
        <w:r w:rsidR="00E04053">
          <w:rPr>
            <w:b/>
            <w:bCs/>
          </w:rPr>
          <w:tab/>
        </w:r>
        <w:r>
          <w:rPr>
            <w:b/>
            <w:bCs/>
          </w:rPr>
          <w:fldChar w:fldCharType="begin"/>
        </w:r>
        <w:r w:rsidR="00E04053">
          <w:rPr>
            <w:b/>
            <w:bCs/>
          </w:rPr>
          <w:instrText xml:space="preserve"> PAGEREF _Toc6418 \h </w:instrText>
        </w:r>
        <w:r>
          <w:rPr>
            <w:b/>
            <w:bCs/>
          </w:rPr>
        </w:r>
        <w:r>
          <w:rPr>
            <w:b/>
            <w:bCs/>
          </w:rPr>
          <w:fldChar w:fldCharType="separate"/>
        </w:r>
        <w:r w:rsidR="00E04053">
          <w:rPr>
            <w:b/>
            <w:bCs/>
          </w:rPr>
          <w:t>18</w:t>
        </w:r>
        <w:r>
          <w:rPr>
            <w:b/>
            <w:bCs/>
          </w:rPr>
          <w:fldChar w:fldCharType="end"/>
        </w:r>
      </w:hyperlink>
    </w:p>
    <w:p w:rsidR="00B23CF9" w:rsidRDefault="00DC526A" w:rsidP="008F1AB6">
      <w:pPr>
        <w:pStyle w:val="22"/>
        <w:tabs>
          <w:tab w:val="right" w:leader="middleDot" w:pos="8869"/>
        </w:tabs>
        <w:ind w:left="0" w:firstLine="402"/>
        <w:rPr>
          <w:b/>
          <w:bCs/>
        </w:rPr>
      </w:pPr>
      <w:hyperlink w:anchor="_Toc27059" w:history="1">
        <w:r w:rsidR="00E04053">
          <w:rPr>
            <w:rFonts w:ascii="Times New Roman" w:hAnsi="Times New Roman" w:cs="Times New Roman" w:hint="eastAsia"/>
            <w:b/>
            <w:bCs/>
          </w:rPr>
          <w:t>第五章</w:t>
        </w:r>
        <w:r w:rsidR="00E04053">
          <w:rPr>
            <w:rFonts w:ascii="Times New Roman" w:eastAsia="宋体" w:hAnsi="Times New Roman" w:cs="Times New Roman"/>
            <w:b/>
            <w:bCs/>
          </w:rPr>
          <w:t>合同</w:t>
        </w:r>
        <w:r w:rsidR="00E04053">
          <w:rPr>
            <w:b/>
            <w:bCs/>
          </w:rPr>
          <w:tab/>
        </w:r>
        <w:r>
          <w:rPr>
            <w:b/>
            <w:bCs/>
          </w:rPr>
          <w:fldChar w:fldCharType="begin"/>
        </w:r>
        <w:r w:rsidR="00E04053">
          <w:rPr>
            <w:b/>
            <w:bCs/>
          </w:rPr>
          <w:instrText xml:space="preserve"> PAGEREF _Toc27059 \h </w:instrText>
        </w:r>
        <w:r>
          <w:rPr>
            <w:b/>
            <w:bCs/>
          </w:rPr>
        </w:r>
        <w:r>
          <w:rPr>
            <w:b/>
            <w:bCs/>
          </w:rPr>
          <w:fldChar w:fldCharType="separate"/>
        </w:r>
        <w:r w:rsidR="00E04053">
          <w:rPr>
            <w:b/>
            <w:bCs/>
          </w:rPr>
          <w:t>20</w:t>
        </w:r>
        <w:r>
          <w:rPr>
            <w:b/>
            <w:bCs/>
          </w:rPr>
          <w:fldChar w:fldCharType="end"/>
        </w:r>
      </w:hyperlink>
    </w:p>
    <w:p w:rsidR="00B23CF9" w:rsidRDefault="00DC526A" w:rsidP="008F1AB6">
      <w:pPr>
        <w:pStyle w:val="11"/>
        <w:tabs>
          <w:tab w:val="right" w:leader="middleDot" w:pos="8869"/>
        </w:tabs>
        <w:ind w:firstLine="402"/>
        <w:rPr>
          <w:b/>
          <w:bCs/>
        </w:rPr>
      </w:pPr>
      <w:hyperlink w:anchor="_Toc15153" w:history="1">
        <w:r w:rsidR="00E04053">
          <w:rPr>
            <w:rFonts w:ascii="Times New Roman" w:hAnsi="Times New Roman" w:cs="Times New Roman"/>
            <w:b/>
            <w:bCs/>
          </w:rPr>
          <w:t>第六章投标文件格式</w:t>
        </w:r>
        <w:r w:rsidR="00E04053">
          <w:rPr>
            <w:b/>
            <w:bCs/>
          </w:rPr>
          <w:tab/>
        </w:r>
        <w:r>
          <w:rPr>
            <w:b/>
            <w:bCs/>
          </w:rPr>
          <w:fldChar w:fldCharType="begin"/>
        </w:r>
        <w:r w:rsidR="00E04053">
          <w:rPr>
            <w:b/>
            <w:bCs/>
          </w:rPr>
          <w:instrText xml:space="preserve"> PAGEREF _Toc15153 \h </w:instrText>
        </w:r>
        <w:r>
          <w:rPr>
            <w:b/>
            <w:bCs/>
          </w:rPr>
        </w:r>
        <w:r>
          <w:rPr>
            <w:b/>
            <w:bCs/>
          </w:rPr>
          <w:fldChar w:fldCharType="separate"/>
        </w:r>
        <w:r w:rsidR="00E04053">
          <w:rPr>
            <w:b/>
            <w:bCs/>
          </w:rPr>
          <w:t>20</w:t>
        </w:r>
        <w:r>
          <w:rPr>
            <w:b/>
            <w:bCs/>
          </w:rPr>
          <w:fldChar w:fldCharType="end"/>
        </w:r>
      </w:hyperlink>
    </w:p>
    <w:p w:rsidR="00B23CF9" w:rsidRDefault="00DC526A" w:rsidP="008F1AB6">
      <w:pPr>
        <w:pStyle w:val="22"/>
        <w:tabs>
          <w:tab w:val="right" w:leader="dot" w:pos="8296"/>
        </w:tabs>
        <w:ind w:firstLine="400"/>
        <w:rPr>
          <w:rFonts w:ascii="Times New Roman" w:hAnsi="Times New Roman" w:cs="Times New Roman"/>
          <w:b/>
          <w:sz w:val="32"/>
        </w:rPr>
      </w:pPr>
      <w:r>
        <w:rPr>
          <w:rFonts w:ascii="Times New Roman" w:hAnsi="Times New Roman" w:cs="Times New Roman"/>
          <w:b/>
          <w:bCs/>
          <w:szCs w:val="24"/>
        </w:rPr>
        <w:fldChar w:fldCharType="end"/>
      </w:r>
    </w:p>
    <w:p w:rsidR="00B23CF9" w:rsidRDefault="00B23CF9" w:rsidP="008F1AB6">
      <w:pPr>
        <w:spacing w:line="360" w:lineRule="auto"/>
        <w:ind w:firstLine="510"/>
        <w:jc w:val="center"/>
        <w:rPr>
          <w:rFonts w:ascii="Times New Roman" w:eastAsiaTheme="minorEastAsia" w:hAnsi="Times New Roman" w:cs="Times New Roman"/>
          <w:b/>
          <w:sz w:val="28"/>
        </w:rPr>
        <w:sectPr w:rsidR="00B23CF9">
          <w:headerReference w:type="default" r:id="rId8"/>
          <w:footerReference w:type="default" r:id="rId9"/>
          <w:pgSz w:w="11907" w:h="16840"/>
          <w:pgMar w:top="1440" w:right="1519" w:bottom="1440" w:left="1519" w:header="851" w:footer="992" w:gutter="0"/>
          <w:cols w:space="720"/>
          <w:docGrid w:linePitch="462"/>
        </w:sectPr>
      </w:pPr>
    </w:p>
    <w:p w:rsidR="00B23CF9" w:rsidRDefault="00E04053" w:rsidP="008C50F8">
      <w:pPr>
        <w:spacing w:beforeLines="50" w:afterLines="50" w:line="500" w:lineRule="exact"/>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hint="eastAsia"/>
          <w:b/>
          <w:sz w:val="28"/>
        </w:rPr>
        <w:lastRenderedPageBreak/>
        <w:t>第一章</w:t>
      </w:r>
      <w:bookmarkStart w:id="1" w:name="_Toc10205"/>
      <w:r>
        <w:rPr>
          <w:rFonts w:ascii="Times New Roman" w:eastAsiaTheme="minorEastAsia" w:hAnsi="Times New Roman" w:cs="Times New Roman" w:hint="eastAsia"/>
          <w:b/>
          <w:sz w:val="28"/>
        </w:rPr>
        <w:t>竞价</w:t>
      </w:r>
      <w:r>
        <w:rPr>
          <w:rFonts w:ascii="Times New Roman" w:eastAsiaTheme="minorEastAsia" w:hAnsi="Times New Roman" w:cs="Times New Roman"/>
          <w:b/>
          <w:sz w:val="28"/>
        </w:rPr>
        <w:t>公告</w:t>
      </w:r>
      <w:bookmarkEnd w:id="1"/>
    </w:p>
    <w:p w:rsidR="00B23CF9" w:rsidRDefault="009D3A23" w:rsidP="008F1AB6">
      <w:pPr>
        <w:spacing w:line="500" w:lineRule="exact"/>
        <w:ind w:firstLineChars="200" w:firstLine="420"/>
        <w:rPr>
          <w:rFonts w:ascii="Times New Roman" w:hAnsi="Times New Roman" w:cs="Times New Roman"/>
          <w:bCs/>
          <w:color w:val="000000"/>
          <w:sz w:val="21"/>
          <w:szCs w:val="21"/>
        </w:rPr>
      </w:pPr>
      <w:r>
        <w:rPr>
          <w:rFonts w:hint="eastAsia"/>
          <w:bCs/>
          <w:color w:val="000000"/>
          <w:sz w:val="21"/>
          <w:szCs w:val="21"/>
          <w:u w:val="single"/>
        </w:rPr>
        <w:t>合肥市政文外滩物业管理有限公司安庆分公司</w:t>
      </w:r>
      <w:r w:rsidR="00E04053" w:rsidRPr="00D925CC">
        <w:rPr>
          <w:rFonts w:hint="eastAsia"/>
          <w:bCs/>
          <w:color w:val="000000"/>
          <w:sz w:val="21"/>
          <w:szCs w:val="21"/>
        </w:rPr>
        <w:t>（简称“招标人”）</w:t>
      </w:r>
      <w:r w:rsidR="00E04053">
        <w:rPr>
          <w:rFonts w:ascii="Times New Roman" w:hAnsi="Times New Roman" w:cs="Times New Roman"/>
          <w:bCs/>
          <w:color w:val="000000"/>
          <w:sz w:val="21"/>
          <w:szCs w:val="21"/>
        </w:rPr>
        <w:t>现对</w:t>
      </w:r>
      <w:r w:rsidR="00E04053" w:rsidRPr="00E04053">
        <w:rPr>
          <w:rFonts w:hint="eastAsia"/>
          <w:bCs/>
          <w:color w:val="000000"/>
          <w:sz w:val="21"/>
          <w:szCs w:val="21"/>
          <w:u w:val="single"/>
        </w:rPr>
        <w:t>2026年春节员工福利</w:t>
      </w:r>
      <w:r w:rsidR="00D925CC">
        <w:rPr>
          <w:rFonts w:hint="eastAsia"/>
          <w:bCs/>
          <w:color w:val="000000"/>
          <w:sz w:val="21"/>
          <w:szCs w:val="21"/>
          <w:u w:val="single"/>
        </w:rPr>
        <w:t>采购</w:t>
      </w:r>
      <w:r w:rsidR="00E04053">
        <w:rPr>
          <w:rFonts w:ascii="Times New Roman" w:hAnsi="Times New Roman" w:cs="Times New Roman"/>
          <w:bCs/>
          <w:color w:val="000000"/>
          <w:sz w:val="21"/>
          <w:szCs w:val="21"/>
        </w:rPr>
        <w:t>进行竞价，欢迎具备条件的投标人参加投标。</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bookmarkStart w:id="2" w:name="_Toc21099"/>
      <w:r>
        <w:rPr>
          <w:rFonts w:ascii="Times New Roman" w:eastAsiaTheme="majorEastAsia" w:hAnsi="Times New Roman" w:cs="Times New Roman"/>
          <w:b/>
          <w:bCs/>
          <w:sz w:val="24"/>
          <w:szCs w:val="24"/>
        </w:rPr>
        <w:t>一、项目名称及内容</w:t>
      </w:r>
      <w:bookmarkEnd w:id="2"/>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项目编号：</w:t>
      </w:r>
      <w:r w:rsidR="002A313B" w:rsidRPr="0017447D">
        <w:rPr>
          <w:rFonts w:ascii="Times New Roman" w:eastAsiaTheme="majorEastAsia" w:hAnsi="Times New Roman" w:cs="Times New Roman"/>
          <w:sz w:val="21"/>
          <w:szCs w:val="21"/>
          <w:u w:val="single"/>
        </w:rPr>
        <w:t>2026ZWWTZB00</w:t>
      </w:r>
      <w:r w:rsidR="0017447D" w:rsidRPr="0017447D">
        <w:rPr>
          <w:rFonts w:ascii="Times New Roman" w:eastAsiaTheme="majorEastAsia" w:hAnsi="Times New Roman" w:cs="Times New Roman" w:hint="eastAsia"/>
          <w:sz w:val="21"/>
          <w:szCs w:val="21"/>
          <w:u w:val="single"/>
        </w:rPr>
        <w:t>5</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项目名称：</w:t>
      </w:r>
      <w:bookmarkStart w:id="3" w:name="OLE_LINK2"/>
      <w:bookmarkStart w:id="4" w:name="OLE_LINK9"/>
      <w:bookmarkStart w:id="5" w:name="OLE_LINK1"/>
      <w:r w:rsidR="00915AAC">
        <w:rPr>
          <w:rFonts w:ascii="Times New Roman" w:eastAsiaTheme="majorEastAsia" w:hAnsi="Times New Roman" w:cs="Times New Roman" w:hint="eastAsia"/>
          <w:sz w:val="21"/>
          <w:szCs w:val="21"/>
        </w:rPr>
        <w:t>安庆分公司</w:t>
      </w:r>
      <w:r>
        <w:rPr>
          <w:rFonts w:eastAsiaTheme="majorEastAsia" w:hint="eastAsia"/>
          <w:bCs/>
          <w:color w:val="000000"/>
          <w:sz w:val="21"/>
          <w:szCs w:val="21"/>
        </w:rPr>
        <w:t>2026年春节员工福利</w:t>
      </w:r>
      <w:r>
        <w:rPr>
          <w:rFonts w:hint="eastAsia"/>
          <w:bCs/>
          <w:color w:val="000000"/>
          <w:sz w:val="21"/>
          <w:szCs w:val="21"/>
        </w:rPr>
        <w:t>采购</w:t>
      </w:r>
      <w:bookmarkEnd w:id="3"/>
      <w:bookmarkEnd w:id="4"/>
      <w:bookmarkEnd w:id="5"/>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项目地点：</w:t>
      </w:r>
      <w:r w:rsidR="00634F6B">
        <w:rPr>
          <w:rFonts w:ascii="Times New Roman" w:eastAsiaTheme="majorEastAsia" w:hAnsi="Times New Roman" w:cs="Times New Roman" w:hint="eastAsia"/>
          <w:sz w:val="21"/>
          <w:szCs w:val="21"/>
        </w:rPr>
        <w:t>安庆市天柱山东路与独秀大道交叉口东</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项目单位：</w:t>
      </w:r>
      <w:r w:rsidR="009D3A23">
        <w:rPr>
          <w:rFonts w:hint="eastAsia"/>
          <w:bCs/>
          <w:sz w:val="21"/>
          <w:szCs w:val="21"/>
        </w:rPr>
        <w:t>合肥市政文外滩物业管理有限公司</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招标范围：</w:t>
      </w:r>
      <w:bookmarkStart w:id="6" w:name="OLE_LINK5"/>
      <w:bookmarkStart w:id="7" w:name="OLE_LINK6"/>
      <w:r>
        <w:rPr>
          <w:rFonts w:asciiTheme="majorEastAsia" w:eastAsiaTheme="majorEastAsia" w:hAnsiTheme="majorEastAsia" w:cstheme="majorEastAsia" w:hint="eastAsia"/>
          <w:sz w:val="21"/>
          <w:szCs w:val="21"/>
        </w:rPr>
        <w:t>为政文外滩物业</w:t>
      </w:r>
      <w:r w:rsidR="00915AAC">
        <w:rPr>
          <w:rFonts w:asciiTheme="majorEastAsia" w:eastAsiaTheme="majorEastAsia" w:hAnsiTheme="majorEastAsia" w:cstheme="majorEastAsia" w:hint="eastAsia"/>
          <w:sz w:val="21"/>
          <w:szCs w:val="21"/>
        </w:rPr>
        <w:t>安庆分公司</w:t>
      </w:r>
      <w:r>
        <w:rPr>
          <w:rFonts w:hint="eastAsia"/>
          <w:bCs/>
          <w:color w:val="000000"/>
          <w:sz w:val="21"/>
          <w:szCs w:val="21"/>
        </w:rPr>
        <w:t>采购一批</w:t>
      </w:r>
      <w:bookmarkEnd w:id="6"/>
      <w:bookmarkEnd w:id="7"/>
      <w:r>
        <w:rPr>
          <w:rFonts w:hint="eastAsia"/>
          <w:bCs/>
          <w:color w:val="000000"/>
          <w:sz w:val="21"/>
          <w:szCs w:val="21"/>
        </w:rPr>
        <w:t>春节员工福利物品</w:t>
      </w:r>
    </w:p>
    <w:p w:rsidR="00B23CF9" w:rsidRDefault="00E04053" w:rsidP="008F1AB6">
      <w:pPr>
        <w:autoSpaceDE w:val="0"/>
        <w:autoSpaceDN w:val="0"/>
        <w:adjustRightInd w:val="0"/>
        <w:spacing w:line="500" w:lineRule="exact"/>
        <w:ind w:firstLineChars="182" w:firstLine="382"/>
        <w:jc w:val="left"/>
        <w:rPr>
          <w:rFonts w:ascii="Times New Roman" w:hAnsi="Times New Roman" w:cs="Times New Roman"/>
          <w:bCs/>
          <w:color w:val="000000"/>
          <w:sz w:val="21"/>
          <w:szCs w:val="21"/>
          <w:u w:val="single"/>
        </w:rPr>
      </w:pP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资金来源：</w:t>
      </w:r>
      <w:r>
        <w:rPr>
          <w:rFonts w:asciiTheme="majorEastAsia" w:eastAsiaTheme="majorEastAsia" w:hAnsiTheme="majorEastAsia" w:cstheme="majorEastAsia" w:hint="eastAsia"/>
          <w:sz w:val="21"/>
          <w:szCs w:val="21"/>
        </w:rPr>
        <w:t>自筹</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r>
        <w:rPr>
          <w:rFonts w:ascii="Times New Roman" w:eastAsiaTheme="majorEastAsia" w:hAnsi="Times New Roman" w:cs="Times New Roman"/>
          <w:sz w:val="21"/>
          <w:szCs w:val="21"/>
        </w:rPr>
        <w:t>项目预算：</w:t>
      </w:r>
      <w:r w:rsidR="00634F6B">
        <w:rPr>
          <w:rFonts w:asciiTheme="majorEastAsia" w:eastAsiaTheme="majorEastAsia" w:hAnsiTheme="majorEastAsia" w:cstheme="majorEastAsia"/>
          <w:sz w:val="21"/>
          <w:szCs w:val="21"/>
        </w:rPr>
        <w:t>13</w:t>
      </w:r>
      <w:r>
        <w:rPr>
          <w:rFonts w:asciiTheme="majorEastAsia" w:eastAsiaTheme="majorEastAsia" w:hAnsiTheme="majorEastAsia" w:cstheme="majorEastAsia" w:hint="eastAsia"/>
          <w:sz w:val="21"/>
          <w:szCs w:val="21"/>
        </w:rPr>
        <w:t>万元</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项目类别：</w:t>
      </w:r>
      <w:r>
        <w:rPr>
          <w:rFonts w:ascii="Times New Roman" w:eastAsiaTheme="majorEastAsia" w:hAnsi="Times New Roman" w:cs="Times New Roman"/>
          <w:sz w:val="21"/>
          <w:szCs w:val="21"/>
          <w:u w:val="single"/>
        </w:rPr>
        <w:t>货物类</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r>
        <w:rPr>
          <w:rFonts w:ascii="Times New Roman" w:eastAsiaTheme="majorEastAsia" w:hAnsi="Times New Roman" w:cs="Times New Roman"/>
          <w:sz w:val="21"/>
          <w:szCs w:val="21"/>
        </w:rPr>
        <w:t>标段划分：共分</w:t>
      </w:r>
      <w:r>
        <w:rPr>
          <w:rFonts w:ascii="Times New Roman" w:eastAsiaTheme="majorEastAsia" w:hAnsi="Times New Roman" w:cs="Times New Roman"/>
          <w:sz w:val="21"/>
          <w:szCs w:val="21"/>
          <w:u w:val="single"/>
        </w:rPr>
        <w:t xml:space="preserve"> 1 </w:t>
      </w:r>
      <w:r>
        <w:rPr>
          <w:rFonts w:ascii="Times New Roman" w:eastAsiaTheme="majorEastAsia" w:hAnsi="Times New Roman" w:cs="Times New Roman"/>
          <w:sz w:val="21"/>
          <w:szCs w:val="21"/>
        </w:rPr>
        <w:t>个标段，本次</w:t>
      </w:r>
      <w:r>
        <w:rPr>
          <w:rFonts w:ascii="Times New Roman" w:eastAsiaTheme="majorEastAsia" w:hAnsi="Times New Roman" w:cs="Times New Roman" w:hint="eastAsia"/>
          <w:sz w:val="21"/>
          <w:szCs w:val="21"/>
        </w:rPr>
        <w:t>竞价</w:t>
      </w:r>
      <w:r>
        <w:rPr>
          <w:rFonts w:ascii="Times New Roman" w:eastAsiaTheme="majorEastAsia" w:hAnsi="Times New Roman" w:cs="Times New Roman"/>
          <w:sz w:val="21"/>
          <w:szCs w:val="21"/>
        </w:rPr>
        <w:t>第标段。</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二、投标人资格要求</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投标人具有独立承担民事责任的能力；</w:t>
      </w:r>
    </w:p>
    <w:p w:rsidR="00B23CF9" w:rsidRPr="00D925CC" w:rsidRDefault="00E04053" w:rsidP="008F1AB6">
      <w:pPr>
        <w:spacing w:line="500" w:lineRule="exact"/>
        <w:ind w:firstLineChars="200" w:firstLine="420"/>
        <w:rPr>
          <w:rFonts w:ascii="Times New Roman" w:eastAsiaTheme="majorEastAsia" w:hAnsi="Times New Roman" w:cs="Times New Roman"/>
          <w:b/>
          <w:bCs/>
          <w:iCs/>
          <w:color w:val="FF0000"/>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投标人资质要求：</w:t>
      </w:r>
      <w:r w:rsidR="00915AAC" w:rsidRPr="00915AAC">
        <w:rPr>
          <w:rFonts w:ascii="Times New Roman" w:eastAsiaTheme="majorEastAsia" w:hAnsi="Times New Roman" w:cs="Times New Roman" w:hint="eastAsia"/>
          <w:sz w:val="21"/>
          <w:szCs w:val="21"/>
          <w:u w:val="single"/>
        </w:rPr>
        <w:t xml:space="preserve">   </w:t>
      </w:r>
      <w:r w:rsidR="00D925CC" w:rsidRPr="00915AAC">
        <w:rPr>
          <w:rFonts w:ascii="Times New Roman" w:eastAsiaTheme="majorEastAsia" w:hAnsi="Times New Roman" w:cs="Times New Roman" w:hint="eastAsia"/>
          <w:b/>
          <w:bCs/>
          <w:i/>
          <w:iCs/>
          <w:sz w:val="28"/>
          <w:szCs w:val="28"/>
          <w:u w:val="single"/>
        </w:rPr>
        <w:t>/</w:t>
      </w:r>
      <w:r w:rsidR="00D925CC" w:rsidRPr="00915AAC">
        <w:rPr>
          <w:rFonts w:ascii="Times New Roman" w:eastAsiaTheme="majorEastAsia" w:hAnsi="Times New Roman" w:cs="Times New Roman" w:hint="eastAsia"/>
          <w:b/>
          <w:bCs/>
          <w:iCs/>
          <w:sz w:val="21"/>
          <w:szCs w:val="21"/>
          <w:u w:val="single"/>
        </w:rPr>
        <w:t xml:space="preserve"> </w:t>
      </w:r>
      <w:r w:rsidR="00915AAC" w:rsidRPr="00915AAC">
        <w:rPr>
          <w:rFonts w:ascii="Times New Roman" w:eastAsiaTheme="majorEastAsia" w:hAnsi="Times New Roman" w:cs="Times New Roman" w:hint="eastAsia"/>
          <w:b/>
          <w:bCs/>
          <w:iCs/>
          <w:sz w:val="21"/>
          <w:szCs w:val="21"/>
          <w:u w:val="single"/>
        </w:rPr>
        <w:t xml:space="preserve">   </w:t>
      </w:r>
      <w:r w:rsidR="00D925CC" w:rsidRPr="00D925CC">
        <w:rPr>
          <w:rFonts w:ascii="Times New Roman" w:eastAsiaTheme="majorEastAsia" w:hAnsi="Times New Roman" w:cs="Times New Roman" w:hint="eastAsia"/>
          <w:b/>
          <w:bCs/>
          <w:iCs/>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投标人业绩要求：</w:t>
      </w:r>
      <w:r>
        <w:rPr>
          <w:rFonts w:ascii="Times New Roman" w:hAnsi="Times New Roman" w:cs="Times New Roman"/>
          <w:bCs/>
          <w:snapToGrid w:val="0"/>
          <w:sz w:val="21"/>
          <w:szCs w:val="21"/>
          <w:u w:val="single"/>
        </w:rPr>
        <w:t xml:space="preserve"> 2023  </w:t>
      </w:r>
      <w:r>
        <w:rPr>
          <w:rFonts w:ascii="Times New Roman" w:hAnsi="Times New Roman" w:cs="Times New Roman"/>
          <w:bCs/>
          <w:snapToGrid w:val="0"/>
          <w:sz w:val="21"/>
          <w:szCs w:val="21"/>
        </w:rPr>
        <w:t>年</w:t>
      </w:r>
      <w:r>
        <w:rPr>
          <w:rFonts w:ascii="Times New Roman" w:hAnsi="Times New Roman" w:cs="Times New Roman"/>
          <w:bCs/>
          <w:snapToGrid w:val="0"/>
          <w:sz w:val="21"/>
          <w:szCs w:val="21"/>
          <w:u w:val="single"/>
        </w:rPr>
        <w:t xml:space="preserve"> 1  </w:t>
      </w:r>
      <w:r>
        <w:rPr>
          <w:rFonts w:ascii="Times New Roman" w:hAnsi="Times New Roman" w:cs="Times New Roman"/>
          <w:bCs/>
          <w:snapToGrid w:val="0"/>
          <w:sz w:val="21"/>
          <w:szCs w:val="21"/>
        </w:rPr>
        <w:t>月</w:t>
      </w:r>
      <w:r>
        <w:rPr>
          <w:rFonts w:ascii="Times New Roman" w:hAnsi="Times New Roman" w:cs="Times New Roman"/>
          <w:bCs/>
          <w:snapToGrid w:val="0"/>
          <w:sz w:val="21"/>
          <w:szCs w:val="21"/>
          <w:u w:val="single"/>
        </w:rPr>
        <w:t xml:space="preserve">  1 </w:t>
      </w:r>
      <w:r>
        <w:rPr>
          <w:rFonts w:ascii="Times New Roman" w:hAnsi="Times New Roman" w:cs="Times New Roman"/>
          <w:bCs/>
          <w:snapToGrid w:val="0"/>
          <w:sz w:val="21"/>
          <w:szCs w:val="21"/>
        </w:rPr>
        <w:t>日以来（以合同签订时间为准），投标人须具有</w:t>
      </w:r>
      <w:r w:rsidR="00D05634">
        <w:rPr>
          <w:rFonts w:hint="eastAsia"/>
          <w:bCs/>
          <w:snapToGrid w:val="0"/>
          <w:sz w:val="21"/>
          <w:szCs w:val="21"/>
        </w:rPr>
        <w:t>不低于金额</w:t>
      </w:r>
      <w:r w:rsidR="00634F6B">
        <w:rPr>
          <w:rFonts w:hint="eastAsia"/>
          <w:bCs/>
          <w:snapToGrid w:val="0"/>
          <w:sz w:val="21"/>
          <w:szCs w:val="21"/>
        </w:rPr>
        <w:t>1</w:t>
      </w:r>
      <w:r w:rsidR="00634F6B">
        <w:rPr>
          <w:bCs/>
          <w:snapToGrid w:val="0"/>
          <w:sz w:val="21"/>
          <w:szCs w:val="21"/>
        </w:rPr>
        <w:t>0</w:t>
      </w:r>
      <w:r w:rsidR="00D05634">
        <w:rPr>
          <w:rFonts w:hint="eastAsia"/>
          <w:bCs/>
          <w:snapToGrid w:val="0"/>
          <w:sz w:val="21"/>
          <w:szCs w:val="21"/>
        </w:rPr>
        <w:t>万元以下员工福利</w:t>
      </w:r>
      <w:r w:rsidR="00376770">
        <w:rPr>
          <w:rFonts w:hint="eastAsia"/>
          <w:bCs/>
          <w:snapToGrid w:val="0"/>
          <w:sz w:val="21"/>
          <w:szCs w:val="21"/>
        </w:rPr>
        <w:t>相关</w:t>
      </w:r>
      <w:r w:rsidR="00D05634">
        <w:rPr>
          <w:bCs/>
          <w:snapToGrid w:val="0"/>
          <w:sz w:val="21"/>
          <w:szCs w:val="21"/>
        </w:rPr>
        <w:t>供货业绩</w:t>
      </w:r>
      <w:r>
        <w:rPr>
          <w:rFonts w:ascii="Times New Roman" w:hAnsi="Times New Roman" w:cs="Times New Roman"/>
          <w:bCs/>
          <w:snapToGrid w:val="0"/>
          <w:sz w:val="21"/>
          <w:szCs w:val="21"/>
        </w:rPr>
        <w:t>。</w:t>
      </w:r>
    </w:p>
    <w:p w:rsidR="00B23CF9" w:rsidRDefault="004B3BA8"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4</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本项目</w:t>
      </w:r>
      <w:r w:rsidR="00E04053" w:rsidRPr="004B3BA8">
        <w:rPr>
          <w:rFonts w:ascii="Times New Roman" w:eastAsiaTheme="majorEastAsia" w:hAnsi="Times New Roman" w:cs="Times New Roman"/>
          <w:sz w:val="21"/>
          <w:szCs w:val="21"/>
        </w:rPr>
        <w:t>不接受</w:t>
      </w:r>
      <w:r w:rsidR="00E04053">
        <w:rPr>
          <w:rFonts w:ascii="Times New Roman" w:eastAsiaTheme="majorEastAsia" w:hAnsi="Times New Roman" w:cs="Times New Roman"/>
          <w:sz w:val="21"/>
          <w:szCs w:val="21"/>
        </w:rPr>
        <w:t>联合体投标。</w:t>
      </w:r>
    </w:p>
    <w:p w:rsidR="00B23CF9" w:rsidRDefault="004B3BA8" w:rsidP="008F1AB6">
      <w:pPr>
        <w:spacing w:line="500" w:lineRule="exact"/>
        <w:ind w:firstLineChars="200" w:firstLine="420"/>
        <w:rPr>
          <w:rFonts w:ascii="Times New Roman" w:eastAsiaTheme="majorEastAsia" w:hAnsi="Times New Roman" w:cs="Times New Roman"/>
          <w:b/>
          <w:bCs/>
          <w:i/>
          <w:iCs/>
          <w:sz w:val="21"/>
          <w:szCs w:val="21"/>
        </w:rPr>
      </w:pPr>
      <w:r>
        <w:rPr>
          <w:rFonts w:ascii="Times New Roman" w:eastAsiaTheme="majorEastAsia" w:hAnsi="Times New Roman" w:cs="Times New Roman" w:hint="eastAsia"/>
          <w:sz w:val="21"/>
          <w:szCs w:val="21"/>
        </w:rPr>
        <w:t>5</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投标人不得存在以下不良信用记录情形</w:t>
      </w:r>
      <w:r w:rsidR="00E04053" w:rsidRPr="004B3BA8">
        <w:rPr>
          <w:rFonts w:ascii="Times New Roman" w:eastAsiaTheme="majorEastAsia" w:hAnsi="Times New Roman" w:cs="Times New Roman"/>
          <w:b/>
          <w:bCs/>
          <w:iCs/>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）被责令停产停业，暂扣或者吊销许可证，暂扣或者吊销执照；</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）进入清算程序，或被宣告破产，或其他丧失履约能力的情形；</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）在国家企业信用信息公示系统（</w:t>
      </w:r>
      <w:r>
        <w:rPr>
          <w:rFonts w:ascii="Times New Roman" w:eastAsiaTheme="majorEastAsia" w:hAnsi="Times New Roman" w:cs="Times New Roman"/>
          <w:sz w:val="21"/>
          <w:szCs w:val="21"/>
        </w:rPr>
        <w:t>http://www.gsxt.gov.cn/</w:t>
      </w:r>
      <w:r>
        <w:rPr>
          <w:rFonts w:ascii="Times New Roman" w:eastAsiaTheme="majorEastAsia" w:hAnsi="Times New Roman" w:cs="Times New Roman"/>
          <w:sz w:val="21"/>
          <w:szCs w:val="21"/>
        </w:rPr>
        <w:t>）中被列入严重违法失信企业名单；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）中被列入失信被执行人名单；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）中被列入重大税收违法失信主体名单；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w:t>
      </w: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）在近三年内投标人或其法定代表人（单位负责人）有行贿犯罪行为的；</w:t>
      </w:r>
    </w:p>
    <w:p w:rsidR="00B23CF9" w:rsidRPr="00E578DD" w:rsidRDefault="00E04053" w:rsidP="008F1AB6">
      <w:pPr>
        <w:spacing w:line="500" w:lineRule="exact"/>
        <w:ind w:firstLineChars="200" w:firstLine="420"/>
        <w:rPr>
          <w:rFonts w:ascii="Times New Roman" w:eastAsiaTheme="majorEastAsia" w:hAnsi="Times New Roman" w:cs="Times New Roman"/>
          <w:color w:val="FF0000"/>
          <w:sz w:val="21"/>
          <w:szCs w:val="21"/>
        </w:rPr>
      </w:pPr>
      <w:r w:rsidRPr="00E578DD">
        <w:rPr>
          <w:rFonts w:ascii="Times New Roman" w:eastAsiaTheme="majorEastAsia" w:hAnsi="Times New Roman" w:cs="Times New Roman" w:hint="eastAsia"/>
          <w:color w:val="FF0000"/>
          <w:sz w:val="21"/>
          <w:szCs w:val="21"/>
        </w:rPr>
        <w:t>（</w:t>
      </w:r>
      <w:r w:rsidRPr="00E578DD">
        <w:rPr>
          <w:rFonts w:ascii="Times New Roman" w:eastAsiaTheme="majorEastAsia" w:hAnsi="Times New Roman" w:cs="Times New Roman" w:hint="eastAsia"/>
          <w:color w:val="FF0000"/>
          <w:sz w:val="21"/>
          <w:szCs w:val="21"/>
        </w:rPr>
        <w:t>7</w:t>
      </w:r>
      <w:r w:rsidRPr="00E578DD">
        <w:rPr>
          <w:rFonts w:ascii="Times New Roman" w:eastAsiaTheme="majorEastAsia" w:hAnsi="Times New Roman" w:cs="Times New Roman" w:hint="eastAsia"/>
          <w:color w:val="FF0000"/>
          <w:sz w:val="21"/>
          <w:szCs w:val="21"/>
        </w:rPr>
        <w:t>）近二年被列入合肥文旅博览集团有限公司信用评价体系黑名单；</w:t>
      </w:r>
    </w:p>
    <w:p w:rsidR="00B23CF9" w:rsidRDefault="00E578DD"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6</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其他要求：</w:t>
      </w:r>
      <w:r w:rsidR="00DC7A29" w:rsidRPr="00DC7A29">
        <w:rPr>
          <w:rFonts w:ascii="Times New Roman" w:eastAsiaTheme="majorEastAsia" w:hAnsi="Times New Roman" w:cs="Times New Roman" w:hint="eastAsia"/>
          <w:sz w:val="21"/>
          <w:szCs w:val="21"/>
          <w:u w:val="single"/>
        </w:rPr>
        <w:t xml:space="preserve">  </w:t>
      </w:r>
      <w:r w:rsidRPr="00DC7A29">
        <w:rPr>
          <w:rFonts w:ascii="Times New Roman" w:eastAsiaTheme="majorEastAsia" w:hAnsi="Times New Roman" w:cs="Times New Roman" w:hint="eastAsia"/>
          <w:sz w:val="30"/>
          <w:szCs w:val="30"/>
          <w:u w:val="single"/>
        </w:rPr>
        <w:t xml:space="preserve">/ </w:t>
      </w:r>
      <w:r w:rsidRPr="00E578DD">
        <w:rPr>
          <w:rFonts w:ascii="Times New Roman" w:eastAsiaTheme="majorEastAsia" w:hAnsi="Times New Roman" w:cs="Times New Roman" w:hint="eastAsia"/>
          <w:sz w:val="30"/>
          <w:szCs w:val="30"/>
          <w:u w:val="single"/>
        </w:rPr>
        <w:t xml:space="preserve"> </w:t>
      </w:r>
      <w:r w:rsidR="00E04053">
        <w:rPr>
          <w:rFonts w:ascii="Times New Roman" w:eastAsiaTheme="majorEastAsia" w:hAnsi="Times New Roman" w:cs="Times New Roman"/>
          <w:sz w:val="21"/>
          <w:szCs w:val="21"/>
        </w:rPr>
        <w:t>。</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三、</w:t>
      </w:r>
      <w:r>
        <w:rPr>
          <w:rFonts w:ascii="Times New Roman" w:eastAsiaTheme="majorEastAsia" w:hAnsi="Times New Roman" w:cs="Times New Roman" w:hint="eastAsia"/>
          <w:b/>
          <w:bCs/>
          <w:sz w:val="24"/>
          <w:szCs w:val="24"/>
        </w:rPr>
        <w:t>竞价</w:t>
      </w:r>
      <w:r>
        <w:rPr>
          <w:rFonts w:ascii="Times New Roman" w:eastAsiaTheme="majorEastAsia" w:hAnsi="Times New Roman" w:cs="Times New Roman"/>
          <w:b/>
          <w:bCs/>
          <w:sz w:val="24"/>
          <w:szCs w:val="24"/>
        </w:rPr>
        <w:t>文件的获取</w:t>
      </w:r>
      <w:r>
        <w:rPr>
          <w:rFonts w:ascii="Times New Roman" w:eastAsiaTheme="majorEastAsia" w:hAnsi="Times New Roman" w:cs="Times New Roman" w:hint="eastAsia"/>
          <w:b/>
          <w:bCs/>
          <w:sz w:val="24"/>
          <w:szCs w:val="24"/>
        </w:rPr>
        <w:t>及报名</w:t>
      </w:r>
    </w:p>
    <w:p w:rsidR="00B23CF9" w:rsidRDefault="00E04053" w:rsidP="008F1AB6">
      <w:pPr>
        <w:widowControl/>
        <w:spacing w:line="500" w:lineRule="exact"/>
        <w:ind w:firstLineChars="200" w:firstLine="420"/>
        <w:jc w:val="left"/>
        <w:rPr>
          <w:rFonts w:ascii="Times New Roman" w:hAnsi="Times New Roman" w:cs="Times New Roman"/>
          <w:bCs/>
          <w:snapToGrid w:val="0"/>
          <w:color w:val="000000"/>
          <w:sz w:val="16"/>
          <w:szCs w:val="16"/>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报名</w:t>
      </w:r>
      <w:r>
        <w:rPr>
          <w:rFonts w:ascii="Times New Roman" w:eastAsiaTheme="majorEastAsia" w:hAnsi="Times New Roman" w:cs="Times New Roman"/>
          <w:sz w:val="21"/>
          <w:szCs w:val="21"/>
        </w:rPr>
        <w:t>时间：</w:t>
      </w:r>
      <w:r w:rsidR="008C50F8">
        <w:rPr>
          <w:rFonts w:ascii="Times New Roman" w:eastAsiaTheme="majorEastAsia" w:hAnsi="Times New Roman" w:cs="Times New Roman" w:hint="eastAsia"/>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8C50F8" w:rsidRPr="008C50F8">
        <w:rPr>
          <w:rFonts w:ascii="Times New Roman" w:hAnsi="Times New Roman" w:cs="Times New Roman" w:hint="eastAsia"/>
          <w:bCs/>
          <w:snapToGrid w:val="0"/>
          <w:color w:val="000000"/>
          <w:sz w:val="21"/>
          <w:szCs w:val="21"/>
        </w:rPr>
        <w:t>14</w:t>
      </w:r>
      <w:r w:rsidRPr="008C50F8">
        <w:rPr>
          <w:rFonts w:ascii="Times New Roman" w:hAnsi="Times New Roman" w:cs="Times New Roman"/>
          <w:bCs/>
          <w:snapToGrid w:val="0"/>
          <w:color w:val="000000"/>
          <w:sz w:val="21"/>
          <w:szCs w:val="21"/>
        </w:rPr>
        <w:t>日至</w:t>
      </w:r>
      <w:r w:rsidR="008C50F8" w:rsidRPr="008C50F8">
        <w:rPr>
          <w:rFonts w:ascii="Times New Roman" w:hAnsi="Times New Roman" w:cs="Times New Roman" w:hint="eastAsia"/>
          <w:bCs/>
          <w:snapToGrid w:val="0"/>
          <w:color w:val="000000"/>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8C50F8" w:rsidRPr="008C50F8">
        <w:rPr>
          <w:rFonts w:ascii="Times New Roman" w:hAnsi="Times New Roman" w:cs="Times New Roman" w:hint="eastAsia"/>
          <w:bCs/>
          <w:snapToGrid w:val="0"/>
          <w:color w:val="000000"/>
          <w:sz w:val="21"/>
          <w:szCs w:val="21"/>
        </w:rPr>
        <w:t>16</w:t>
      </w:r>
      <w:r w:rsidRPr="008C50F8">
        <w:rPr>
          <w:rFonts w:ascii="Times New Roman" w:hAnsi="Times New Roman" w:cs="Times New Roman"/>
          <w:bCs/>
          <w:snapToGrid w:val="0"/>
          <w:color w:val="000000"/>
          <w:sz w:val="21"/>
          <w:szCs w:val="21"/>
        </w:rPr>
        <w:t>日</w:t>
      </w:r>
      <w:r w:rsidRPr="008C50F8">
        <w:rPr>
          <w:rFonts w:ascii="Times New Roman" w:hAnsi="Times New Roman" w:cs="Times New Roman"/>
          <w:bCs/>
          <w:snapToGrid w:val="0"/>
          <w:color w:val="000000"/>
          <w:sz w:val="21"/>
          <w:szCs w:val="21"/>
        </w:rPr>
        <w:t>(</w:t>
      </w:r>
      <w:r w:rsidRPr="008C50F8">
        <w:rPr>
          <w:rFonts w:ascii="Times New Roman" w:hAnsi="Times New Roman" w:cs="Times New Roman"/>
          <w:bCs/>
          <w:snapToGrid w:val="0"/>
          <w:color w:val="000000"/>
          <w:sz w:val="21"/>
          <w:szCs w:val="21"/>
        </w:rPr>
        <w:t>北京时间</w:t>
      </w:r>
      <w:r w:rsidRPr="008C50F8">
        <w:rPr>
          <w:rFonts w:ascii="Times New Roman" w:hAnsi="Times New Roman" w:cs="Times New Roman"/>
          <w:bCs/>
          <w:snapToGrid w:val="0"/>
          <w:color w:val="000000"/>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竞价文件</w:t>
      </w:r>
      <w:r>
        <w:rPr>
          <w:rFonts w:ascii="Times New Roman" w:eastAsiaTheme="majorEastAsia" w:hAnsi="Times New Roman" w:cs="Times New Roman"/>
          <w:sz w:val="21"/>
          <w:szCs w:val="21"/>
        </w:rPr>
        <w:t>获取方式：投标人登录合肥文旅博览集团有限公司</w:t>
      </w:r>
      <w:r>
        <w:rPr>
          <w:rFonts w:ascii="Times New Roman" w:hAnsi="Times New Roman" w:cs="Times New Roman" w:hint="eastAsia"/>
          <w:sz w:val="21"/>
          <w:szCs w:val="21"/>
        </w:rPr>
        <w:t>官网</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http://www.zwzcgl.com</w:t>
      </w:r>
      <w:r>
        <w:rPr>
          <w:rFonts w:ascii="Times New Roman" w:eastAsiaTheme="majorEastAsia" w:hAnsi="Times New Roman" w:cs="Times New Roman"/>
          <w:sz w:val="21"/>
          <w:szCs w:val="21"/>
        </w:rPr>
        <w:t>）下载</w:t>
      </w:r>
      <w:r>
        <w:rPr>
          <w:rFonts w:ascii="Times New Roman" w:eastAsiaTheme="majorEastAsia" w:hAnsi="Times New Roman" w:cs="Times New Roman" w:hint="eastAsia"/>
          <w:sz w:val="21"/>
          <w:szCs w:val="21"/>
        </w:rPr>
        <w:t>竞价</w:t>
      </w:r>
      <w:r>
        <w:rPr>
          <w:rFonts w:ascii="Times New Roman" w:eastAsiaTheme="majorEastAsia" w:hAnsi="Times New Roman" w:cs="Times New Roman"/>
          <w:sz w:val="21"/>
          <w:szCs w:val="21"/>
        </w:rPr>
        <w:t>文件</w:t>
      </w:r>
    </w:p>
    <w:p w:rsidR="00B23CF9" w:rsidRDefault="00E04053" w:rsidP="008F1AB6">
      <w:pPr>
        <w:widowControl/>
        <w:spacing w:line="500" w:lineRule="exact"/>
        <w:ind w:firstLineChars="200" w:firstLine="420"/>
        <w:jc w:val="left"/>
        <w:rPr>
          <w:rFonts w:ascii="Times New Roman" w:hAnsi="Times New Roman" w:cs="Times New Roman"/>
          <w:bCs/>
          <w:snapToGrid w:val="0"/>
          <w:color w:val="FF0000"/>
          <w:sz w:val="21"/>
        </w:rPr>
      </w:pPr>
      <w:r>
        <w:rPr>
          <w:rFonts w:ascii="Times New Roman" w:eastAsiaTheme="majorEastAsia" w:hAnsi="Times New Roman" w:cs="Times New Roman"/>
          <w:color w:val="FF0000"/>
          <w:sz w:val="21"/>
          <w:szCs w:val="21"/>
        </w:rPr>
        <w:t>3.</w:t>
      </w:r>
      <w:r>
        <w:rPr>
          <w:rFonts w:ascii="Times New Roman" w:hAnsi="Times New Roman" w:cs="Times New Roman"/>
          <w:bCs/>
          <w:snapToGrid w:val="0"/>
          <w:color w:val="FF0000"/>
          <w:sz w:val="21"/>
        </w:rPr>
        <w:t>报名方法：投标人下载附件《投标报名信息表》并完整填写信息后在规定的报名日期内发送至邮箱：</w:t>
      </w:r>
      <w:hyperlink r:id="rId10" w:history="1">
        <w:r w:rsidR="00D05634">
          <w:rPr>
            <w:rStyle w:val="aff0"/>
            <w:rFonts w:ascii="Times New Roman" w:hAnsi="Times New Roman" w:cs="Times New Roman" w:hint="eastAsia"/>
            <w:bCs/>
            <w:snapToGrid w:val="0"/>
            <w:sz w:val="21"/>
          </w:rPr>
          <w:t>854516146</w:t>
        </w:r>
        <w:r w:rsidR="00D05634">
          <w:rPr>
            <w:rStyle w:val="aff0"/>
            <w:rFonts w:ascii="Times New Roman" w:hAnsi="Times New Roman" w:cs="Times New Roman"/>
            <w:bCs/>
            <w:snapToGrid w:val="0"/>
            <w:sz w:val="21"/>
          </w:rPr>
          <w:t>@qq.com</w:t>
        </w:r>
      </w:hyperlink>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四、</w:t>
      </w:r>
      <w:r>
        <w:rPr>
          <w:rFonts w:ascii="Times New Roman" w:eastAsiaTheme="majorEastAsia" w:hAnsi="Times New Roman" w:cs="Times New Roman" w:hint="eastAsia"/>
          <w:b/>
          <w:bCs/>
          <w:sz w:val="24"/>
          <w:szCs w:val="24"/>
        </w:rPr>
        <w:t>开标</w:t>
      </w:r>
      <w:r>
        <w:rPr>
          <w:rFonts w:ascii="Times New Roman" w:eastAsiaTheme="majorEastAsia" w:hAnsi="Times New Roman" w:cs="Times New Roman"/>
          <w:b/>
          <w:bCs/>
          <w:sz w:val="24"/>
          <w:szCs w:val="24"/>
        </w:rPr>
        <w:t>时间及地点</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r w:rsidR="008C50F8">
        <w:rPr>
          <w:rFonts w:ascii="Times New Roman" w:eastAsiaTheme="majorEastAsia" w:hAnsi="Times New Roman" w:cs="Times New Roman" w:hint="eastAsia"/>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8C50F8" w:rsidRPr="008C50F8">
        <w:rPr>
          <w:rFonts w:ascii="Times New Roman" w:hAnsi="Times New Roman" w:cs="Times New Roman" w:hint="eastAsia"/>
          <w:bCs/>
          <w:snapToGrid w:val="0"/>
          <w:color w:val="000000"/>
          <w:sz w:val="21"/>
          <w:szCs w:val="21"/>
        </w:rPr>
        <w:t>19</w:t>
      </w:r>
      <w:r w:rsidRPr="008C50F8">
        <w:rPr>
          <w:rFonts w:ascii="Times New Roman" w:hAnsi="Times New Roman" w:cs="Times New Roman"/>
          <w:bCs/>
          <w:snapToGrid w:val="0"/>
          <w:color w:val="000000"/>
          <w:sz w:val="21"/>
          <w:szCs w:val="21"/>
        </w:rPr>
        <w:t>日</w:t>
      </w:r>
      <w:r w:rsidR="008C50F8" w:rsidRPr="008C50F8">
        <w:rPr>
          <w:rFonts w:ascii="Times New Roman" w:hAnsi="Times New Roman" w:cs="Times New Roman" w:hint="eastAsia"/>
          <w:bCs/>
          <w:snapToGrid w:val="0"/>
          <w:color w:val="000000"/>
          <w:sz w:val="21"/>
          <w:szCs w:val="21"/>
        </w:rPr>
        <w:t>10</w:t>
      </w:r>
      <w:r w:rsidRPr="008C50F8">
        <w:rPr>
          <w:rFonts w:ascii="Times New Roman" w:eastAsiaTheme="minorEastAsia" w:hAnsi="Times New Roman" w:cs="Times New Roman"/>
          <w:sz w:val="21"/>
          <w:szCs w:val="21"/>
        </w:rPr>
        <w:t>时</w:t>
      </w:r>
      <w:r w:rsidR="008C50F8" w:rsidRPr="008C50F8">
        <w:rPr>
          <w:rFonts w:ascii="Times New Roman" w:eastAsiaTheme="minorEastAsia" w:hAnsi="Times New Roman" w:cs="Times New Roman" w:hint="eastAsia"/>
          <w:sz w:val="21"/>
          <w:szCs w:val="21"/>
        </w:rPr>
        <w:t>0</w:t>
      </w:r>
      <w:r w:rsidRPr="008C50F8">
        <w:rPr>
          <w:rFonts w:ascii="Times New Roman" w:eastAsiaTheme="minorEastAsia" w:hAnsi="Times New Roman" w:cs="Times New Roman"/>
          <w:sz w:val="21"/>
          <w:szCs w:val="21"/>
        </w:rPr>
        <w:t>分</w:t>
      </w:r>
    </w:p>
    <w:p w:rsidR="00D05634" w:rsidRDefault="00E04053" w:rsidP="008F1AB6">
      <w:pPr>
        <w:spacing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地点：</w:t>
      </w:r>
      <w:bookmarkStart w:id="8" w:name="OLE_LINK28"/>
      <w:r w:rsidR="009D3A23">
        <w:rPr>
          <w:rFonts w:ascii="Times New Roman" w:eastAsiaTheme="majorEastAsia" w:hAnsi="Times New Roman" w:cs="Times New Roman" w:hint="eastAsia"/>
          <w:sz w:val="21"/>
          <w:szCs w:val="21"/>
        </w:rPr>
        <w:t>合肥市政文外滩物业管理有限公司</w:t>
      </w:r>
      <w:r w:rsidR="00D05634">
        <w:rPr>
          <w:rFonts w:ascii="Times New Roman" w:eastAsiaTheme="majorEastAsia" w:hAnsi="Times New Roman" w:cs="Times New Roman" w:hint="eastAsia"/>
          <w:sz w:val="21"/>
          <w:szCs w:val="21"/>
        </w:rPr>
        <w:t>蜀山区习友路翠庭园商铺</w:t>
      </w:r>
      <w:r w:rsidR="00D05634">
        <w:rPr>
          <w:rFonts w:ascii="Times New Roman" w:eastAsiaTheme="majorEastAsia" w:hAnsi="Times New Roman" w:cs="Times New Roman" w:hint="eastAsia"/>
          <w:sz w:val="21"/>
          <w:szCs w:val="21"/>
        </w:rPr>
        <w:t>38</w:t>
      </w:r>
      <w:r w:rsidR="00D05634">
        <w:rPr>
          <w:rFonts w:ascii="Times New Roman" w:eastAsiaTheme="majorEastAsia" w:hAnsi="Times New Roman" w:cs="Times New Roman" w:hint="eastAsia"/>
          <w:sz w:val="21"/>
          <w:szCs w:val="21"/>
        </w:rPr>
        <w:t>号</w:t>
      </w:r>
    </w:p>
    <w:bookmarkEnd w:id="8"/>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五、投标文件提交截止时间</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同</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六、联系方式</w:t>
      </w:r>
    </w:p>
    <w:p w:rsidR="00B23CF9" w:rsidRDefault="00E04053" w:rsidP="008F1AB6">
      <w:pPr>
        <w:spacing w:line="5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1.</w:t>
      </w:r>
      <w:r>
        <w:rPr>
          <w:rFonts w:ascii="Times New Roman" w:eastAsiaTheme="minorEastAsia" w:hAnsi="Times New Roman" w:cs="Times New Roman"/>
          <w:sz w:val="21"/>
          <w:szCs w:val="15"/>
        </w:rPr>
        <w:t>招标人</w:t>
      </w:r>
    </w:p>
    <w:p w:rsidR="00B23CF9" w:rsidRPr="00D05634" w:rsidRDefault="00E04053" w:rsidP="008F1AB6">
      <w:pPr>
        <w:spacing w:line="4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招标人：</w:t>
      </w:r>
      <w:r w:rsidR="009D3A23">
        <w:rPr>
          <w:rFonts w:hint="eastAsia"/>
          <w:bCs/>
          <w:color w:val="000000"/>
          <w:sz w:val="21"/>
          <w:szCs w:val="21"/>
        </w:rPr>
        <w:t>合肥市政文外滩物业管理有限公司安庆分公司</w:t>
      </w:r>
    </w:p>
    <w:p w:rsidR="00D05634" w:rsidRDefault="00E04053" w:rsidP="008F1AB6">
      <w:pPr>
        <w:spacing w:line="500" w:lineRule="exact"/>
        <w:ind w:firstLineChars="100" w:firstLine="210"/>
        <w:rPr>
          <w:sz w:val="21"/>
          <w:szCs w:val="21"/>
        </w:rPr>
      </w:pPr>
      <w:r>
        <w:rPr>
          <w:rFonts w:ascii="Times New Roman" w:eastAsiaTheme="minorEastAsia" w:hAnsi="Times New Roman" w:cs="Times New Roman"/>
          <w:sz w:val="21"/>
          <w:szCs w:val="15"/>
        </w:rPr>
        <w:t>地址：</w:t>
      </w:r>
      <w:r w:rsidR="00D05634">
        <w:rPr>
          <w:rFonts w:hint="eastAsia"/>
          <w:sz w:val="21"/>
          <w:szCs w:val="21"/>
        </w:rPr>
        <w:t>蜀山区习友路翠庭园商铺30号</w:t>
      </w:r>
    </w:p>
    <w:p w:rsidR="00B23CF9" w:rsidRDefault="00E04053" w:rsidP="008F1AB6">
      <w:pPr>
        <w:spacing w:line="500" w:lineRule="exact"/>
        <w:ind w:firstLineChars="200" w:firstLine="420"/>
        <w:rPr>
          <w:rFonts w:ascii="Times New Roman" w:eastAsiaTheme="minorEastAsia" w:hAnsi="Times New Roman" w:cs="Times New Roman"/>
          <w:sz w:val="21"/>
          <w:szCs w:val="15"/>
        </w:rPr>
      </w:pPr>
      <w:r>
        <w:rPr>
          <w:rFonts w:ascii="Times New Roman" w:eastAsiaTheme="minorEastAsia" w:hAnsi="Times New Roman" w:cs="Times New Roman"/>
          <w:sz w:val="21"/>
          <w:szCs w:val="15"/>
        </w:rPr>
        <w:t>联系人：</w:t>
      </w:r>
      <w:r w:rsidR="00D05634">
        <w:rPr>
          <w:rFonts w:ascii="Times New Roman" w:eastAsiaTheme="minorEastAsia" w:hAnsi="Times New Roman" w:cs="Times New Roman" w:hint="eastAsia"/>
          <w:sz w:val="21"/>
          <w:szCs w:val="15"/>
        </w:rPr>
        <w:t>蔡工</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eastAsiaTheme="minorEastAsia" w:hAnsi="Times New Roman" w:cs="Times New Roman"/>
          <w:sz w:val="21"/>
          <w:szCs w:val="15"/>
        </w:rPr>
        <w:t>电话：</w:t>
      </w:r>
      <w:r w:rsidR="00D05634">
        <w:rPr>
          <w:rFonts w:ascii="Times New Roman" w:eastAsiaTheme="minorEastAsia" w:hAnsi="Times New Roman" w:cs="Times New Roman" w:hint="eastAsia"/>
          <w:sz w:val="21"/>
          <w:szCs w:val="15"/>
        </w:rPr>
        <w:t>0551-63530813</w:t>
      </w:r>
    </w:p>
    <w:p w:rsidR="00B23CF9" w:rsidRDefault="00E04053" w:rsidP="008F1AB6">
      <w:pPr>
        <w:spacing w:line="500" w:lineRule="exact"/>
        <w:ind w:firstLine="384"/>
        <w:rPr>
          <w:rFonts w:ascii="Times New Roman" w:eastAsiaTheme="minorEastAsia" w:hAnsi="Times New Roman" w:cs="Times New Roman"/>
          <w:b/>
          <w:sz w:val="21"/>
          <w:szCs w:val="15"/>
        </w:rPr>
      </w:pPr>
      <w:r>
        <w:rPr>
          <w:rFonts w:ascii="Times New Roman" w:eastAsiaTheme="minorEastAsia" w:hAnsi="Times New Roman" w:cs="Times New Roman" w:hint="eastAsia"/>
          <w:sz w:val="21"/>
          <w:szCs w:val="15"/>
        </w:rPr>
        <w:t>2</w:t>
      </w:r>
      <w:r>
        <w:rPr>
          <w:rFonts w:ascii="Times New Roman" w:eastAsiaTheme="minorEastAsia" w:hAnsi="Times New Roman" w:cs="Times New Roman"/>
          <w:b/>
          <w:sz w:val="21"/>
          <w:szCs w:val="15"/>
        </w:rPr>
        <w:t>.</w:t>
      </w:r>
      <w:r>
        <w:rPr>
          <w:rFonts w:ascii="Times New Roman" w:eastAsiaTheme="minorEastAsia" w:hAnsi="Times New Roman" w:cs="Times New Roman"/>
          <w:sz w:val="21"/>
          <w:szCs w:val="15"/>
        </w:rPr>
        <w:t>监督管理部门</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hAnsi="Times New Roman" w:cs="Times New Roman"/>
          <w:bCs/>
          <w:snapToGrid w:val="0"/>
          <w:sz w:val="21"/>
          <w:szCs w:val="21"/>
        </w:rPr>
        <w:t>监督管理部门：</w:t>
      </w:r>
      <w:r w:rsidR="00D05634">
        <w:rPr>
          <w:rFonts w:ascii="Times New Roman" w:hAnsi="Times New Roman" w:cs="Times New Roman" w:hint="eastAsia"/>
          <w:bCs/>
          <w:snapToGrid w:val="0"/>
          <w:sz w:val="21"/>
          <w:szCs w:val="21"/>
        </w:rPr>
        <w:t>纪检监察室</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地址：</w:t>
      </w:r>
      <w:r w:rsidR="00D05634">
        <w:rPr>
          <w:rFonts w:hint="eastAsia"/>
          <w:sz w:val="21"/>
          <w:szCs w:val="21"/>
        </w:rPr>
        <w:t>蜀山区习友路翠庭园商铺38号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电话：</w:t>
      </w:r>
      <w:r w:rsidR="00D05634">
        <w:rPr>
          <w:rFonts w:ascii="Times New Roman" w:eastAsiaTheme="minorEastAsia" w:hAnsi="Times New Roman" w:cs="Times New Roman" w:hint="eastAsia"/>
          <w:sz w:val="21"/>
          <w:szCs w:val="15"/>
        </w:rPr>
        <w:t>0551-63530368</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七、其他事项说明</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有任何疑问或问题，请在工作时间（</w:t>
      </w:r>
      <w:r>
        <w:rPr>
          <w:rFonts w:ascii="Times New Roman" w:hAnsi="Times New Roman"/>
          <w:bCs/>
          <w:snapToGrid w:val="0"/>
          <w:sz w:val="21"/>
          <w:szCs w:val="21"/>
        </w:rPr>
        <w:t>周一至周五，上午</w:t>
      </w:r>
      <w:r>
        <w:rPr>
          <w:rFonts w:ascii="Times New Roman" w:hAnsi="Times New Roman"/>
          <w:bCs/>
          <w:snapToGrid w:val="0"/>
          <w:sz w:val="21"/>
          <w:szCs w:val="21"/>
        </w:rPr>
        <w:t>08:</w:t>
      </w:r>
      <w:r>
        <w:rPr>
          <w:rFonts w:ascii="Times New Roman" w:hAnsi="Times New Roman" w:hint="eastAsia"/>
          <w:bCs/>
          <w:snapToGrid w:val="0"/>
          <w:sz w:val="21"/>
          <w:szCs w:val="21"/>
        </w:rPr>
        <w:t>3</w:t>
      </w:r>
      <w:r>
        <w:rPr>
          <w:rFonts w:ascii="Times New Roman" w:hAnsi="Times New Roman"/>
          <w:bCs/>
          <w:snapToGrid w:val="0"/>
          <w:sz w:val="21"/>
          <w:szCs w:val="21"/>
        </w:rPr>
        <w:t>0-12:00</w:t>
      </w:r>
      <w:r>
        <w:rPr>
          <w:rFonts w:ascii="Times New Roman" w:hAnsi="Times New Roman"/>
          <w:bCs/>
          <w:snapToGrid w:val="0"/>
          <w:sz w:val="21"/>
          <w:szCs w:val="21"/>
        </w:rPr>
        <w:t>，下午</w:t>
      </w:r>
      <w:r>
        <w:rPr>
          <w:rFonts w:ascii="Times New Roman" w:hAnsi="Times New Roman"/>
          <w:bCs/>
          <w:snapToGrid w:val="0"/>
          <w:sz w:val="21"/>
          <w:szCs w:val="21"/>
        </w:rPr>
        <w:t>2:</w:t>
      </w:r>
      <w:r>
        <w:rPr>
          <w:rFonts w:ascii="Times New Roman" w:hAnsi="Times New Roman" w:hint="eastAsia"/>
          <w:bCs/>
          <w:snapToGrid w:val="0"/>
          <w:sz w:val="21"/>
          <w:szCs w:val="21"/>
        </w:rPr>
        <w:t>0</w:t>
      </w:r>
      <w:r>
        <w:rPr>
          <w:rFonts w:ascii="Times New Roman" w:hAnsi="Times New Roman"/>
          <w:bCs/>
          <w:snapToGrid w:val="0"/>
          <w:sz w:val="21"/>
          <w:szCs w:val="21"/>
        </w:rPr>
        <w:t>0-5:30</w:t>
      </w:r>
      <w:r>
        <w:rPr>
          <w:rFonts w:ascii="Times New Roman" w:hAnsi="Times New Roman"/>
          <w:bCs/>
          <w:snapToGrid w:val="0"/>
          <w:sz w:val="21"/>
          <w:szCs w:val="21"/>
        </w:rPr>
        <w:t>，节假日休息</w:t>
      </w:r>
      <w:r>
        <w:rPr>
          <w:rFonts w:ascii="Times New Roman" w:hAnsi="Times New Roman" w:cs="Times New Roman"/>
          <w:bCs/>
          <w:snapToGrid w:val="0"/>
          <w:sz w:val="21"/>
          <w:szCs w:val="21"/>
        </w:rPr>
        <w:t>）与项目联系人联系。</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hint="eastAsia"/>
          <w:b/>
          <w:bCs/>
          <w:sz w:val="24"/>
          <w:szCs w:val="24"/>
        </w:rPr>
        <w:t>八</w:t>
      </w:r>
      <w:r>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投标保证金账户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lastRenderedPageBreak/>
        <w:t>单位名称：</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开户银行账号：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开户银行：</w:t>
      </w:r>
    </w:p>
    <w:p w:rsidR="00B23CF9" w:rsidRDefault="00B23CF9" w:rsidP="008F1AB6">
      <w:pPr>
        <w:widowControl/>
        <w:spacing w:line="500" w:lineRule="exact"/>
        <w:ind w:firstLineChars="200" w:firstLine="420"/>
        <w:jc w:val="left"/>
        <w:rPr>
          <w:rFonts w:ascii="Times New Roman" w:hAnsi="Times New Roman" w:cs="Times New Roman"/>
          <w:bCs/>
          <w:snapToGrid w:val="0"/>
          <w:sz w:val="21"/>
          <w:szCs w:val="21"/>
        </w:rPr>
      </w:pPr>
    </w:p>
    <w:p w:rsidR="00B23CF9" w:rsidRDefault="00B23CF9" w:rsidP="008F1AB6">
      <w:pPr>
        <w:widowControl/>
        <w:spacing w:line="460" w:lineRule="exact"/>
        <w:ind w:firstLineChars="200" w:firstLine="400"/>
        <w:jc w:val="left"/>
        <w:rPr>
          <w:rFonts w:ascii="Times New Roman" w:hAnsi="Times New Roman"/>
          <w:bCs/>
          <w:snapToGrid w:val="0"/>
          <w:szCs w:val="21"/>
        </w:rPr>
      </w:pPr>
    </w:p>
    <w:p w:rsidR="00B23CF9" w:rsidRDefault="00B23CF9" w:rsidP="007E486E">
      <w:pPr>
        <w:pStyle w:val="3"/>
      </w:pPr>
    </w:p>
    <w:p w:rsidR="00B23CF9" w:rsidRDefault="00B23CF9" w:rsidP="008F1AB6">
      <w:pPr>
        <w:spacing w:line="360" w:lineRule="auto"/>
        <w:ind w:firstLine="437"/>
        <w:rPr>
          <w:rFonts w:ascii="Times New Roman" w:eastAsiaTheme="majorEastAsia" w:hAnsi="Times New Roman" w:cs="Times New Roman"/>
          <w:b/>
          <w:sz w:val="24"/>
          <w:szCs w:val="24"/>
        </w:rPr>
      </w:pPr>
    </w:p>
    <w:p w:rsidR="00B23CF9" w:rsidRDefault="00E04053" w:rsidP="008F1AB6">
      <w:pPr>
        <w:spacing w:line="360" w:lineRule="auto"/>
        <w:ind w:firstLine="439"/>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9" w:name="_Toc12144"/>
      <w:r>
        <w:rPr>
          <w:rFonts w:ascii="Times New Roman" w:eastAsiaTheme="minorEastAsia" w:hAnsi="Times New Roman" w:cs="Times New Roman"/>
          <w:b/>
          <w:sz w:val="28"/>
        </w:rPr>
        <w:lastRenderedPageBreak/>
        <w:t>第二章投标人须知</w:t>
      </w:r>
      <w:bookmarkEnd w:id="9"/>
    </w:p>
    <w:p w:rsidR="00B23CF9" w:rsidRDefault="00E04053"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b/>
          <w:sz w:val="24"/>
        </w:rPr>
        <w:t>投标人须知前附表</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1458"/>
        <w:gridCol w:w="6340"/>
      </w:tblGrid>
      <w:tr w:rsidR="00B23CF9">
        <w:trPr>
          <w:trHeight w:val="502"/>
          <w:jc w:val="center"/>
        </w:trPr>
        <w:tc>
          <w:tcPr>
            <w:tcW w:w="544"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条款号</w:t>
            </w:r>
          </w:p>
        </w:tc>
        <w:tc>
          <w:tcPr>
            <w:tcW w:w="833" w:type="pct"/>
            <w:vAlign w:val="center"/>
          </w:tcPr>
          <w:p w:rsidR="00B23CF9" w:rsidRDefault="00E04053" w:rsidP="00CE6574">
            <w:pPr>
              <w:pStyle w:val="xl31"/>
              <w:widowControl w:val="0"/>
              <w:spacing w:before="0" w:beforeAutospacing="0" w:after="0" w:afterAutospacing="0" w:line="360" w:lineRule="auto"/>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条款名称</w:t>
            </w:r>
          </w:p>
        </w:tc>
        <w:tc>
          <w:tcPr>
            <w:tcW w:w="3622" w:type="pct"/>
            <w:vAlign w:val="center"/>
          </w:tcPr>
          <w:p w:rsidR="00B23CF9" w:rsidRDefault="00E04053" w:rsidP="008F1AB6">
            <w:pPr>
              <w:pStyle w:val="xl31"/>
              <w:widowControl w:val="0"/>
              <w:spacing w:before="0" w:beforeAutospacing="0" w:after="0" w:afterAutospacing="0" w:line="360" w:lineRule="auto"/>
              <w:ind w:firstLine="384"/>
              <w:rPr>
                <w:rFonts w:ascii="Times New Roman" w:hAnsi="Times New Roman" w:cs="Times New Roman"/>
                <w:bCs w:val="0"/>
                <w:kern w:val="2"/>
                <w:sz w:val="21"/>
                <w:szCs w:val="21"/>
              </w:rPr>
            </w:pPr>
            <w:r>
              <w:rPr>
                <w:rFonts w:ascii="Times New Roman" w:hAnsi="Times New Roman" w:cs="Times New Roman"/>
                <w:bCs w:val="0"/>
                <w:kern w:val="2"/>
                <w:sz w:val="21"/>
                <w:szCs w:val="21"/>
              </w:rPr>
              <w:t>内容、说明与要求</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供货（安装）地点</w:t>
            </w:r>
          </w:p>
        </w:tc>
        <w:tc>
          <w:tcPr>
            <w:tcW w:w="3622" w:type="pct"/>
            <w:vAlign w:val="center"/>
          </w:tcPr>
          <w:p w:rsidR="00B23CF9" w:rsidRDefault="009D3A23" w:rsidP="008F1AB6">
            <w:pPr>
              <w:pStyle w:val="xl31"/>
              <w:widowControl w:val="0"/>
              <w:spacing w:before="0" w:beforeAutospacing="0" w:after="0" w:afterAutospacing="0" w:line="360" w:lineRule="auto"/>
              <w:ind w:firstLine="382"/>
              <w:jc w:val="both"/>
              <w:rPr>
                <w:rFonts w:ascii="Times New Roman" w:hAnsi="Times New Roman" w:cs="Times New Roman"/>
                <w:b w:val="0"/>
                <w:strike/>
                <w:sz w:val="21"/>
                <w:szCs w:val="21"/>
              </w:rPr>
            </w:pPr>
            <w:r>
              <w:rPr>
                <w:rFonts w:hint="eastAsia"/>
                <w:b w:val="0"/>
                <w:bCs w:val="0"/>
                <w:sz w:val="21"/>
                <w:szCs w:val="21"/>
              </w:rPr>
              <w:t>合肥市政文外滩物业管理有限公司安庆分公司</w:t>
            </w:r>
            <w:r w:rsidR="00D05634">
              <w:rPr>
                <w:rFonts w:hint="eastAsia"/>
                <w:b w:val="0"/>
                <w:bCs w:val="0"/>
                <w:sz w:val="21"/>
                <w:szCs w:val="21"/>
              </w:rPr>
              <w:t>在管各项目</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2</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供货（安装）周期</w:t>
            </w:r>
          </w:p>
        </w:tc>
        <w:tc>
          <w:tcPr>
            <w:tcW w:w="3622" w:type="pct"/>
            <w:vAlign w:val="center"/>
          </w:tcPr>
          <w:p w:rsidR="00B23CF9" w:rsidRDefault="00072243">
            <w:pPr>
              <w:pStyle w:val="Web"/>
              <w:tabs>
                <w:tab w:val="left" w:pos="1152"/>
              </w:tabs>
              <w:spacing w:before="0" w:beforeAutospacing="0" w:after="0" w:afterAutospacing="0" w:line="360" w:lineRule="auto"/>
              <w:rPr>
                <w:rFonts w:ascii="Times New Roman" w:hAnsi="Times New Roman"/>
                <w:b/>
                <w:strike/>
                <w:sz w:val="21"/>
                <w:szCs w:val="21"/>
              </w:rPr>
            </w:pPr>
            <w:r>
              <w:rPr>
                <w:rFonts w:hint="eastAsia"/>
                <w:color w:val="000000"/>
                <w:sz w:val="21"/>
                <w:szCs w:val="21"/>
              </w:rPr>
              <w:t>合同签订后</w:t>
            </w:r>
            <w:r w:rsidR="00C1471B">
              <w:rPr>
                <w:rFonts w:hint="eastAsia"/>
                <w:color w:val="000000"/>
                <w:sz w:val="21"/>
                <w:szCs w:val="21"/>
              </w:rPr>
              <w:t>7</w:t>
            </w:r>
            <w:r>
              <w:rPr>
                <w:rFonts w:hint="eastAsia"/>
                <w:color w:val="000000"/>
                <w:sz w:val="21"/>
                <w:szCs w:val="21"/>
              </w:rPr>
              <w:t>天</w:t>
            </w:r>
            <w:r w:rsidR="00C1471B">
              <w:rPr>
                <w:rFonts w:hint="eastAsia"/>
                <w:color w:val="000000"/>
                <w:sz w:val="21"/>
                <w:szCs w:val="21"/>
              </w:rPr>
              <w:t>内</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3</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现场踏勘</w:t>
            </w:r>
          </w:p>
        </w:tc>
        <w:tc>
          <w:tcPr>
            <w:tcW w:w="3622" w:type="pct"/>
            <w:vAlign w:val="center"/>
          </w:tcPr>
          <w:p w:rsidR="00B23CF9" w:rsidRPr="00D05634"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hint="eastAsia"/>
                <w:kern w:val="2"/>
                <w:sz w:val="21"/>
                <w:szCs w:val="21"/>
              </w:rPr>
              <w:t>☑</w:t>
            </w:r>
            <w:r>
              <w:rPr>
                <w:rFonts w:ascii="Times New Roman" w:hAnsi="Times New Roman" w:cs="Times New Roman"/>
                <w:bCs/>
                <w:kern w:val="2"/>
                <w:sz w:val="21"/>
                <w:szCs w:val="21"/>
              </w:rPr>
              <w:t>自行踏勘</w:t>
            </w:r>
            <w:r w:rsidR="00D05634">
              <w:rPr>
                <w:rFonts w:cs="宋体" w:hint="eastAsia"/>
                <w:kern w:val="2"/>
                <w:sz w:val="21"/>
                <w:szCs w:val="21"/>
              </w:rPr>
              <w:t>□</w:t>
            </w:r>
            <w:r w:rsidR="00D05634">
              <w:rPr>
                <w:rFonts w:cs="宋体" w:hint="eastAsia"/>
                <w:bCs/>
                <w:kern w:val="2"/>
                <w:sz w:val="21"/>
                <w:szCs w:val="21"/>
              </w:rPr>
              <w:t>集中组织</w:t>
            </w:r>
            <w:r>
              <w:rPr>
                <w:rFonts w:ascii="Times New Roman" w:hAnsi="Times New Roman" w:cs="Times New Roman"/>
                <w:bCs/>
                <w:kern w:val="2"/>
                <w:sz w:val="21"/>
                <w:szCs w:val="21"/>
              </w:rPr>
              <w:t>时间：年月日时分</w:t>
            </w:r>
          </w:p>
          <w:p w:rsidR="00B23CF9" w:rsidRDefault="00E04053" w:rsidP="008F1AB6">
            <w:pPr>
              <w:spacing w:line="360" w:lineRule="auto"/>
              <w:ind w:firstLine="384"/>
              <w:rPr>
                <w:rFonts w:ascii="Times New Roman" w:hAnsi="Times New Roman" w:cs="Times New Roman"/>
                <w:bCs/>
                <w:kern w:val="2"/>
                <w:sz w:val="21"/>
                <w:szCs w:val="21"/>
                <w:u w:val="single"/>
              </w:rPr>
            </w:pPr>
            <w:r>
              <w:rPr>
                <w:rFonts w:ascii="Times New Roman" w:hAnsi="Times New Roman" w:cs="Times New Roman"/>
                <w:bCs/>
                <w:kern w:val="2"/>
                <w:sz w:val="21"/>
                <w:szCs w:val="21"/>
              </w:rPr>
              <w:t>现场踏勘联系人及联系电话：</w:t>
            </w:r>
            <w:r w:rsidR="00A00540" w:rsidRPr="00A51428">
              <w:rPr>
                <w:rFonts w:ascii="Times New Roman" w:hAnsi="Times New Roman" w:cs="Times New Roman" w:hint="eastAsia"/>
                <w:bCs/>
                <w:kern w:val="2"/>
                <w:sz w:val="21"/>
                <w:szCs w:val="21"/>
                <w:highlight w:val="yellow"/>
              </w:rPr>
              <w:t>63530813</w:t>
            </w:r>
          </w:p>
          <w:p w:rsidR="00B23CF9" w:rsidRDefault="00E04053" w:rsidP="008F1AB6">
            <w:pPr>
              <w:pStyle w:val="xl31"/>
              <w:widowControl w:val="0"/>
              <w:spacing w:before="0" w:beforeAutospacing="0" w:after="0" w:afterAutospacing="0" w:line="360" w:lineRule="auto"/>
              <w:ind w:firstLine="384"/>
              <w:jc w:val="both"/>
              <w:rPr>
                <w:rFonts w:ascii="Times New Roman" w:hAnsi="Times New Roman" w:cs="Times New Roman"/>
                <w:sz w:val="21"/>
                <w:szCs w:val="21"/>
              </w:rPr>
            </w:pPr>
            <w:r>
              <w:rPr>
                <w:rFonts w:ascii="Times New Roman" w:hAnsi="Times New Roman" w:cs="Times New Roman"/>
                <w:bCs w:val="0"/>
                <w:kern w:val="2"/>
                <w:sz w:val="21"/>
                <w:szCs w:val="21"/>
              </w:rPr>
              <w:t>备注：如投标人未参加招标人统一组织的现场踏勘，视同放弃现场踏勘，由此引起的一切责任由投标人自行承担。</w:t>
            </w:r>
          </w:p>
        </w:tc>
      </w:tr>
      <w:tr w:rsidR="00B23CF9">
        <w:trPr>
          <w:trHeight w:val="105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4</w:t>
            </w:r>
          </w:p>
        </w:tc>
        <w:tc>
          <w:tcPr>
            <w:tcW w:w="833" w:type="pct"/>
            <w:vAlign w:val="center"/>
          </w:tcPr>
          <w:p w:rsidR="00B23CF9" w:rsidRDefault="00E04053" w:rsidP="008F1AB6">
            <w:pPr>
              <w:widowControl/>
              <w:snapToGrid w:val="0"/>
              <w:spacing w:line="360" w:lineRule="auto"/>
              <w:ind w:firstLine="384"/>
              <w:jc w:val="center"/>
              <w:rPr>
                <w:rFonts w:ascii="Times New Roman" w:eastAsia="楷体" w:hAnsi="Times New Roman" w:cs="Times New Roman"/>
                <w:bCs/>
                <w:snapToGrid w:val="0"/>
                <w:color w:val="000000"/>
                <w:sz w:val="21"/>
                <w:szCs w:val="21"/>
              </w:rPr>
            </w:pPr>
            <w:r>
              <w:rPr>
                <w:rFonts w:ascii="Times New Roman" w:hAnsi="Times New Roman" w:cs="Times New Roman"/>
                <w:bCs/>
                <w:snapToGrid w:val="0"/>
                <w:color w:val="000000"/>
                <w:sz w:val="21"/>
                <w:szCs w:val="21"/>
              </w:rPr>
              <w:t>便利化服务</w:t>
            </w:r>
          </w:p>
        </w:tc>
        <w:tc>
          <w:tcPr>
            <w:tcW w:w="3622" w:type="pct"/>
            <w:vAlign w:val="center"/>
          </w:tcPr>
          <w:p w:rsidR="00B23CF9" w:rsidRPr="00DC7A29" w:rsidRDefault="00E04053" w:rsidP="008F1AB6">
            <w:pPr>
              <w:spacing w:line="360" w:lineRule="auto"/>
              <w:ind w:firstLine="384"/>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本项目是否要求便利化服务能力</w:t>
            </w:r>
            <w:r w:rsidRPr="00DC7A29">
              <w:rPr>
                <w:rFonts w:ascii="Times New Roman" w:hAnsi="Times New Roman" w:cs="Times New Roman" w:hint="eastAsia"/>
                <w:i/>
                <w:iCs/>
                <w:color w:val="FF0000"/>
                <w:kern w:val="2"/>
                <w:sz w:val="21"/>
                <w:szCs w:val="21"/>
              </w:rPr>
              <w:t>（请勾选）</w:t>
            </w:r>
            <w:r w:rsidRPr="00DC7A29">
              <w:rPr>
                <w:rFonts w:ascii="Times New Roman" w:hAnsi="Times New Roman" w:cs="Times New Roman"/>
                <w:bCs/>
                <w:snapToGrid w:val="0"/>
                <w:color w:val="000000"/>
                <w:sz w:val="21"/>
                <w:szCs w:val="21"/>
              </w:rPr>
              <w:t>：</w:t>
            </w:r>
          </w:p>
          <w:p w:rsidR="00B23CF9" w:rsidRPr="00DC7A29" w:rsidRDefault="00E04053" w:rsidP="008F1AB6">
            <w:pPr>
              <w:spacing w:line="360" w:lineRule="auto"/>
              <w:ind w:firstLine="384"/>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要求</w:t>
            </w:r>
            <w:r w:rsidR="00A00540" w:rsidRPr="00DC7A29">
              <w:rPr>
                <w:rFonts w:ascii="Times New Roman" w:hAnsi="Times New Roman" w:cs="Times New Roman" w:hint="eastAsia"/>
                <w:kern w:val="2"/>
                <w:sz w:val="21"/>
                <w:szCs w:val="21"/>
              </w:rPr>
              <w:t>☑</w:t>
            </w:r>
            <w:r w:rsidRPr="00DC7A29">
              <w:rPr>
                <w:rFonts w:ascii="Times New Roman" w:hAnsi="Times New Roman" w:cs="Times New Roman"/>
                <w:bCs/>
                <w:snapToGrid w:val="0"/>
                <w:color w:val="000000"/>
                <w:sz w:val="21"/>
                <w:szCs w:val="21"/>
              </w:rPr>
              <w:t>不要求</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便利化服务的能力是指具有下列条件之一：</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1</w:t>
            </w:r>
            <w:r w:rsidRPr="00DC7A29">
              <w:rPr>
                <w:rFonts w:ascii="Times New Roman" w:hAnsi="Times New Roman" w:cs="Times New Roman"/>
                <w:bCs/>
                <w:snapToGrid w:val="0"/>
                <w:color w:val="000000"/>
                <w:sz w:val="21"/>
                <w:szCs w:val="21"/>
              </w:rPr>
              <w:t>）在合肥行政区域范围（含四县一市）具有固定的办公场所及人员；</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2</w:t>
            </w:r>
            <w:r w:rsidRPr="00DC7A29">
              <w:rPr>
                <w:rFonts w:ascii="Times New Roman" w:hAnsi="Times New Roman" w:cs="Times New Roman"/>
                <w:bCs/>
                <w:snapToGrid w:val="0"/>
                <w:color w:val="000000"/>
                <w:sz w:val="21"/>
                <w:szCs w:val="21"/>
              </w:rPr>
              <w:t>）投标人在合肥行政区域范围（含四县一市）注册成立的；</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3</w:t>
            </w:r>
            <w:r w:rsidRPr="00DC7A29">
              <w:rPr>
                <w:rFonts w:ascii="Times New Roman" w:hAnsi="Times New Roman" w:cs="Times New Roman"/>
                <w:bCs/>
                <w:snapToGrid w:val="0"/>
                <w:color w:val="000000"/>
                <w:sz w:val="21"/>
                <w:szCs w:val="21"/>
              </w:rPr>
              <w:t>）承诺中标即在合肥行政区域范围（含四县一市）设立服务机构，或委托相关单位作为服务机构；</w:t>
            </w:r>
          </w:p>
          <w:p w:rsidR="00B23CF9" w:rsidRPr="00401667"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highlight w:val="yellow"/>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4</w:t>
            </w:r>
            <w:r w:rsidRPr="00DC7A29">
              <w:rPr>
                <w:rFonts w:ascii="Times New Roman" w:hAnsi="Times New Roman" w:cs="Times New Roman"/>
                <w:bCs/>
                <w:snapToGrid w:val="0"/>
                <w:color w:val="000000"/>
                <w:sz w:val="21"/>
                <w:szCs w:val="21"/>
              </w:rPr>
              <w:t>）委托相关单位作为服务机构。</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5</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关于联合体参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的相关约定</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1</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w:t>
            </w:r>
            <w:r>
              <w:rPr>
                <w:rFonts w:ascii="Times New Roman" w:hAnsi="Times New Roman" w:cs="Times New Roman" w:hint="eastAsia"/>
                <w:b w:val="0"/>
                <w:sz w:val="21"/>
                <w:szCs w:val="21"/>
              </w:rPr>
              <w:t>竞价</w:t>
            </w:r>
            <w:r>
              <w:rPr>
                <w:rFonts w:ascii="Times New Roman" w:hAnsi="Times New Roman" w:cs="Times New Roman"/>
                <w:b w:val="0"/>
                <w:sz w:val="21"/>
                <w:szCs w:val="21"/>
              </w:rPr>
              <w:t>文件获取的投标信息填写，</w:t>
            </w:r>
            <w:r>
              <w:rPr>
                <w:rFonts w:ascii="Times New Roman" w:hAnsi="Times New Roman" w:cs="Times New Roman"/>
                <w:b w:val="0"/>
                <w:color w:val="FF0000"/>
                <w:sz w:val="21"/>
                <w:szCs w:val="21"/>
              </w:rPr>
              <w:t>由联合体中任一成员单位完成均可。</w:t>
            </w:r>
            <w:r>
              <w:rPr>
                <w:rFonts w:ascii="Times New Roman" w:hAnsi="Times New Roman" w:cs="Times New Roman"/>
                <w:b w:val="0"/>
                <w:i/>
                <w:iCs/>
                <w:color w:val="FF0000"/>
                <w:sz w:val="21"/>
                <w:szCs w:val="21"/>
              </w:rPr>
              <w:t>（备注：根据招标人要求可调整，并删除此备注。）</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2</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的须提供联合协议（见投标文件格式），相关证明材料由投标人根据联合协议分工情况及</w:t>
            </w:r>
            <w:r>
              <w:rPr>
                <w:rFonts w:ascii="Times New Roman" w:hAnsi="Times New Roman" w:cs="Times New Roman" w:hint="eastAsia"/>
                <w:b w:val="0"/>
                <w:sz w:val="21"/>
                <w:szCs w:val="21"/>
              </w:rPr>
              <w:t>投标</w:t>
            </w:r>
            <w:r>
              <w:rPr>
                <w:rFonts w:ascii="Times New Roman" w:hAnsi="Times New Roman" w:cs="Times New Roman"/>
                <w:b w:val="0"/>
                <w:sz w:val="21"/>
                <w:szCs w:val="21"/>
              </w:rPr>
              <w:t>文件要求提供。</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3</w:t>
            </w:r>
            <w:r>
              <w:rPr>
                <w:rFonts w:ascii="Times New Roman" w:hAnsi="Times New Roman" w:cs="Times New Roman"/>
                <w:b w:val="0"/>
                <w:sz w:val="21"/>
                <w:szCs w:val="21"/>
              </w:rPr>
              <w:t>）</w:t>
            </w:r>
            <w:r>
              <w:rPr>
                <w:rFonts w:ascii="Times New Roman" w:hAnsi="Times New Roman" w:cs="Times New Roman"/>
                <w:b w:val="0"/>
                <w:sz w:val="21"/>
                <w:szCs w:val="21"/>
              </w:rPr>
              <w:t>......</w:t>
            </w:r>
          </w:p>
        </w:tc>
      </w:tr>
      <w:tr w:rsidR="00B23CF9" w:rsidTr="00A00540">
        <w:trPr>
          <w:trHeight w:val="466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6</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初审业绩要求（如有）</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投标人应按下列规定提供业绩证明资料：</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）合同；</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备注：</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）业绩合同可提供包含甲乙方、项目名称、合同总金额、合同签订时间、合同供货范围、合同签字盖章页等关键内容的关键页的扫描件；</w:t>
            </w:r>
          </w:p>
          <w:p w:rsidR="00B23CF9" w:rsidRPr="00A00540" w:rsidRDefault="00E04053" w:rsidP="008F1AB6">
            <w:pPr>
              <w:numPr>
                <w:ilvl w:val="0"/>
                <w:numId w:val="2"/>
              </w:num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以上涉及到的材料扫描件信息应完整或能充分反映评审因素。如均未能明确反映出</w:t>
            </w:r>
            <w:r>
              <w:rPr>
                <w:rFonts w:ascii="Times New Roman" w:hAnsi="Times New Roman" w:cs="Times New Roman" w:hint="eastAsia"/>
                <w:bCs/>
                <w:snapToGrid w:val="0"/>
                <w:color w:val="000000"/>
                <w:sz w:val="21"/>
                <w:szCs w:val="21"/>
              </w:rPr>
              <w:t>竞价</w:t>
            </w:r>
            <w:r>
              <w:rPr>
                <w:rFonts w:ascii="Times New Roman" w:hAnsi="Times New Roman" w:cs="Times New Roman"/>
                <w:bCs/>
                <w:snapToGrid w:val="0"/>
                <w:color w:val="000000"/>
                <w:sz w:val="21"/>
                <w:szCs w:val="21"/>
              </w:rPr>
              <w:t>文件所要求的内容的（如合同总金额、项目负责人名称等），应另附买方（或合同甲方）出具的证明资料予以明确说明。</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7</w:t>
            </w:r>
          </w:p>
        </w:tc>
        <w:tc>
          <w:tcPr>
            <w:tcW w:w="833" w:type="pct"/>
            <w:vAlign w:val="center"/>
          </w:tcPr>
          <w:p w:rsidR="00B23CF9" w:rsidRDefault="00E04053" w:rsidP="00AD6488">
            <w:pPr>
              <w:spacing w:line="440" w:lineRule="exact"/>
              <w:rPr>
                <w:rFonts w:ascii="Times New Roman" w:hAnsi="Times New Roman" w:cs="Times New Roman"/>
                <w:bCs/>
                <w:sz w:val="21"/>
                <w:szCs w:val="21"/>
              </w:rPr>
            </w:pPr>
            <w:r>
              <w:rPr>
                <w:rFonts w:ascii="Times New Roman" w:hAnsi="Times New Roman" w:cs="Times New Roman"/>
                <w:bCs/>
                <w:sz w:val="21"/>
                <w:szCs w:val="21"/>
              </w:rPr>
              <w:t>投标人提出疑问截止时间</w:t>
            </w:r>
          </w:p>
        </w:tc>
        <w:tc>
          <w:tcPr>
            <w:tcW w:w="3622" w:type="pct"/>
          </w:tcPr>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）时间：</w:t>
            </w:r>
            <w:r w:rsidR="0093126F">
              <w:rPr>
                <w:rFonts w:ascii="Times New Roman" w:hAnsi="Times New Roman" w:cs="Times New Roman" w:hint="eastAsia"/>
                <w:bCs/>
                <w:sz w:val="21"/>
                <w:szCs w:val="21"/>
              </w:rPr>
              <w:t>2026</w:t>
            </w:r>
            <w:r w:rsidRPr="00A00540">
              <w:rPr>
                <w:rFonts w:ascii="Times New Roman" w:hAnsi="Times New Roman" w:cs="Times New Roman"/>
                <w:bCs/>
                <w:kern w:val="2"/>
                <w:sz w:val="21"/>
                <w:szCs w:val="21"/>
                <w:highlight w:val="yellow"/>
              </w:rPr>
              <w:t>年</w:t>
            </w:r>
            <w:r w:rsidR="0093126F">
              <w:rPr>
                <w:rFonts w:ascii="Times New Roman" w:hAnsi="Times New Roman" w:cs="Times New Roman" w:hint="eastAsia"/>
                <w:bCs/>
                <w:kern w:val="2"/>
                <w:sz w:val="21"/>
                <w:szCs w:val="21"/>
                <w:highlight w:val="yellow"/>
              </w:rPr>
              <w:t>1</w:t>
            </w:r>
            <w:r w:rsidRPr="00A00540">
              <w:rPr>
                <w:rFonts w:ascii="Times New Roman" w:hAnsi="Times New Roman" w:cs="Times New Roman"/>
                <w:bCs/>
                <w:kern w:val="2"/>
                <w:sz w:val="21"/>
                <w:szCs w:val="21"/>
                <w:highlight w:val="yellow"/>
              </w:rPr>
              <w:t>月</w:t>
            </w:r>
            <w:r w:rsidR="0093126F">
              <w:rPr>
                <w:rFonts w:ascii="Times New Roman" w:hAnsi="Times New Roman" w:cs="Times New Roman" w:hint="eastAsia"/>
                <w:bCs/>
                <w:kern w:val="2"/>
                <w:sz w:val="21"/>
                <w:szCs w:val="21"/>
                <w:highlight w:val="yellow"/>
              </w:rPr>
              <w:t>16</w:t>
            </w:r>
            <w:r w:rsidRPr="00A00540">
              <w:rPr>
                <w:rFonts w:ascii="Times New Roman" w:hAnsi="Times New Roman" w:cs="Times New Roman"/>
                <w:bCs/>
                <w:kern w:val="2"/>
                <w:sz w:val="21"/>
                <w:szCs w:val="21"/>
                <w:highlight w:val="yellow"/>
              </w:rPr>
              <w:t>日</w:t>
            </w:r>
            <w:r w:rsidR="0093126F">
              <w:rPr>
                <w:rFonts w:ascii="Times New Roman" w:hAnsi="Times New Roman" w:cs="Times New Roman" w:hint="eastAsia"/>
                <w:bCs/>
                <w:kern w:val="2"/>
                <w:sz w:val="21"/>
                <w:szCs w:val="21"/>
                <w:highlight w:val="yellow"/>
              </w:rPr>
              <w:t>12</w:t>
            </w:r>
            <w:r w:rsidRPr="00A00540">
              <w:rPr>
                <w:rFonts w:ascii="Times New Roman" w:hAnsi="Times New Roman" w:cs="Times New Roman"/>
                <w:bCs/>
                <w:kern w:val="2"/>
                <w:sz w:val="21"/>
                <w:szCs w:val="21"/>
                <w:highlight w:val="yellow"/>
              </w:rPr>
              <w:t>时</w:t>
            </w:r>
            <w:r w:rsidR="0093126F">
              <w:rPr>
                <w:rFonts w:ascii="Times New Roman" w:hAnsi="Times New Roman" w:cs="Times New Roman" w:hint="eastAsia"/>
                <w:bCs/>
                <w:kern w:val="2"/>
                <w:sz w:val="21"/>
                <w:szCs w:val="21"/>
                <w:highlight w:val="yellow"/>
              </w:rPr>
              <w:t>0</w:t>
            </w:r>
            <w:r w:rsidRPr="00A00540">
              <w:rPr>
                <w:rFonts w:ascii="Times New Roman" w:hAnsi="Times New Roman" w:cs="Times New Roman"/>
                <w:bCs/>
                <w:kern w:val="2"/>
                <w:sz w:val="21"/>
                <w:szCs w:val="21"/>
                <w:highlight w:val="yellow"/>
              </w:rPr>
              <w:t>分</w:t>
            </w:r>
          </w:p>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）形式：通过</w:t>
            </w:r>
            <w:r>
              <w:rPr>
                <w:rFonts w:ascii="Times New Roman" w:hAnsi="Times New Roman" w:cs="Times New Roman"/>
                <w:bCs/>
                <w:snapToGrid w:val="0"/>
                <w:color w:val="000000"/>
                <w:sz w:val="21"/>
                <w:szCs w:val="21"/>
              </w:rPr>
              <w:t>邮箱</w:t>
            </w:r>
            <w:hyperlink r:id="rId11" w:history="1">
              <w:r w:rsidR="004E2162">
                <w:rPr>
                  <w:rStyle w:val="aff0"/>
                  <w:rFonts w:ascii="Times New Roman" w:hAnsi="Times New Roman" w:cs="Times New Roman" w:hint="eastAsia"/>
                  <w:bCs/>
                  <w:snapToGrid w:val="0"/>
                  <w:sz w:val="21"/>
                </w:rPr>
                <w:t>854516146</w:t>
              </w:r>
              <w:r w:rsidR="004E2162">
                <w:rPr>
                  <w:rStyle w:val="aff0"/>
                  <w:rFonts w:ascii="Times New Roman" w:hAnsi="Times New Roman" w:cs="Times New Roman"/>
                  <w:bCs/>
                  <w:snapToGrid w:val="0"/>
                  <w:sz w:val="21"/>
                </w:rPr>
                <w:t>@qq.com</w:t>
              </w:r>
            </w:hyperlink>
            <w:r>
              <w:rPr>
                <w:rFonts w:ascii="Times New Roman" w:hAnsi="Times New Roman" w:cs="Times New Roman"/>
                <w:bCs/>
                <w:snapToGrid w:val="0"/>
                <w:color w:val="000000"/>
                <w:sz w:val="21"/>
                <w:szCs w:val="21"/>
              </w:rPr>
              <w:t>提交</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8</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其他材料</w:t>
            </w:r>
          </w:p>
        </w:tc>
        <w:tc>
          <w:tcPr>
            <w:tcW w:w="3622" w:type="pct"/>
            <w:vAlign w:val="center"/>
          </w:tcPr>
          <w:p w:rsidR="00B23CF9"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hint="eastAsia"/>
                <w:bCs/>
                <w:sz w:val="21"/>
                <w:szCs w:val="21"/>
              </w:rPr>
              <w:t>□</w:t>
            </w:r>
            <w:r>
              <w:rPr>
                <w:rFonts w:ascii="Times New Roman" w:hAnsi="Times New Roman" w:cs="Times New Roman"/>
                <w:bCs/>
                <w:sz w:val="21"/>
                <w:szCs w:val="21"/>
              </w:rPr>
              <w:t>图纸</w:t>
            </w:r>
            <w:r w:rsidR="004E2162">
              <w:rPr>
                <w:rFonts w:ascii="Times New Roman" w:hAnsi="Times New Roman" w:cs="Times New Roman" w:hint="eastAsia"/>
                <w:kern w:val="2"/>
                <w:sz w:val="21"/>
                <w:szCs w:val="21"/>
              </w:rPr>
              <w:t>☑</w:t>
            </w:r>
            <w:r>
              <w:rPr>
                <w:rFonts w:ascii="Times New Roman" w:hAnsi="Times New Roman" w:cs="Times New Roman"/>
                <w:bCs/>
                <w:sz w:val="21"/>
                <w:szCs w:val="21"/>
              </w:rPr>
              <w:t>采购清单</w:t>
            </w:r>
          </w:p>
          <w:p w:rsidR="00B23CF9" w:rsidRPr="004E2162"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bCs/>
                <w:sz w:val="21"/>
                <w:szCs w:val="21"/>
              </w:rPr>
              <w:t>获得方式：</w:t>
            </w:r>
            <w:r>
              <w:rPr>
                <w:rFonts w:ascii="Times New Roman" w:hAnsi="Times New Roman" w:cs="Times New Roman"/>
                <w:sz w:val="21"/>
                <w:szCs w:val="21"/>
              </w:rPr>
              <w:t>上述资料请投标人在获取</w:t>
            </w:r>
            <w:r>
              <w:rPr>
                <w:rFonts w:ascii="Times New Roman" w:hAnsi="Times New Roman" w:cs="Times New Roman" w:hint="eastAsia"/>
                <w:sz w:val="21"/>
                <w:szCs w:val="21"/>
              </w:rPr>
              <w:t>竞价</w:t>
            </w:r>
            <w:r>
              <w:rPr>
                <w:rFonts w:ascii="Times New Roman" w:hAnsi="Times New Roman" w:cs="Times New Roman"/>
                <w:sz w:val="21"/>
                <w:szCs w:val="21"/>
              </w:rPr>
              <w:t>文件</w:t>
            </w:r>
            <w:r>
              <w:rPr>
                <w:rFonts w:ascii="Times New Roman" w:hAnsi="Times New Roman" w:cs="Times New Roman" w:hint="eastAsia"/>
                <w:sz w:val="21"/>
                <w:szCs w:val="21"/>
              </w:rPr>
              <w:t>时</w:t>
            </w:r>
            <w:r>
              <w:rPr>
                <w:rFonts w:ascii="Times New Roman" w:hAnsi="Times New Roman" w:cs="Times New Roman"/>
                <w:sz w:val="21"/>
                <w:szCs w:val="21"/>
              </w:rPr>
              <w:t>自行下载项目附件。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9</w:t>
            </w:r>
          </w:p>
        </w:tc>
        <w:tc>
          <w:tcPr>
            <w:tcW w:w="833" w:type="pct"/>
            <w:vAlign w:val="center"/>
          </w:tcPr>
          <w:p w:rsidR="00B23CF9" w:rsidRDefault="00E04053" w:rsidP="00AD6488">
            <w:pPr>
              <w:spacing w:line="500" w:lineRule="exact"/>
              <w:rPr>
                <w:rFonts w:ascii="Times New Roman" w:hAnsi="Times New Roman" w:cs="Times New Roman"/>
                <w:color w:val="FF0000"/>
                <w:sz w:val="21"/>
                <w:szCs w:val="21"/>
              </w:rPr>
            </w:pPr>
            <w:r>
              <w:rPr>
                <w:rFonts w:ascii="Times New Roman" w:hAnsi="Times New Roman" w:hint="eastAsia"/>
                <w:color w:val="000000"/>
              </w:rPr>
              <w:t>投标文件的递交</w:t>
            </w:r>
          </w:p>
        </w:tc>
        <w:tc>
          <w:tcPr>
            <w:tcW w:w="3622" w:type="pct"/>
            <w:vAlign w:val="center"/>
          </w:tcPr>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具体要求如下：</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snapToGrid w:val="0"/>
                <w:color w:val="000000"/>
                <w:sz w:val="21"/>
                <w:szCs w:val="21"/>
                <w:shd w:val="clear" w:color="auto" w:fill="FFFFFF"/>
              </w:rPr>
              <w:t>1.</w:t>
            </w:r>
            <w:r>
              <w:rPr>
                <w:rFonts w:ascii="Times New Roman" w:hAnsi="Times New Roman" w:cs="Times New Roman"/>
                <w:snapToGrid w:val="0"/>
                <w:color w:val="000000"/>
                <w:sz w:val="21"/>
                <w:szCs w:val="21"/>
                <w:shd w:val="clear" w:color="auto" w:fill="FFFFFF"/>
              </w:rPr>
              <w:t>投标文件应装订成册、密封，并在封面注明招标编号、投标项目等，同时在密封处加盖骑缝章；一份。</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投标文件由投标人自行递交。</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投标文件应在投标截止时间前在开标地点递交，并提供以下证明材料，否则招标人不予接收。</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1</w:t>
            </w:r>
            <w:r>
              <w:rPr>
                <w:rFonts w:ascii="Times New Roman" w:hAnsi="Times New Roman" w:cs="Times New Roman" w:hint="eastAsia"/>
                <w:snapToGrid w:val="0"/>
                <w:color w:val="000000"/>
                <w:sz w:val="21"/>
                <w:szCs w:val="21"/>
                <w:shd w:val="clear" w:color="auto" w:fill="FFFFFF"/>
              </w:rPr>
              <w:t>）法定代表人亲自递交的，应提供法定代表人身份证明和法定代表人的有效身份证件；</w:t>
            </w:r>
          </w:p>
          <w:p w:rsidR="00B23CF9" w:rsidRDefault="00E04053">
            <w:pPr>
              <w:pStyle w:val="aff4"/>
              <w:spacing w:line="360" w:lineRule="auto"/>
              <w:ind w:firstLineChars="0" w:firstLine="0"/>
              <w:jc w:val="left"/>
              <w:rPr>
                <w:rFonts w:ascii="Times New Roman" w:hAnsi="Times New Roman" w:cs="Times New Roman"/>
                <w:color w:val="FF0000"/>
                <w:sz w:val="21"/>
                <w:szCs w:val="21"/>
                <w:u w:val="single"/>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）委托代理人递交的，应提供授权委托书和委托代理人的有效身份证件。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0</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开标时间和地点</w:t>
            </w:r>
          </w:p>
        </w:tc>
        <w:tc>
          <w:tcPr>
            <w:tcW w:w="3622" w:type="pct"/>
            <w:vAlign w:val="center"/>
          </w:tcPr>
          <w:p w:rsidR="00B23CF9" w:rsidRDefault="00E04053" w:rsidP="008F1AB6">
            <w:pPr>
              <w:snapToGrid w:val="0"/>
              <w:spacing w:line="500" w:lineRule="exact"/>
              <w:ind w:firstLine="384"/>
              <w:rPr>
                <w:rFonts w:ascii="Times New Roman" w:hAnsi="Times New Roman" w:cs="Times New Roman"/>
                <w:color w:val="000000"/>
                <w:sz w:val="21"/>
                <w:szCs w:val="21"/>
              </w:rPr>
            </w:pPr>
            <w:r>
              <w:rPr>
                <w:rFonts w:ascii="Times New Roman" w:hAnsi="Times New Roman" w:cs="Times New Roman"/>
                <w:color w:val="000000"/>
                <w:sz w:val="21"/>
                <w:szCs w:val="21"/>
              </w:rPr>
              <w:t>开标时间：见</w:t>
            </w:r>
            <w:r>
              <w:rPr>
                <w:rFonts w:ascii="Times New Roman" w:hAnsi="Times New Roman" w:cs="Times New Roman" w:hint="eastAsia"/>
                <w:color w:val="000000"/>
                <w:sz w:val="21"/>
                <w:szCs w:val="21"/>
              </w:rPr>
              <w:t>竞价</w:t>
            </w:r>
            <w:r>
              <w:rPr>
                <w:rFonts w:ascii="Times New Roman" w:hAnsi="Times New Roman" w:cs="Times New Roman"/>
                <w:color w:val="000000"/>
                <w:sz w:val="21"/>
                <w:szCs w:val="21"/>
              </w:rPr>
              <w:t>公告</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开标地点：见</w:t>
            </w:r>
            <w:r>
              <w:rPr>
                <w:rFonts w:ascii="Times New Roman" w:hAnsi="Times New Roman" w:cs="Times New Roman" w:hint="eastAsia"/>
                <w:b w:val="0"/>
                <w:bCs w:val="0"/>
                <w:color w:val="000000"/>
                <w:sz w:val="21"/>
                <w:szCs w:val="21"/>
              </w:rPr>
              <w:t>竞价</w:t>
            </w:r>
            <w:r>
              <w:rPr>
                <w:rFonts w:ascii="Times New Roman" w:hAnsi="Times New Roman" w:cs="Times New Roman"/>
                <w:b w:val="0"/>
                <w:bCs w:val="0"/>
                <w:color w:val="000000"/>
                <w:sz w:val="21"/>
                <w:szCs w:val="21"/>
              </w:rPr>
              <w:t>公告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11</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确定中标人</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确定中标人：</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lastRenderedPageBreak/>
              <w:sym w:font="Wingdings 2" w:char="0052"/>
            </w:r>
            <w:r>
              <w:rPr>
                <w:rFonts w:ascii="Times New Roman" w:hAnsi="Times New Roman" w:cs="Times New Roman"/>
                <w:b w:val="0"/>
                <w:sz w:val="21"/>
                <w:szCs w:val="21"/>
              </w:rPr>
              <w:t>招标人委托评审小组确定</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sym w:font="Wingdings 2" w:char="00A3"/>
            </w:r>
            <w:r>
              <w:rPr>
                <w:rFonts w:ascii="Times New Roman" w:hAnsi="Times New Roman" w:cs="Times New Roman"/>
                <w:b w:val="0"/>
                <w:sz w:val="21"/>
                <w:szCs w:val="21"/>
              </w:rPr>
              <w:t>招标人确定</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1</w:t>
            </w:r>
            <w:r>
              <w:rPr>
                <w:rFonts w:ascii="Times New Roman" w:hAnsi="Times New Roman" w:cs="Times New Roman" w:hint="eastAsia"/>
                <w:bCs/>
                <w:kern w:val="2"/>
                <w:sz w:val="21"/>
                <w:szCs w:val="21"/>
              </w:rPr>
              <w:t>2</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中标通知书发出的形式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书面</w:t>
            </w:r>
            <w:r>
              <w:rPr>
                <w:rFonts w:ascii="Times New Roman" w:hAnsi="Times New Roman" w:cs="Times New Roman"/>
                <w:b w:val="0"/>
                <w:sz w:val="21"/>
                <w:szCs w:val="21"/>
              </w:rPr>
              <w:sym w:font="Wingdings" w:char="00A8"/>
            </w:r>
            <w:r>
              <w:rPr>
                <w:rFonts w:ascii="Times New Roman" w:hAnsi="Times New Roman" w:cs="Times New Roman"/>
                <w:b w:val="0"/>
                <w:sz w:val="21"/>
                <w:szCs w:val="21"/>
              </w:rPr>
              <w:t>数据电文</w:t>
            </w:r>
          </w:p>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特别提醒：</w:t>
            </w:r>
            <w:r>
              <w:rPr>
                <w:rFonts w:ascii="Times New Roman" w:hAnsi="Times New Roman" w:cs="Times New Roman"/>
                <w:sz w:val="21"/>
                <w:szCs w:val="21"/>
              </w:rPr>
              <w:t>招标人确定中标人后，通过书面向中标人发出中标通知书。</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3</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告知</w:t>
            </w:r>
            <w:r>
              <w:rPr>
                <w:rFonts w:ascii="Times New Roman" w:hAnsi="Times New Roman" w:cs="Times New Roman" w:hint="eastAsia"/>
                <w:b w:val="0"/>
                <w:sz w:val="21"/>
                <w:szCs w:val="21"/>
              </w:rPr>
              <w:t>竞价</w:t>
            </w:r>
            <w:r>
              <w:rPr>
                <w:rFonts w:ascii="Times New Roman" w:hAnsi="Times New Roman" w:cs="Times New Roman"/>
                <w:b w:val="0"/>
                <w:sz w:val="21"/>
                <w:szCs w:val="21"/>
              </w:rPr>
              <w:t>结果的形式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sz w:val="21"/>
                <w:szCs w:val="21"/>
              </w:rPr>
              <w:t>投标人自行登录</w:t>
            </w:r>
            <w:r>
              <w:rPr>
                <w:rFonts w:ascii="Times New Roman" w:hAnsi="Times New Roman" w:cs="Times New Roman" w:hint="eastAsia"/>
                <w:b w:val="0"/>
                <w:bCs w:val="0"/>
                <w:sz w:val="21"/>
                <w:szCs w:val="21"/>
              </w:rPr>
              <w:t>合肥文旅博览集团有限公司官网</w:t>
            </w:r>
            <w:r>
              <w:rPr>
                <w:rFonts w:ascii="Times New Roman" w:hAnsi="Times New Roman" w:cs="Times New Roman"/>
                <w:b w:val="0"/>
                <w:bCs w:val="0"/>
                <w:sz w:val="21"/>
                <w:szCs w:val="21"/>
              </w:rPr>
              <w:t>查看</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4</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履约保证金</w:t>
            </w:r>
          </w:p>
        </w:tc>
        <w:tc>
          <w:tcPr>
            <w:tcW w:w="3622" w:type="pct"/>
          </w:tcPr>
          <w:p w:rsidR="00B23CF9" w:rsidRDefault="00E04053" w:rsidP="008F1AB6">
            <w:pPr>
              <w:snapToGrid w:val="0"/>
              <w:spacing w:line="360" w:lineRule="auto"/>
              <w:ind w:firstLine="384"/>
              <w:rPr>
                <w:rFonts w:ascii="Times New Roman" w:hAnsi="Times New Roman" w:cs="Times New Roman"/>
                <w:bCs/>
                <w:snapToGrid w:val="0"/>
                <w:color w:val="FF0000"/>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1</w:t>
            </w:r>
            <w:r>
              <w:rPr>
                <w:rFonts w:ascii="Times New Roman" w:hAnsi="Times New Roman" w:cs="Times New Roman"/>
                <w:bCs/>
                <w:snapToGrid w:val="0"/>
                <w:sz w:val="21"/>
                <w:szCs w:val="21"/>
              </w:rPr>
              <w:t>）金额：</w:t>
            </w:r>
            <w:r w:rsidR="007C2725">
              <w:rPr>
                <w:rFonts w:ascii="Times New Roman" w:hAnsi="Times New Roman" w:cs="Times New Roman" w:hint="eastAsia"/>
                <w:bCs/>
                <w:snapToGrid w:val="0"/>
                <w:color w:val="FF0000"/>
                <w:sz w:val="21"/>
                <w:szCs w:val="21"/>
              </w:rPr>
              <w:t>本项目不需要</w:t>
            </w:r>
          </w:p>
          <w:p w:rsidR="00B23CF9" w:rsidRDefault="00E04053" w:rsidP="008F1AB6">
            <w:pPr>
              <w:snapToGrid w:val="0"/>
              <w:spacing w:line="360" w:lineRule="auto"/>
              <w:ind w:firstLine="384"/>
              <w:rPr>
                <w:rFonts w:ascii="Times New Roman" w:hAnsi="Times New Roman" w:cs="Times New Roman"/>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2</w:t>
            </w:r>
            <w:r>
              <w:rPr>
                <w:rFonts w:ascii="Times New Roman" w:hAnsi="Times New Roman" w:cs="Times New Roman"/>
                <w:bCs/>
                <w:snapToGrid w:val="0"/>
                <w:sz w:val="21"/>
                <w:szCs w:val="21"/>
              </w:rPr>
              <w:t>）缴纳形式</w:t>
            </w:r>
            <w:r>
              <w:rPr>
                <w:rFonts w:ascii="Times New Roman" w:hAnsi="Times New Roman" w:cs="Times New Roman"/>
                <w:sz w:val="21"/>
                <w:szCs w:val="21"/>
              </w:rPr>
              <w:t>：</w:t>
            </w:r>
            <w:r>
              <w:rPr>
                <w:rFonts w:ascii="Times New Roman" w:hAnsi="Times New Roman" w:cs="Times New Roman"/>
                <w:sz w:val="21"/>
                <w:szCs w:val="21"/>
              </w:rPr>
              <w:sym w:font="Wingdings 2" w:char="0052"/>
            </w:r>
            <w:r>
              <w:rPr>
                <w:rFonts w:ascii="Times New Roman" w:hAnsi="Times New Roman" w:cs="Times New Roman"/>
                <w:sz w:val="21"/>
                <w:szCs w:val="21"/>
              </w:rPr>
              <w:t>银行转账</w:t>
            </w:r>
            <w:r>
              <w:rPr>
                <w:rFonts w:ascii="Times New Roman" w:hAnsi="Times New Roman" w:cs="Times New Roman"/>
                <w:sz w:val="21"/>
                <w:szCs w:val="21"/>
              </w:rPr>
              <w:sym w:font="Wingdings 2" w:char="00A3"/>
            </w:r>
            <w:r>
              <w:rPr>
                <w:rFonts w:ascii="Times New Roman" w:hAnsi="Times New Roman" w:cs="Times New Roman"/>
                <w:sz w:val="21"/>
                <w:szCs w:val="21"/>
              </w:rPr>
              <w:t>银行电汇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15</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报价须知</w:t>
            </w:r>
          </w:p>
        </w:tc>
        <w:tc>
          <w:tcPr>
            <w:tcW w:w="3622" w:type="pct"/>
            <w:vAlign w:val="center"/>
          </w:tcPr>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）投标人的报价应包含</w:t>
            </w:r>
            <w:r>
              <w:rPr>
                <w:rFonts w:ascii="Times New Roman" w:hAnsi="Times New Roman" w:cs="Times New Roman" w:hint="eastAsia"/>
                <w:bCs/>
                <w:snapToGrid w:val="0"/>
                <w:color w:val="000000"/>
                <w:sz w:val="21"/>
                <w:szCs w:val="21"/>
              </w:rPr>
              <w:t>但不限于</w:t>
            </w:r>
            <w:r>
              <w:rPr>
                <w:rFonts w:ascii="Times New Roman" w:hAnsi="Times New Roman" w:cs="Times New Roman"/>
                <w:bCs/>
                <w:snapToGrid w:val="0"/>
                <w:color w:val="000000"/>
                <w:sz w:val="21"/>
                <w:szCs w:val="21"/>
              </w:rPr>
              <w:t>所投货物的供货、包装运输及保险、安装、调试、考核验收、培训、交付后约定期限内免费维修保养服务、税费等所有工作和应有费用。</w:t>
            </w:r>
          </w:p>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kern w:val="2"/>
                <w:sz w:val="21"/>
                <w:szCs w:val="21"/>
              </w:rPr>
              <w:t>（</w:t>
            </w:r>
            <w:r>
              <w:rPr>
                <w:rFonts w:ascii="Times New Roman" w:hAnsi="Times New Roman" w:cs="Times New Roman"/>
                <w:bCs/>
                <w:kern w:val="2"/>
                <w:sz w:val="21"/>
                <w:szCs w:val="21"/>
              </w:rPr>
              <w:t>2</w:t>
            </w:r>
            <w:r>
              <w:rPr>
                <w:rFonts w:ascii="Times New Roman" w:hAnsi="Times New Roman" w:cs="Times New Roman"/>
                <w:bCs/>
                <w:kern w:val="2"/>
                <w:sz w:val="21"/>
                <w:szCs w:val="21"/>
              </w:rPr>
              <w:t>）投标人最终投标报价不得高于</w:t>
            </w:r>
            <w:r>
              <w:rPr>
                <w:rFonts w:ascii="Times New Roman" w:hAnsi="Times New Roman" w:cs="Times New Roman" w:hint="eastAsia"/>
                <w:bCs/>
                <w:kern w:val="2"/>
                <w:sz w:val="21"/>
                <w:szCs w:val="21"/>
              </w:rPr>
              <w:t>竞价</w:t>
            </w:r>
            <w:r>
              <w:rPr>
                <w:rFonts w:ascii="Times New Roman" w:hAnsi="Times New Roman" w:cs="Times New Roman"/>
                <w:bCs/>
                <w:kern w:val="2"/>
                <w:sz w:val="21"/>
                <w:szCs w:val="21"/>
              </w:rPr>
              <w:t>文件（公告）列明的项目预算、最高投标限价，否则其投标文件将被否决。</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kern w:val="2"/>
                <w:sz w:val="21"/>
                <w:szCs w:val="21"/>
              </w:rPr>
              <w:t>（</w:t>
            </w:r>
            <w:r>
              <w:rPr>
                <w:rFonts w:ascii="Times New Roman" w:hAnsi="Times New Roman" w:cs="Times New Roman"/>
                <w:kern w:val="2"/>
                <w:sz w:val="21"/>
                <w:szCs w:val="21"/>
              </w:rPr>
              <w:t>3</w:t>
            </w:r>
            <w:r>
              <w:rPr>
                <w:rFonts w:ascii="Times New Roman" w:hAnsi="Times New Roman" w:cs="Times New Roman"/>
                <w:kern w:val="2"/>
                <w:sz w:val="21"/>
                <w:szCs w:val="21"/>
              </w:rPr>
              <w:t>）在项目</w:t>
            </w:r>
            <w:r>
              <w:rPr>
                <w:rFonts w:ascii="Times New Roman" w:hAnsi="Times New Roman" w:cs="Times New Roman" w:hint="eastAsia"/>
                <w:kern w:val="2"/>
                <w:sz w:val="21"/>
                <w:szCs w:val="21"/>
              </w:rPr>
              <w:t>评标</w:t>
            </w:r>
            <w:r>
              <w:rPr>
                <w:rFonts w:ascii="Times New Roman" w:hAnsi="Times New Roman" w:cs="Times New Roman"/>
                <w:kern w:val="2"/>
                <w:sz w:val="21"/>
                <w:szCs w:val="21"/>
              </w:rPr>
              <w:t>过程中，投标人最终投标报价与公布的最高投标限价或项目</w:t>
            </w:r>
            <w:r>
              <w:rPr>
                <w:rFonts w:ascii="Times New Roman" w:hAnsi="Times New Roman" w:cs="Times New Roman"/>
                <w:sz w:val="21"/>
                <w:szCs w:val="21"/>
              </w:rPr>
              <w:t>预算</w:t>
            </w:r>
            <w:r>
              <w:rPr>
                <w:rFonts w:ascii="Times New Roman" w:hAnsi="Times New Roman" w:cs="Times New Roman"/>
                <w:kern w:val="2"/>
                <w:sz w:val="21"/>
                <w:szCs w:val="21"/>
              </w:rPr>
              <w:t>相比降幅过小，或投标人最终投标报价明显缺乏竞争性的，评审小组可以否决其投标。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16</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重要说明</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）中标人应在规定期限内提交履约保证金并与招标人签订合同，若中标人未能在规定期限内提交履约保证金或签订合同，招标人有权取消中标人中标资格；</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）合同签订后，中标人存在规定时间内不组织人员进场开工，不履行合同义务等情况，招标人有权解除合同，并追究违约责任；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）中标人在中标项目发生投诉、信访举报案件、履约存在争议时，拒绝协助配合有关部门调查案件的，招标人可以取消其中标资格或解除合同，并追究其违约责任。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）投标人参与</w:t>
            </w:r>
            <w:r>
              <w:rPr>
                <w:rFonts w:ascii="Times New Roman" w:hAnsi="Times New Roman" w:cs="Times New Roman" w:hint="eastAsia"/>
                <w:sz w:val="21"/>
                <w:szCs w:val="21"/>
              </w:rPr>
              <w:t>投标</w:t>
            </w:r>
            <w:r>
              <w:rPr>
                <w:rFonts w:ascii="Times New Roman" w:hAnsi="Times New Roman" w:cs="Times New Roman"/>
                <w:sz w:val="21"/>
                <w:szCs w:val="21"/>
              </w:rPr>
              <w:t>，应当诚信守法、公平竞争。如有以提供虚假材料（包括但不限于虚假技术参数响应、虚假业绩、虚假证书、虚假检测报告等）、串通</w:t>
            </w:r>
            <w:r>
              <w:rPr>
                <w:rFonts w:ascii="Times New Roman" w:hAnsi="Times New Roman" w:cs="Times New Roman" w:hint="eastAsia"/>
                <w:sz w:val="21"/>
                <w:szCs w:val="21"/>
              </w:rPr>
              <w:t>竞价</w:t>
            </w:r>
            <w:r>
              <w:rPr>
                <w:rFonts w:ascii="Times New Roman" w:hAnsi="Times New Roman" w:cs="Times New Roman"/>
                <w:sz w:val="21"/>
                <w:szCs w:val="21"/>
              </w:rPr>
              <w:t>、隐瞒失信信息等谋取中标的行为，一经发现，招标人可以取消其中标资格或解除合同，并追究其违约</w:t>
            </w:r>
            <w:r>
              <w:rPr>
                <w:rFonts w:ascii="Times New Roman" w:hAnsi="Times New Roman" w:cs="Times New Roman"/>
                <w:sz w:val="21"/>
                <w:szCs w:val="21"/>
              </w:rPr>
              <w:lastRenderedPageBreak/>
              <w:t>责任。</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lastRenderedPageBreak/>
              <w:t>17</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解释权</w:t>
            </w:r>
          </w:p>
        </w:tc>
        <w:tc>
          <w:tcPr>
            <w:tcW w:w="3622" w:type="pct"/>
            <w:vAlign w:val="center"/>
          </w:tcPr>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）构成本</w:t>
            </w:r>
            <w:r>
              <w:rPr>
                <w:rFonts w:ascii="Times New Roman" w:hAnsi="Times New Roman" w:cs="Times New Roman" w:hint="eastAsia"/>
                <w:bCs/>
                <w:sz w:val="21"/>
                <w:szCs w:val="21"/>
              </w:rPr>
              <w:t>竞价</w:t>
            </w:r>
            <w:r>
              <w:rPr>
                <w:rFonts w:ascii="Times New Roman" w:hAnsi="Times New Roman" w:cs="Times New Roman"/>
                <w:bCs/>
                <w:sz w:val="21"/>
                <w:szCs w:val="21"/>
              </w:rPr>
              <w:t>文件的各个组成文件应互为解释，互为说明；</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）同一组成文件中就同一事项的规定或约定不一致的，以编排顺序在后者为准；</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3</w:t>
            </w:r>
            <w:r>
              <w:rPr>
                <w:rFonts w:ascii="Times New Roman" w:hAnsi="Times New Roman" w:cs="Times New Roman"/>
                <w:bCs/>
                <w:sz w:val="21"/>
                <w:szCs w:val="21"/>
              </w:rPr>
              <w:t>）如有不明确或不一致，构成合同文件组成内容的，以合同文件约定内容为准，且以专用合同条款约定的合同文件优先顺序解释；</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4</w:t>
            </w:r>
            <w:r>
              <w:rPr>
                <w:rFonts w:ascii="Times New Roman" w:hAnsi="Times New Roman" w:cs="Times New Roman"/>
                <w:bCs/>
                <w:sz w:val="21"/>
                <w:szCs w:val="21"/>
              </w:rPr>
              <w:t>）除</w:t>
            </w:r>
            <w:r>
              <w:rPr>
                <w:rFonts w:ascii="Times New Roman" w:hAnsi="Times New Roman" w:cs="Times New Roman" w:hint="eastAsia"/>
                <w:bCs/>
                <w:sz w:val="21"/>
                <w:szCs w:val="21"/>
              </w:rPr>
              <w:t>竞价</w:t>
            </w:r>
            <w:r>
              <w:rPr>
                <w:rFonts w:ascii="Times New Roman" w:hAnsi="Times New Roman" w:cs="Times New Roman"/>
                <w:bCs/>
                <w:sz w:val="21"/>
                <w:szCs w:val="21"/>
              </w:rPr>
              <w:t>文件中有特别规定外，仅适用于投标文件提交阶段的规定，按</w:t>
            </w:r>
            <w:r>
              <w:rPr>
                <w:rFonts w:ascii="Times New Roman" w:hAnsi="Times New Roman" w:cs="Times New Roman" w:hint="eastAsia"/>
                <w:bCs/>
                <w:sz w:val="21"/>
                <w:szCs w:val="21"/>
              </w:rPr>
              <w:t>竞价</w:t>
            </w:r>
            <w:r>
              <w:rPr>
                <w:rFonts w:ascii="Times New Roman" w:hAnsi="Times New Roman" w:cs="Times New Roman"/>
                <w:bCs/>
                <w:sz w:val="21"/>
                <w:szCs w:val="21"/>
              </w:rPr>
              <w:t>公告、投标人须知前附表、投标人须知正文、评审方法和标准、投标文件格式的先后顺序解释；</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w:t>
            </w:r>
            <w:r>
              <w:rPr>
                <w:rFonts w:ascii="Times New Roman" w:hAnsi="Times New Roman" w:cs="Times New Roman"/>
                <w:sz w:val="21"/>
                <w:szCs w:val="21"/>
              </w:rPr>
              <w:t>有澄清的部分以最终的澄清更正内容为准；</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6</w:t>
            </w:r>
            <w:r>
              <w:rPr>
                <w:rFonts w:ascii="Times New Roman" w:hAnsi="Times New Roman" w:cs="Times New Roman"/>
                <w:b w:val="0"/>
                <w:sz w:val="21"/>
                <w:szCs w:val="21"/>
              </w:rPr>
              <w:t>）按本款前述规定仍不能形成结论的，由招标人负责解释。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18</w:t>
            </w:r>
          </w:p>
        </w:tc>
        <w:tc>
          <w:tcPr>
            <w:tcW w:w="833" w:type="pct"/>
            <w:vAlign w:val="center"/>
          </w:tcPr>
          <w:p w:rsidR="00B23CF9" w:rsidRDefault="00E04053" w:rsidP="00E8193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其他补充说明</w:t>
            </w:r>
          </w:p>
        </w:tc>
        <w:tc>
          <w:tcPr>
            <w:tcW w:w="3622" w:type="pct"/>
            <w:vAlign w:val="center"/>
          </w:tcPr>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响应表》中注明并提供有关技术性能指标证明资料等供评审小组评审，未在《</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响应表》中注明且未提供有关技术性能指标证明资料，或经评审小组评审未通过的，中标后只能从招标人推荐（或参考）品牌中进行选择，合同价格不予调整。</w:t>
            </w:r>
          </w:p>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bookmarkStart w:id="10" w:name="_Toc4558"/>
            <w:r w:rsidRPr="00CD1880">
              <w:rPr>
                <w:rFonts w:ascii="Times New Roman" w:hAnsi="Times New Roman" w:cs="Times New Roman" w:hint="eastAsia"/>
                <w:bCs/>
                <w:sz w:val="21"/>
                <w:szCs w:val="21"/>
              </w:rPr>
              <w:t>19</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投标保证金</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1.</w:t>
            </w:r>
            <w:r w:rsidRPr="00CD1880">
              <w:rPr>
                <w:rFonts w:ascii="Times New Roman" w:hAnsi="Times New Roman" w:cs="Times New Roman"/>
                <w:bCs/>
                <w:sz w:val="21"/>
                <w:szCs w:val="21"/>
              </w:rPr>
              <w:t>是否要求投标人递交投标保证金：</w:t>
            </w:r>
          </w:p>
          <w:p w:rsidR="00B23CF9" w:rsidRPr="00CD1880" w:rsidRDefault="00CD1880" w:rsidP="008F1AB6">
            <w:pPr>
              <w:snapToGrid w:val="0"/>
              <w:spacing w:line="500" w:lineRule="exact"/>
              <w:ind w:firstLine="382"/>
              <w:rPr>
                <w:rFonts w:ascii="Times New Roman" w:hAnsi="Times New Roman" w:cs="Times New Roman"/>
                <w:bCs/>
                <w:sz w:val="21"/>
                <w:szCs w:val="21"/>
              </w:rPr>
            </w:pPr>
            <w:r w:rsidRPr="00CD1880">
              <w:rPr>
                <w:rFonts w:ascii="Times New Roman" w:hAnsi="Times New Roman" w:cs="Times New Roman"/>
                <w:b/>
                <w:sz w:val="21"/>
                <w:szCs w:val="21"/>
              </w:rPr>
              <w:t>☑</w:t>
            </w:r>
            <w:r w:rsidR="00E04053" w:rsidRPr="00CD1880">
              <w:rPr>
                <w:rFonts w:ascii="Times New Roman" w:hAnsi="Times New Roman" w:cs="Times New Roman"/>
                <w:bCs/>
                <w:sz w:val="21"/>
                <w:szCs w:val="21"/>
              </w:rPr>
              <w:t>不要求</w:t>
            </w:r>
            <w:r w:rsidR="00DC526A"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00DC526A"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投标保证金的形式：</w:t>
            </w:r>
          </w:p>
          <w:p w:rsidR="00B23CF9" w:rsidRPr="00CD1880" w:rsidRDefault="00DC526A"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银行转账</w:t>
            </w: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银行电汇</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投标保证金的金额：人民币万元</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递交要求：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①</w:t>
            </w:r>
            <w:r w:rsidRPr="00CD1880">
              <w:rPr>
                <w:rFonts w:ascii="Times New Roman" w:hAnsi="Times New Roman" w:cs="Times New Roman"/>
                <w:bCs/>
                <w:sz w:val="21"/>
                <w:szCs w:val="21"/>
              </w:rPr>
              <w:t>投标保证金的到账截止时间：</w:t>
            </w:r>
            <w:r w:rsidRPr="00CD1880">
              <w:rPr>
                <w:rFonts w:ascii="Times New Roman" w:hAnsi="Times New Roman" w:cs="Times New Roman" w:hint="eastAsia"/>
                <w:bCs/>
                <w:sz w:val="21"/>
                <w:szCs w:val="21"/>
              </w:rPr>
              <w:t>报名</w:t>
            </w:r>
            <w:r w:rsidRPr="00CD1880">
              <w:rPr>
                <w:rFonts w:ascii="Times New Roman" w:hAnsi="Times New Roman" w:cs="Times New Roman"/>
                <w:bCs/>
                <w:sz w:val="21"/>
                <w:szCs w:val="21"/>
              </w:rPr>
              <w:t>截止时间。</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lastRenderedPageBreak/>
              <w:t>②</w:t>
            </w:r>
            <w:r w:rsidRPr="00CD1880">
              <w:rPr>
                <w:rFonts w:ascii="Times New Roman" w:hAnsi="Times New Roman" w:cs="Times New Roman"/>
                <w:bCs/>
                <w:sz w:val="21"/>
                <w:szCs w:val="21"/>
              </w:rPr>
              <w:t>投标保证金应当从投标人基本账户转出，转出保证金的账户与投标人投标文件提供的基本账户不一致的，视为未按招标文件规定要求递交投标保证金。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③</w:t>
            </w:r>
            <w:r w:rsidRPr="00CD1880">
              <w:rPr>
                <w:rFonts w:ascii="Times New Roman" w:hAnsi="Times New Roman" w:cs="Times New Roman"/>
                <w:bCs/>
                <w:sz w:val="21"/>
                <w:szCs w:val="21"/>
              </w:rPr>
              <w:t>转帐时请备注</w:t>
            </w:r>
            <w:r w:rsidRPr="00CD1880">
              <w:rPr>
                <w:rFonts w:ascii="Times New Roman" w:hAnsi="Times New Roman" w:cs="Times New Roman"/>
                <w:bCs/>
                <w:sz w:val="21"/>
                <w:szCs w:val="21"/>
              </w:rPr>
              <w:t>“××</w:t>
            </w:r>
            <w:r w:rsidRPr="00CD1880">
              <w:rPr>
                <w:rFonts w:ascii="Times New Roman" w:hAnsi="Times New Roman" w:cs="Times New Roman"/>
                <w:bCs/>
                <w:sz w:val="21"/>
                <w:szCs w:val="21"/>
              </w:rPr>
              <w:t>项目投标保证金，并将转账凭证扫描件发送至</w:t>
            </w:r>
            <w:r w:rsidRPr="00CD1880">
              <w:rPr>
                <w:rFonts w:ascii="Times New Roman" w:hAnsi="Times New Roman" w:cs="Times New Roman"/>
                <w:bCs/>
                <w:sz w:val="21"/>
                <w:szCs w:val="21"/>
              </w:rPr>
              <w:t>******@qq.com</w:t>
            </w:r>
            <w:r w:rsidRPr="00CD1880">
              <w:rPr>
                <w:rFonts w:ascii="Times New Roman" w:hAnsi="Times New Roman" w:cs="Times New Roman"/>
                <w:bCs/>
                <w:sz w:val="21"/>
                <w:szCs w:val="21"/>
              </w:rPr>
              <w:t>邮箱</w:t>
            </w:r>
            <w:r w:rsidRPr="00CD1880">
              <w:rPr>
                <w:rFonts w:ascii="Times New Roman" w:hAnsi="Times New Roman" w:cs="Times New Roman" w:hint="eastAsia"/>
                <w:bCs/>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r w:rsidRPr="00CD1880">
              <w:rPr>
                <w:rFonts w:ascii="Times New Roman" w:hAnsi="Times New Roman" w:cs="Times New Roman" w:hint="eastAsia"/>
                <w:bCs/>
                <w:sz w:val="21"/>
                <w:szCs w:val="21"/>
              </w:rPr>
              <w:lastRenderedPageBreak/>
              <w:t>20</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其他不予退还投标保证金的情形</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1</w:t>
            </w:r>
            <w:r w:rsidRPr="00CD1880">
              <w:rPr>
                <w:rFonts w:ascii="Times New Roman" w:hAnsi="Times New Roman" w:cs="Times New Roman" w:hint="eastAsia"/>
                <w:bCs/>
                <w:sz w:val="21"/>
                <w:szCs w:val="21"/>
              </w:rPr>
              <w:t>）中标人无正当理由放弃中标项目资格的；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2</w:t>
            </w:r>
            <w:r w:rsidRPr="00CD1880">
              <w:rPr>
                <w:rFonts w:ascii="Times New Roman" w:hAnsi="Times New Roman" w:cs="Times New Roman" w:hint="eastAsia"/>
                <w:bCs/>
                <w:sz w:val="21"/>
                <w:szCs w:val="21"/>
              </w:rPr>
              <w:t>）中标人在收到中标通知书后，无正当理由不与招标人订立合同，在签订合同时向招标人提出附加条件，或不按照交易文件要求提交履约保证金；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3</w:t>
            </w:r>
            <w:r w:rsidRPr="00CD1880">
              <w:rPr>
                <w:rFonts w:ascii="Times New Roman" w:hAnsi="Times New Roman" w:cs="Times New Roman" w:hint="eastAsia"/>
                <w:bCs/>
                <w:sz w:val="21"/>
                <w:szCs w:val="21"/>
              </w:rPr>
              <w:t>）投标人存在弄虚作假行为的；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4</w:t>
            </w:r>
            <w:r w:rsidRPr="00CD1880">
              <w:rPr>
                <w:rFonts w:ascii="Times New Roman" w:hAnsi="Times New Roman" w:cs="Times New Roman" w:hint="eastAsia"/>
                <w:bCs/>
                <w:sz w:val="21"/>
                <w:szCs w:val="21"/>
              </w:rPr>
              <w:t>）经监管部门认定投标人存在串通投标情形的。</w:t>
            </w:r>
          </w:p>
        </w:tc>
      </w:tr>
    </w:tbl>
    <w:p w:rsidR="00B23CF9" w:rsidRDefault="00B23CF9">
      <w:pPr>
        <w:pStyle w:val="36"/>
        <w:adjustRightInd w:val="0"/>
        <w:snapToGrid w:val="0"/>
        <w:spacing w:line="360" w:lineRule="auto"/>
        <w:rPr>
          <w:rFonts w:ascii="Times New Roman" w:hAnsi="Times New Roman"/>
          <w:b/>
          <w:sz w:val="24"/>
          <w:szCs w:val="24"/>
        </w:rPr>
      </w:pPr>
    </w:p>
    <w:p w:rsidR="00B23CF9" w:rsidRDefault="00E04053" w:rsidP="008F1AB6">
      <w:pPr>
        <w:ind w:firstLine="437"/>
        <w:jc w:val="center"/>
        <w:outlineLvl w:val="1"/>
        <w:rPr>
          <w:rFonts w:ascii="Times New Roman" w:eastAsiaTheme="minorEastAsia" w:hAnsi="Times New Roman" w:cs="Times New Roman"/>
          <w:b/>
          <w:sz w:val="24"/>
        </w:rPr>
      </w:pPr>
      <w:r>
        <w:rPr>
          <w:rFonts w:ascii="Times New Roman" w:hAnsi="Times New Roman" w:cs="Times New Roman"/>
          <w:b/>
          <w:sz w:val="24"/>
          <w:szCs w:val="24"/>
        </w:rPr>
        <w:br w:type="page"/>
      </w:r>
      <w:bookmarkStart w:id="11" w:name="_Toc5575"/>
      <w:bookmarkEnd w:id="10"/>
      <w:r>
        <w:rPr>
          <w:rFonts w:ascii="Times New Roman" w:eastAsiaTheme="minorEastAsia" w:hAnsi="Times New Roman" w:cs="Times New Roman"/>
          <w:b/>
          <w:sz w:val="24"/>
        </w:rPr>
        <w:lastRenderedPageBreak/>
        <w:t>投标人须知正文</w:t>
      </w:r>
      <w:bookmarkEnd w:id="11"/>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2" w:name="_Toc28737"/>
      <w:r>
        <w:rPr>
          <w:rFonts w:ascii="Times New Roman" w:eastAsiaTheme="minorEastAsia" w:hAnsi="Times New Roman" w:cs="Times New Roman"/>
          <w:b/>
          <w:sz w:val="24"/>
        </w:rPr>
        <w:t>1.</w:t>
      </w:r>
      <w:r>
        <w:rPr>
          <w:rFonts w:ascii="Times New Roman" w:eastAsiaTheme="minorEastAsia" w:hAnsi="Times New Roman" w:cs="Times New Roman"/>
          <w:b/>
          <w:sz w:val="24"/>
        </w:rPr>
        <w:t>有关定义</w:t>
      </w:r>
      <w:bookmarkEnd w:id="1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w:t>
      </w:r>
      <w:r>
        <w:rPr>
          <w:rFonts w:ascii="Times New Roman" w:eastAsiaTheme="minorEastAsia" w:hAnsi="Times New Roman" w:cs="Times New Roman" w:hint="eastAsia"/>
          <w:bCs/>
          <w:sz w:val="21"/>
        </w:rPr>
        <w:t>招标</w:t>
      </w:r>
      <w:r>
        <w:rPr>
          <w:rFonts w:ascii="Times New Roman" w:eastAsiaTheme="minorEastAsia" w:hAnsi="Times New Roman" w:cs="Times New Roman"/>
          <w:bCs/>
          <w:sz w:val="21"/>
        </w:rPr>
        <w:t>方式为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，招标人为项目实施的发包人（甲方），投标人为参与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的主体，中标人为参与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，并获得项目实施的承包人（乙方）。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3" w:name="_Toc26438"/>
      <w:r>
        <w:rPr>
          <w:rFonts w:ascii="Times New Roman" w:eastAsiaTheme="minorEastAsia" w:hAnsi="Times New Roman" w:cs="Times New Roman"/>
          <w:b/>
          <w:sz w:val="24"/>
        </w:rPr>
        <w:t>2.</w:t>
      </w:r>
      <w:r>
        <w:rPr>
          <w:rFonts w:ascii="Times New Roman" w:eastAsiaTheme="minorEastAsia" w:hAnsi="Times New Roman" w:cs="Times New Roman"/>
          <w:b/>
          <w:sz w:val="24"/>
        </w:rPr>
        <w:t>资金来源</w:t>
      </w:r>
      <w:bookmarkEnd w:id="1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本项目的招标人已获得足以支付本次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后所签订的合同项下的资金。</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4" w:name="_Toc8718"/>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文件的澄清与修改</w:t>
      </w:r>
      <w:bookmarkEnd w:id="1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投标人如对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文件内容有疑问，按投标人须知前附表规定提出。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招标人可主动或在解答投标人提出的问题时对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文件进行澄清或者修改。</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w:t>
      </w:r>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澄清或修改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文件，投标人应主动上网查询。招标人不承担投标人未及时关注相关信息引发的相关责任。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任何人或任何组织向投标人提供的任何书面或口头资料，未经</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在网上发布或书面通知，均作无效处理，不得作为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文件的组成部分。</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对投标人由此而做出的推论、理解和结论概不负责。</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.4</w:t>
      </w:r>
      <w:r>
        <w:rPr>
          <w:rFonts w:ascii="Times New Roman" w:eastAsiaTheme="minorEastAsia" w:hAnsi="Times New Roman" w:cs="Times New Roman"/>
          <w:bCs/>
          <w:sz w:val="21"/>
        </w:rPr>
        <w:t>对于没有提出疑问又参与了本项目</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的投标人将被视为完全认同本</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文件（含澄清、修改等内容）。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5" w:name="_Toc14497"/>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范围及投标文件中标准和计量单位的使用</w:t>
      </w:r>
      <w:bookmarkEnd w:id="1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无论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文件中是否要求，投标人所承担货物及伴随的工程和服务均应符合国家强制性标准。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之间与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有关的所有往来通知、函件和投标文件均用中文表述。投标人随投标文件提供的证明文件和资料可以为其他语言，但必须附中文译文。翻译的中文资料与外文资料如果出现差异时，以中文为准。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除</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文件中有特殊要求外，投标文件中所使用的计量单位，应采用中华人民共和国法定计量单位。</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6" w:name="_Toc27861"/>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投标文件构成</w:t>
      </w:r>
      <w:bookmarkEnd w:id="1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投标人应完整地按</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文件提供的投标文件格式及</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文件评审要求编写投标文件，具体内容详见第六章投标文件格式的相关内容。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.2</w:t>
      </w:r>
      <w:r>
        <w:rPr>
          <w:rFonts w:ascii="Times New Roman" w:eastAsiaTheme="minorEastAsia" w:hAnsi="Times New Roman" w:cs="Times New Roman"/>
          <w:bCs/>
          <w:sz w:val="21"/>
        </w:rPr>
        <w:t>上述文件应按照</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文件规定的格式填写、签署和盖章。</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7" w:name="_Toc16992"/>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报价</w:t>
      </w:r>
      <w:bookmarkEnd w:id="1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6</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投标人的报价应当包括满足本次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全部内容，所有报价均应以人民币报价。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lastRenderedPageBreak/>
        <w:t>6</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投标人应在分项报价表上标明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项目的单价（如适用）和总价，未标明的视同包含在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报价中。</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8" w:name="_Toc7546"/>
      <w:r>
        <w:rPr>
          <w:rFonts w:ascii="Times New Roman" w:eastAsiaTheme="minorEastAsia" w:hAnsi="Times New Roman" w:cs="Times New Roman" w:hint="eastAsia"/>
          <w:b/>
          <w:sz w:val="24"/>
        </w:rPr>
        <w:t>7</w:t>
      </w:r>
      <w:r>
        <w:rPr>
          <w:rFonts w:ascii="Times New Roman" w:eastAsiaTheme="minorEastAsia" w:hAnsi="Times New Roman" w:cs="Times New Roman" w:hint="eastAsia"/>
          <w:b/>
          <w:sz w:val="24"/>
        </w:rPr>
        <w:t>投标</w:t>
      </w:r>
      <w:r>
        <w:rPr>
          <w:rFonts w:ascii="Times New Roman" w:eastAsiaTheme="minorEastAsia" w:hAnsi="Times New Roman" w:cs="Times New Roman"/>
          <w:b/>
          <w:sz w:val="24"/>
        </w:rPr>
        <w:t>有效期</w:t>
      </w:r>
      <w:bookmarkEnd w:id="1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有效期为从投标文件提交截止之日算起的日历天数，</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w:t>
      </w:r>
      <w:r w:rsidR="00AB79FB">
        <w:rPr>
          <w:rFonts w:ascii="Times New Roman" w:eastAsiaTheme="minorEastAsia" w:hAnsi="Times New Roman" w:cs="Times New Roman" w:hint="eastAsia"/>
          <w:bCs/>
          <w:sz w:val="21"/>
          <w:highlight w:val="yellow"/>
        </w:rPr>
        <w:t>3</w:t>
      </w:r>
      <w:r w:rsidRPr="00AB79FB">
        <w:rPr>
          <w:rFonts w:ascii="Times New Roman" w:eastAsiaTheme="minorEastAsia" w:hAnsi="Times New Roman" w:cs="Times New Roman"/>
          <w:bCs/>
          <w:sz w:val="21"/>
          <w:highlight w:val="yellow"/>
        </w:rPr>
        <w:t>0</w:t>
      </w:r>
      <w:r>
        <w:rPr>
          <w:rFonts w:ascii="Times New Roman" w:eastAsiaTheme="minorEastAsia" w:hAnsi="Times New Roman" w:cs="Times New Roman"/>
          <w:bCs/>
          <w:sz w:val="21"/>
        </w:rPr>
        <w:t>日历天。招标人可根据实际情况，在原</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有效期截止之前，要求投标人延长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有效期。接受该要求的投标人将不会被要求和允许修正其投标文件。投标人可以拒绝延长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有效期的要求，且不承担任何责任。上述要求和答复都应以书面形式提交。</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有效期内，投标人的</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保持有效，投标人不得要求撤销或修改其投标文件。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9" w:name="_Toc8809"/>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投标文件的制作</w:t>
      </w:r>
      <w:bookmarkEnd w:id="1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本项目要求提供密封纸质投标文件，投标文件的制作应满足以下规定：</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）投标文件应装订成册、密封，并在封面注明招标编号、投标项目等，同时在密封处加盖骑缝章；</w:t>
      </w:r>
      <w:r w:rsidRPr="008F1AB6">
        <w:rPr>
          <w:rFonts w:ascii="Times New Roman" w:eastAsiaTheme="minorEastAsia" w:hAnsi="Times New Roman" w:cs="Times New Roman"/>
          <w:bCs/>
          <w:sz w:val="21"/>
          <w:highlight w:val="yellow"/>
        </w:rPr>
        <w:t>投标文件要求：一份</w:t>
      </w:r>
      <w:r>
        <w:rPr>
          <w:rFonts w:ascii="Times New Roman" w:eastAsiaTheme="minorEastAsia" w:hAnsi="Times New Roman" w:cs="Times New Roman"/>
          <w:bCs/>
          <w:sz w:val="21"/>
        </w:rPr>
        <w:t>。</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）在第六章</w:t>
      </w:r>
      <w:r>
        <w:rPr>
          <w:rFonts w:ascii="Times New Roman" w:eastAsiaTheme="minorEastAsia" w:hAnsi="Times New Roman" w:cs="Times New Roman"/>
          <w:bCs/>
          <w:sz w:val="21"/>
        </w:rPr>
        <w:t>“</w:t>
      </w:r>
      <w:r>
        <w:rPr>
          <w:rFonts w:ascii="Times New Roman" w:eastAsiaTheme="minorEastAsia" w:hAnsi="Times New Roman" w:cs="Times New Roman"/>
          <w:bCs/>
          <w:sz w:val="21"/>
        </w:rPr>
        <w:t>投标文件格式</w:t>
      </w:r>
      <w:r>
        <w:rPr>
          <w:rFonts w:ascii="Times New Roman" w:eastAsiaTheme="minorEastAsia" w:hAnsi="Times New Roman" w:cs="Times New Roman"/>
          <w:bCs/>
          <w:sz w:val="21"/>
        </w:rPr>
        <w:t>”</w:t>
      </w:r>
      <w:r>
        <w:rPr>
          <w:rFonts w:ascii="Times New Roman" w:eastAsiaTheme="minorEastAsia" w:hAnsi="Times New Roman" w:cs="Times New Roman"/>
          <w:bCs/>
          <w:sz w:val="21"/>
        </w:rPr>
        <w:t>中要求盖投标人盖章处，投标人均应加盖投标人公章。联合体参加的，除联合协议及询价文件规定须联合体各成员单位各自盖章的证明材料外，投标文件由联合体牵头人按上述规定加盖联合体牵头人单位公章。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）投标文件制作完成后，投标人应对投标文件进行装订成册、密封，形成密封的投标文件，否则引起的责任由投标人自行承担。</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因投标人自身原因而导致投标文件无法开标、评标，该投标视为无效投标，投标人自行承担由此导致的全部责任。</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0" w:name="_Toc5270"/>
      <w:r>
        <w:rPr>
          <w:rFonts w:ascii="Times New Roman" w:eastAsiaTheme="minorEastAsia" w:hAnsi="Times New Roman" w:cs="Times New Roman" w:hint="eastAsia"/>
          <w:b/>
          <w:sz w:val="24"/>
        </w:rPr>
        <w:t>9</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投标文件提交截止时间</w:t>
      </w:r>
      <w:bookmarkEnd w:id="2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招标人延迟投标文件提交截止时间的。招标人和投标人受投标文件提交截止时间制约的所有权利和义务均应延长至新的截止时间。</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1" w:name="_Toc12310"/>
      <w:r>
        <w:rPr>
          <w:rFonts w:ascii="Times New Roman" w:eastAsiaTheme="minorEastAsia" w:hAnsi="Times New Roman" w:cs="Times New Roman"/>
          <w:b/>
          <w:sz w:val="24"/>
        </w:rPr>
        <w:t>1</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投标文件的提交、修改与撤回</w:t>
      </w:r>
      <w:bookmarkEnd w:id="2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投标人应当在第一章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规定的投标文件提交截止时间前，将封装的投标文件送到指定开标地点。（如</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延期，按最新发布</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时间执行）。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截止时间前，可以补充、修改或者撤回投标文件。投标截止时间前未提交投标文件的，视为无效投标文件。未按规定密封或投标截止时间后送达的投标文件，应</w:t>
      </w:r>
      <w:r>
        <w:rPr>
          <w:rFonts w:ascii="Times New Roman" w:eastAsiaTheme="minorEastAsia" w:hAnsi="Times New Roman" w:cs="Times New Roman"/>
          <w:bCs/>
          <w:sz w:val="21"/>
        </w:rPr>
        <w:lastRenderedPageBreak/>
        <w:t>当拒收。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2" w:name="_Toc26802"/>
      <w:r>
        <w:rPr>
          <w:rFonts w:ascii="Times New Roman" w:eastAsiaTheme="minorEastAsia" w:hAnsi="Times New Roman" w:cs="Times New Roman"/>
          <w:b/>
          <w:sz w:val="24"/>
        </w:rPr>
        <w:t>1</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评审小组</w:t>
      </w:r>
      <w:bookmarkEnd w:id="2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bCs/>
          <w:sz w:val="21"/>
        </w:rPr>
        <w:t>由招标人抽取经济技术专家等方式组建的评审小组，负责本项目评审工作。评审小组成员由</w:t>
      </w:r>
      <w:r>
        <w:rPr>
          <w:rFonts w:ascii="Times New Roman" w:eastAsiaTheme="minorEastAsia" w:hAnsi="Times New Roman" w:cs="Times New Roman"/>
          <w:bCs/>
          <w:sz w:val="21"/>
        </w:rPr>
        <w:t>3</w:t>
      </w:r>
      <w:r>
        <w:rPr>
          <w:rFonts w:ascii="Times New Roman" w:eastAsiaTheme="minorEastAsia" w:hAnsi="Times New Roman" w:cs="Times New Roman"/>
          <w:bCs/>
          <w:sz w:val="21"/>
        </w:rPr>
        <w:t>人以上单数组成，评审小组及其成员应当依照有关规定履行相关职责和义务。</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评审小组根据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文件规定的评审方法和标准对投标人提交的投标文件进行评审，从质量和服务均能满足</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文件实质性响应要求的投标人中推荐中标人，并编写评审报告。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3" w:name="_Toc14840"/>
      <w:r>
        <w:rPr>
          <w:rFonts w:ascii="Times New Roman" w:eastAsiaTheme="minorEastAsia" w:hAnsi="Times New Roman" w:cs="Times New Roman"/>
          <w:b/>
          <w:sz w:val="24"/>
        </w:rPr>
        <w:t>1</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终止</w:t>
      </w:r>
      <w:r>
        <w:rPr>
          <w:rFonts w:ascii="Times New Roman" w:eastAsiaTheme="minorEastAsia" w:hAnsi="Times New Roman" w:cs="Times New Roman" w:hint="eastAsia"/>
          <w:b/>
          <w:sz w:val="24"/>
        </w:rPr>
        <w:t>竞价</w:t>
      </w:r>
      <w:bookmarkEnd w:id="2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出现下列情况之一时，招标人有权宣布终止</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，并将理由通知所有投标人：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）通过初审的投标人不足规定数量；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）出现影响公正的违法、违规行为的；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）因重大变故，招标任务取消的；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4</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文件有重大漏洞，导致无法继续评审的；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5</w:t>
      </w:r>
      <w:r>
        <w:rPr>
          <w:rFonts w:ascii="Times New Roman" w:eastAsiaTheme="minorEastAsia" w:hAnsi="Times New Roman" w:cs="Times New Roman"/>
          <w:bCs/>
          <w:sz w:val="21"/>
        </w:rPr>
        <w:t>）法律法规规定的其他情形。</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4" w:name="_Toc16261"/>
      <w:r>
        <w:rPr>
          <w:rFonts w:ascii="Times New Roman" w:eastAsiaTheme="minorEastAsia" w:hAnsi="Times New Roman" w:cs="Times New Roman"/>
          <w:b/>
          <w:sz w:val="24"/>
        </w:rPr>
        <w:t>1</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投标文件的澄清、说明或更正</w:t>
      </w:r>
      <w:bookmarkEnd w:id="2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评审小组要求投标人澄清、说明或者更正投标文件应当以书面形式作出。投标人的澄清、说明或者更正应当加盖投标人公章。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如有询标，投标人通过线下的方式接受询标。因授权代表联系不上等情形而无法接受评审小组询标的，投标人自行承担相关风险。</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5" w:name="_Toc17072"/>
      <w:r>
        <w:rPr>
          <w:rFonts w:ascii="Times New Roman" w:eastAsiaTheme="minorEastAsia" w:hAnsi="Times New Roman" w:cs="Times New Roman"/>
          <w:b/>
          <w:sz w:val="24"/>
        </w:rPr>
        <w:t>1</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最终投标报价</w:t>
      </w:r>
      <w:bookmarkEnd w:id="2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并不限定只进行二轮报价，如果评审小组认为有必要，可以要求投标人进行多轮报价。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内容不做实质性变更或重大调整的前提下，投标人下轮报价不得高于上一轮报价。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最终投标报价是投标人投标文件的有效组成部分，最终投标报价也是签订合同的依据。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lastRenderedPageBreak/>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.4</w:t>
      </w:r>
      <w:r>
        <w:rPr>
          <w:rFonts w:ascii="Times New Roman" w:eastAsiaTheme="minorEastAsia" w:hAnsi="Times New Roman" w:cs="Times New Roman"/>
          <w:bCs/>
          <w:sz w:val="21"/>
        </w:rPr>
        <w:t>除非招标人对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文件予以澄清、修改，否则投标人应按招标人提供的货物清单中列出的项目和工程量逐项填报综合单价和合价。投标人不得在货物清单中任意增删、修改清单项目与工程量及项目排列顺序。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.5</w:t>
      </w:r>
      <w:r>
        <w:rPr>
          <w:rFonts w:ascii="Times New Roman" w:eastAsiaTheme="minorEastAsia" w:hAnsi="Times New Roman" w:cs="Times New Roman"/>
          <w:bCs/>
          <w:sz w:val="21"/>
        </w:rPr>
        <w:t>本项目的供货（安装）地点为本须知前附表所述，投标人可到项目现场踏勘以充分了解项目位置、情况、道路、储存空间、装卸限制及任何其他足以影响</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报价的情况，任何因忽视或误解项目场地情况而导致的索赔或供货（安装）周期延长申请将不被批准。对于受项目现场场地限制，如需要另外寻找场地解决临时住宿、材料及设备堆放，由此所产生的费用应包含在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报价范围内，招标人不再承担该费用。</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.6</w:t>
      </w:r>
      <w:r>
        <w:rPr>
          <w:rFonts w:ascii="Times New Roman" w:eastAsiaTheme="minorEastAsia" w:hAnsi="Times New Roman" w:cs="Times New Roman"/>
          <w:bCs/>
          <w:sz w:val="21"/>
        </w:rPr>
        <w:t>本项目不接受恶意不平衡报价，不保证最低价中标。</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6" w:name="_Toc15850"/>
      <w:r>
        <w:rPr>
          <w:rFonts w:ascii="Times New Roman" w:eastAsiaTheme="minorEastAsia" w:hAnsi="Times New Roman" w:cs="Times New Roman"/>
          <w:b/>
          <w:sz w:val="24"/>
        </w:rPr>
        <w:t>1</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中标人的推荐原则</w:t>
      </w:r>
      <w:bookmarkEnd w:id="2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评审小组依据本项目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文件所约定的评审方法和标准，按照最终投标报价由低到高的顺序依次推荐中标人。最终投标报价相同的，由评审小组根据投标文件投票，按少数服从多数的原则确定中标人。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7" w:name="_Toc15744"/>
      <w:r>
        <w:rPr>
          <w:rFonts w:ascii="Times New Roman" w:eastAsiaTheme="minorEastAsia" w:hAnsi="Times New Roman" w:cs="Times New Roman"/>
          <w:b/>
          <w:sz w:val="24"/>
        </w:rPr>
        <w:t>1</w:t>
      </w:r>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确定中标人</w:t>
      </w:r>
      <w:bookmarkEnd w:id="2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招标人委托评审小组确定中标人的，排名第一的即为中标人，由</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在指定媒体上予以公告。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8" w:name="_Toc11424"/>
      <w:r>
        <w:rPr>
          <w:rFonts w:ascii="Times New Roman" w:eastAsiaTheme="minorEastAsia" w:hAnsi="Times New Roman" w:cs="Times New Roman"/>
          <w:b/>
          <w:sz w:val="24"/>
        </w:rPr>
        <w:t>1</w:t>
      </w:r>
      <w:r>
        <w:rPr>
          <w:rFonts w:ascii="Times New Roman" w:eastAsiaTheme="minorEastAsia" w:hAnsi="Times New Roman" w:cs="Times New Roman" w:hint="eastAsia"/>
          <w:b/>
          <w:sz w:val="24"/>
        </w:rPr>
        <w:t>7</w:t>
      </w:r>
      <w:r>
        <w:rPr>
          <w:rFonts w:ascii="Times New Roman" w:eastAsiaTheme="minorEastAsia" w:hAnsi="Times New Roman" w:cs="Times New Roman"/>
          <w:b/>
          <w:sz w:val="24"/>
        </w:rPr>
        <w:t>.</w:t>
      </w:r>
      <w:r>
        <w:rPr>
          <w:rFonts w:ascii="Times New Roman" w:eastAsiaTheme="minorEastAsia" w:hAnsi="Times New Roman" w:cs="Times New Roman"/>
          <w:b/>
          <w:sz w:val="24"/>
        </w:rPr>
        <w:t>编写评审报告</w:t>
      </w:r>
      <w:bookmarkEnd w:id="2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报告是根据全体评审小组成员签字的原始评审记录和评审结果编写的报告，评审报告由评审小组全体成员签字。对评审结论持有异议的评审小组成员可以阐述其不同意见和理由。评审小组成员拒绝在评审报告上签字且不陈述其不同意见和理由的，视为同意评审结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9" w:name="_Toc4232"/>
      <w:r>
        <w:rPr>
          <w:rFonts w:ascii="Times New Roman" w:eastAsiaTheme="minorEastAsia" w:hAnsi="Times New Roman" w:cs="Times New Roman"/>
          <w:b/>
          <w:sz w:val="24"/>
        </w:rPr>
        <w:t>1</w:t>
      </w:r>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保密要求</w:t>
      </w:r>
      <w:bookmarkEnd w:id="2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评审将在严格保密的情况下进行。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有关人员应当遵守评审工作纪律，不得泄露评审文件、评审情况和评审中获悉的国家秘密、商业秘密等。</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0" w:name="_Toc8227"/>
      <w:r>
        <w:rPr>
          <w:rFonts w:ascii="Times New Roman" w:eastAsiaTheme="minorEastAsia" w:hAnsi="Times New Roman" w:cs="Times New Roman" w:hint="eastAsia"/>
          <w:b/>
          <w:sz w:val="24"/>
        </w:rPr>
        <w:t>19</w:t>
      </w:r>
      <w:r>
        <w:rPr>
          <w:rFonts w:ascii="Times New Roman" w:eastAsiaTheme="minorEastAsia" w:hAnsi="Times New Roman" w:cs="Times New Roman"/>
          <w:b/>
          <w:sz w:val="24"/>
        </w:rPr>
        <w:t>.</w:t>
      </w:r>
      <w:r>
        <w:rPr>
          <w:rFonts w:ascii="Times New Roman" w:eastAsiaTheme="minorEastAsia" w:hAnsi="Times New Roman" w:cs="Times New Roman"/>
          <w:b/>
          <w:sz w:val="24"/>
        </w:rPr>
        <w:t>中标结果公告</w:t>
      </w:r>
      <w:bookmarkEnd w:id="3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19</w:t>
      </w:r>
      <w:r>
        <w:rPr>
          <w:rFonts w:ascii="Times New Roman" w:eastAsiaTheme="minorEastAsia" w:hAnsi="Times New Roman" w:cs="Times New Roman"/>
          <w:bCs/>
          <w:sz w:val="21"/>
        </w:rPr>
        <w:t>.1</w:t>
      </w:r>
      <w:r>
        <w:rPr>
          <w:rFonts w:ascii="Times New Roman" w:eastAsiaTheme="minorEastAsia" w:hAnsi="Times New Roman" w:cs="Times New Roman"/>
          <w:bCs/>
          <w:sz w:val="21"/>
        </w:rPr>
        <w:t>中标人确定后，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发布中标结果公告。</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19</w:t>
      </w:r>
      <w:r>
        <w:rPr>
          <w:rFonts w:ascii="Times New Roman" w:eastAsiaTheme="minorEastAsia" w:hAnsi="Times New Roman" w:cs="Times New Roman"/>
          <w:bCs/>
          <w:sz w:val="21"/>
        </w:rPr>
        <w:t>.2</w:t>
      </w:r>
      <w:r>
        <w:rPr>
          <w:rFonts w:ascii="Times New Roman" w:eastAsiaTheme="minorEastAsia" w:hAnsi="Times New Roman" w:cs="Times New Roman"/>
          <w:bCs/>
          <w:sz w:val="21"/>
        </w:rPr>
        <w:t>中标结果公告内容应当包括招标人、项目名称、项目编号、中标人名称、中标金额。</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1" w:name="_Toc4556"/>
      <w:r>
        <w:rPr>
          <w:rFonts w:ascii="Times New Roman" w:eastAsiaTheme="minorEastAsia" w:hAnsi="Times New Roman" w:cs="Times New Roman"/>
          <w:b/>
          <w:sz w:val="24"/>
        </w:rPr>
        <w:t>2</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结果的异议、投诉</w:t>
      </w:r>
      <w:bookmarkEnd w:id="3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对于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结果有异议的，应在中标结果公告规定的时间内向招标人提出。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lastRenderedPageBreak/>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对于异议答复不满意的，应在收到异议答复之日起</w:t>
      </w:r>
      <w:r>
        <w:rPr>
          <w:rFonts w:ascii="Times New Roman" w:eastAsiaTheme="minorEastAsia" w:hAnsi="Times New Roman" w:cs="Times New Roman"/>
          <w:bCs/>
          <w:sz w:val="21"/>
        </w:rPr>
        <w:t>3</w:t>
      </w:r>
      <w:r>
        <w:rPr>
          <w:rFonts w:ascii="Times New Roman" w:eastAsiaTheme="minorEastAsia" w:hAnsi="Times New Roman" w:cs="Times New Roman"/>
          <w:bCs/>
          <w:sz w:val="21"/>
        </w:rPr>
        <w:t>日内向</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公告载明的监督管理部门提出。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2" w:name="_Toc9234"/>
      <w:r>
        <w:rPr>
          <w:rFonts w:ascii="Times New Roman" w:eastAsiaTheme="minorEastAsia" w:hAnsi="Times New Roman" w:cs="Times New Roman"/>
          <w:b/>
          <w:sz w:val="24"/>
        </w:rPr>
        <w:t>2</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中标通知书</w:t>
      </w:r>
      <w:bookmarkEnd w:id="3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发布中标结果公告的同时以投标人须知前附表规定的形式向中标人发出中标通知书。</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中标通知书对招标人和中标人具有同等法律效力。中标通知书发出以后，招标人改变中标结果或者中标人放弃中标资格，应当承担相应的法律责任。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.3</w:t>
      </w:r>
      <w:r>
        <w:rPr>
          <w:rFonts w:ascii="Times New Roman" w:eastAsiaTheme="minorEastAsia" w:hAnsi="Times New Roman" w:cs="Times New Roman"/>
          <w:bCs/>
          <w:sz w:val="21"/>
        </w:rPr>
        <w:t>中标通知书是合同的组成部分。</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3" w:name="_Toc7535"/>
      <w:r>
        <w:rPr>
          <w:rFonts w:ascii="Times New Roman" w:eastAsiaTheme="minorEastAsia" w:hAnsi="Times New Roman" w:cs="Times New Roman"/>
          <w:b/>
          <w:sz w:val="24"/>
        </w:rPr>
        <w:t>2</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告知</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w:t>
      </w:r>
      <w:bookmarkEnd w:id="3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.1</w:t>
      </w:r>
      <w:r>
        <w:rPr>
          <w:rFonts w:ascii="Times New Roman" w:eastAsiaTheme="minorEastAsia" w:hAnsi="Times New Roman" w:cs="Times New Roman"/>
          <w:bCs/>
          <w:sz w:val="21"/>
        </w:rPr>
        <w:t>中标结果公告发布后，投标人自行登录</w:t>
      </w:r>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hint="eastAsia"/>
          <w:bCs/>
          <w:sz w:val="21"/>
        </w:rPr>
        <w:t>查看</w:t>
      </w:r>
      <w:r>
        <w:rPr>
          <w:rFonts w:ascii="Times New Roman" w:eastAsiaTheme="minorEastAsia" w:hAnsi="Times New Roman" w:cs="Times New Roman"/>
          <w:bCs/>
          <w:sz w:val="21"/>
        </w:rPr>
        <w:t>结果信息。</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对未中标的投标人不做未中标原因的解释。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4" w:name="_Toc12031"/>
      <w:r>
        <w:rPr>
          <w:rFonts w:ascii="Times New Roman" w:eastAsiaTheme="minorEastAsia" w:hAnsi="Times New Roman" w:cs="Times New Roman"/>
          <w:b/>
          <w:sz w:val="24"/>
        </w:rPr>
        <w:t>2</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履约保证金</w:t>
      </w:r>
      <w:bookmarkEnd w:id="3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如果中标人没有按照投标人须知前附表中履约保证金的规定执行，将视为放弃中标资格。在此情况下，也可以重新开展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5" w:name="_Toc5833"/>
      <w:r>
        <w:rPr>
          <w:rFonts w:ascii="Times New Roman" w:eastAsiaTheme="minorEastAsia" w:hAnsi="Times New Roman" w:cs="Times New Roman"/>
          <w:b/>
          <w:sz w:val="24"/>
        </w:rPr>
        <w:t>2</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签订合同</w:t>
      </w:r>
      <w:bookmarkEnd w:id="3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招标人与中标人应当在中标通知书发出后及时签订合同。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文件、中标人的投标文件及其澄清文件等，均为签订合同的依据。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中标人拒绝与招标人签订合同的，</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活动。中标人拒绝签订合同的不得参加对该项目重新开展的</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6" w:name="_Toc2471"/>
      <w:r>
        <w:rPr>
          <w:rFonts w:ascii="Times New Roman" w:eastAsiaTheme="minorEastAsia" w:hAnsi="Times New Roman" w:cs="Times New Roman"/>
          <w:b/>
          <w:sz w:val="24"/>
        </w:rPr>
        <w:t>2</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需要补充的其他内容</w:t>
      </w:r>
      <w:bookmarkEnd w:id="36"/>
    </w:p>
    <w:p w:rsidR="00B23CF9" w:rsidRDefault="00E04053" w:rsidP="008F1AB6">
      <w:pPr>
        <w:spacing w:line="360" w:lineRule="auto"/>
        <w:ind w:firstLine="384"/>
        <w:rPr>
          <w:rFonts w:ascii="Times New Roman" w:hAnsi="Times New Roman" w:cs="Times New Roman"/>
          <w:sz w:val="24"/>
        </w:rPr>
      </w:pPr>
      <w:r>
        <w:rPr>
          <w:rFonts w:ascii="Times New Roman" w:eastAsiaTheme="minorEastAsia" w:hAnsi="Times New Roman" w:cs="Times New Roman"/>
          <w:bCs/>
          <w:sz w:val="21"/>
        </w:rPr>
        <w:t>需要补充的其他内容，见投标人须知前附表。</w:t>
      </w:r>
      <w:r>
        <w:rPr>
          <w:rFonts w:ascii="Times New Roman" w:eastAsiaTheme="minorEastAsia" w:hAnsi="Times New Roman" w:cs="Times New Roman"/>
          <w:sz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37" w:name="_Toc29516"/>
      <w:r>
        <w:rPr>
          <w:rFonts w:ascii="Times New Roman" w:eastAsiaTheme="minorEastAsia" w:hAnsi="Times New Roman" w:cs="Times New Roman"/>
          <w:b/>
          <w:sz w:val="28"/>
        </w:rPr>
        <w:lastRenderedPageBreak/>
        <w:t>第三章招标人要求</w:t>
      </w:r>
      <w:bookmarkEnd w:id="37"/>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38" w:name="_Toc24421"/>
      <w:bookmarkStart w:id="39" w:name="_Toc501460778"/>
      <w:bookmarkStart w:id="40" w:name="_Toc27860"/>
      <w:r>
        <w:rPr>
          <w:rFonts w:ascii="Times New Roman" w:eastAsiaTheme="minorEastAsia" w:hAnsi="Times New Roman" w:cs="Times New Roman"/>
          <w:b/>
          <w:sz w:val="24"/>
        </w:rPr>
        <w:t>一、项目概况</w:t>
      </w:r>
      <w:bookmarkEnd w:id="38"/>
      <w:bookmarkEnd w:id="39"/>
      <w:bookmarkEnd w:id="40"/>
    </w:p>
    <w:p w:rsidR="00B23CF9" w:rsidRPr="00C05A27" w:rsidRDefault="009D3A23" w:rsidP="008F1AB6">
      <w:pPr>
        <w:autoSpaceDE w:val="0"/>
        <w:autoSpaceDN w:val="0"/>
        <w:adjustRightInd w:val="0"/>
        <w:spacing w:line="360" w:lineRule="auto"/>
        <w:ind w:firstLineChars="182" w:firstLine="382"/>
        <w:jc w:val="left"/>
        <w:rPr>
          <w:bCs/>
          <w:color w:val="000000"/>
          <w:sz w:val="21"/>
          <w:szCs w:val="21"/>
        </w:rPr>
      </w:pPr>
      <w:r w:rsidRPr="00A51428">
        <w:rPr>
          <w:rFonts w:hint="eastAsia"/>
          <w:bCs/>
          <w:sz w:val="21"/>
          <w:szCs w:val="21"/>
        </w:rPr>
        <w:t>合肥市政文外滩物业管理有限公司安庆分公司</w:t>
      </w:r>
      <w:r w:rsidR="00C05A27" w:rsidRPr="00A51428">
        <w:rPr>
          <w:rFonts w:hint="eastAsia"/>
          <w:bCs/>
          <w:sz w:val="21"/>
          <w:szCs w:val="21"/>
        </w:rPr>
        <w:t>位于</w:t>
      </w:r>
      <w:r w:rsidR="00A51428" w:rsidRPr="00A51428">
        <w:rPr>
          <w:rFonts w:hint="eastAsia"/>
          <w:bCs/>
          <w:sz w:val="21"/>
          <w:szCs w:val="21"/>
        </w:rPr>
        <w:t>安庆市宜秀区东部新城综合写字楼后勤楼</w:t>
      </w:r>
      <w:r w:rsidR="00C05A27">
        <w:rPr>
          <w:rFonts w:hint="eastAsia"/>
          <w:bCs/>
          <w:color w:val="000000"/>
          <w:sz w:val="21"/>
          <w:szCs w:val="21"/>
        </w:rPr>
        <w:t>；</w:t>
      </w:r>
      <w:r w:rsidR="00C05A27" w:rsidRPr="00A51428">
        <w:rPr>
          <w:rFonts w:hint="eastAsia"/>
          <w:bCs/>
          <w:sz w:val="21"/>
          <w:szCs w:val="21"/>
        </w:rPr>
        <w:t>在管项目有：</w:t>
      </w:r>
      <w:r w:rsidR="00A51428" w:rsidRPr="00A51428">
        <w:rPr>
          <w:rFonts w:hint="eastAsia"/>
          <w:bCs/>
          <w:sz w:val="21"/>
          <w:szCs w:val="21"/>
        </w:rPr>
        <w:t>安庆徽商银行各县支行</w:t>
      </w:r>
      <w:r w:rsidR="00C05A27" w:rsidRPr="00A51428">
        <w:rPr>
          <w:rFonts w:hint="eastAsia"/>
          <w:bCs/>
          <w:sz w:val="21"/>
          <w:szCs w:val="21"/>
        </w:rPr>
        <w:t>、</w:t>
      </w:r>
      <w:r w:rsidR="00A51428" w:rsidRPr="00A51428">
        <w:rPr>
          <w:rFonts w:hint="eastAsia"/>
          <w:bCs/>
          <w:sz w:val="21"/>
          <w:szCs w:val="21"/>
        </w:rPr>
        <w:t>安庆东部新城</w:t>
      </w:r>
      <w:r w:rsidR="00C05A27" w:rsidRPr="00A51428">
        <w:rPr>
          <w:rFonts w:hint="eastAsia"/>
          <w:bCs/>
          <w:sz w:val="21"/>
          <w:szCs w:val="21"/>
        </w:rPr>
        <w:t>、</w:t>
      </w:r>
      <w:r w:rsidR="00A51428" w:rsidRPr="00A51428">
        <w:rPr>
          <w:rFonts w:hint="eastAsia"/>
          <w:bCs/>
          <w:sz w:val="21"/>
          <w:szCs w:val="21"/>
        </w:rPr>
        <w:t>安庆老市委</w:t>
      </w:r>
      <w:r w:rsidR="00C05A27" w:rsidRPr="00A51428">
        <w:rPr>
          <w:rFonts w:hint="eastAsia"/>
          <w:bCs/>
          <w:sz w:val="21"/>
          <w:szCs w:val="21"/>
        </w:rPr>
        <w:t>、</w:t>
      </w:r>
      <w:r w:rsidR="00A51428" w:rsidRPr="00A51428">
        <w:rPr>
          <w:rFonts w:hint="eastAsia"/>
          <w:bCs/>
          <w:sz w:val="21"/>
          <w:szCs w:val="21"/>
        </w:rPr>
        <w:t>安庆供电公司</w:t>
      </w:r>
      <w:r w:rsidR="00C05A27" w:rsidRPr="00A51428">
        <w:rPr>
          <w:rFonts w:hint="eastAsia"/>
          <w:bCs/>
          <w:sz w:val="21"/>
          <w:szCs w:val="21"/>
        </w:rPr>
        <w:t>项目</w:t>
      </w:r>
      <w:r w:rsidR="00A51428" w:rsidRPr="00A51428">
        <w:rPr>
          <w:rFonts w:hint="eastAsia"/>
          <w:bCs/>
          <w:sz w:val="21"/>
          <w:szCs w:val="21"/>
        </w:rPr>
        <w:t>等</w:t>
      </w:r>
      <w:r w:rsidR="00C05A27" w:rsidRPr="00A51428">
        <w:rPr>
          <w:rFonts w:hint="eastAsia"/>
          <w:bCs/>
          <w:sz w:val="21"/>
          <w:szCs w:val="21"/>
        </w:rPr>
        <w:t>。此次为所属项目</w:t>
      </w:r>
      <w:r w:rsidR="0021652D" w:rsidRPr="00056B9F">
        <w:rPr>
          <w:rFonts w:hint="eastAsia"/>
          <w:bCs/>
          <w:sz w:val="21"/>
          <w:szCs w:val="21"/>
        </w:rPr>
        <w:t>431</w:t>
      </w:r>
      <w:r w:rsidR="00C05A27" w:rsidRPr="00056B9F">
        <w:rPr>
          <w:rFonts w:hint="eastAsia"/>
          <w:bCs/>
          <w:sz w:val="21"/>
          <w:szCs w:val="21"/>
        </w:rPr>
        <w:t>名员</w:t>
      </w:r>
      <w:r w:rsidR="00C05A27" w:rsidRPr="00A51428">
        <w:rPr>
          <w:rFonts w:hint="eastAsia"/>
          <w:bCs/>
          <w:sz w:val="21"/>
          <w:szCs w:val="21"/>
        </w:rPr>
        <w:t>工采购春节员工福利物品礼包（礼包清单</w:t>
      </w:r>
      <w:r w:rsidR="00C05A27">
        <w:rPr>
          <w:rFonts w:hint="eastAsia"/>
          <w:bCs/>
          <w:color w:val="000000"/>
          <w:sz w:val="21"/>
          <w:szCs w:val="21"/>
        </w:rPr>
        <w:t>附后）。</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41" w:name="_Toc9542"/>
      <w:bookmarkStart w:id="42" w:name="_Toc30199"/>
      <w:bookmarkStart w:id="43" w:name="_Toc501460779"/>
      <w:r>
        <w:rPr>
          <w:rFonts w:ascii="Times New Roman" w:eastAsiaTheme="minorEastAsia" w:hAnsi="Times New Roman" w:cs="Times New Roman"/>
          <w:b/>
          <w:sz w:val="24"/>
        </w:rPr>
        <w:t>二、货物需求一览表</w:t>
      </w:r>
      <w:bookmarkEnd w:id="41"/>
      <w:bookmarkEnd w:id="42"/>
      <w:bookmarkEnd w:id="43"/>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本次招标范围包括</w:t>
      </w:r>
      <w:r>
        <w:rPr>
          <w:rFonts w:ascii="Times New Roman" w:hAnsi="Times New Roman" w:cs="Times New Roman" w:hint="eastAsia"/>
          <w:color w:val="000000"/>
          <w:sz w:val="21"/>
          <w:szCs w:val="21"/>
        </w:rPr>
        <w:t>但不限于</w:t>
      </w:r>
      <w:r>
        <w:rPr>
          <w:rFonts w:ascii="Times New Roman" w:hAnsi="Times New Roman" w:cs="Times New Roman"/>
          <w:color w:val="000000"/>
          <w:sz w:val="21"/>
          <w:szCs w:val="21"/>
        </w:rPr>
        <w:t>下表所列所有货物的供货、包装运输及保险、装卸、安装、调试、考核验收、培训及</w:t>
      </w:r>
      <w:r>
        <w:rPr>
          <w:rFonts w:ascii="Times New Roman" w:hAnsi="Times New Roman" w:cs="Times New Roman"/>
          <w:bCs/>
          <w:snapToGrid w:val="0"/>
          <w:color w:val="000000"/>
          <w:sz w:val="21"/>
          <w:szCs w:val="21"/>
        </w:rPr>
        <w:t>交付后约定期限内免费维修保养服务</w:t>
      </w:r>
      <w:r>
        <w:rPr>
          <w:rFonts w:ascii="Times New Roman" w:hAnsi="Times New Roman" w:cs="Times New Roman"/>
          <w:color w:val="000000"/>
          <w:sz w:val="21"/>
          <w:szCs w:val="21"/>
        </w:rPr>
        <w:t>等全部内容。</w:t>
      </w:r>
    </w:p>
    <w:tbl>
      <w:tblPr>
        <w:tblW w:w="9357" w:type="dxa"/>
        <w:tblInd w:w="-318" w:type="dxa"/>
        <w:tblLayout w:type="fixed"/>
        <w:tblLook w:val="04A0"/>
      </w:tblPr>
      <w:tblGrid>
        <w:gridCol w:w="993"/>
        <w:gridCol w:w="1148"/>
        <w:gridCol w:w="1220"/>
        <w:gridCol w:w="989"/>
        <w:gridCol w:w="1179"/>
        <w:gridCol w:w="1134"/>
        <w:gridCol w:w="2694"/>
      </w:tblGrid>
      <w:tr w:rsidR="000242A9" w:rsidTr="003D2F32">
        <w:trPr>
          <w:trHeight w:val="98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bookmarkStart w:id="44" w:name="_Toc501460780"/>
            <w:bookmarkStart w:id="45" w:name="_Toc29570"/>
            <w:bookmarkStart w:id="46" w:name="_Toc21575"/>
            <w:r>
              <w:rPr>
                <w:rFonts w:cs="宋体" w:hint="eastAsia"/>
                <w:color w:val="000000"/>
                <w:sz w:val="22"/>
                <w:szCs w:val="22"/>
              </w:rPr>
              <w:t>序号</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品名</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品牌</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产地</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数量</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图片</w:t>
            </w:r>
            <w:r w:rsidR="001248A2" w:rsidRPr="001248A2">
              <w:rPr>
                <w:rFonts w:cs="宋体" w:hint="eastAsia"/>
                <w:color w:val="000000"/>
                <w:sz w:val="22"/>
                <w:szCs w:val="22"/>
                <w:highlight w:val="yellow"/>
              </w:rPr>
              <w:t>(详细图片附后)</w:t>
            </w:r>
          </w:p>
        </w:tc>
      </w:tr>
      <w:tr w:rsidR="000242A9" w:rsidTr="003D2F32">
        <w:trPr>
          <w:trHeight w:val="3340"/>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1</w:t>
            </w:r>
          </w:p>
        </w:tc>
        <w:tc>
          <w:tcPr>
            <w:tcW w:w="1148" w:type="dxa"/>
            <w:tcBorders>
              <w:top w:val="nil"/>
              <w:left w:val="nil"/>
              <w:bottom w:val="single" w:sz="4" w:space="0" w:color="auto"/>
              <w:right w:val="single" w:sz="4" w:space="0" w:color="auto"/>
            </w:tcBorders>
            <w:shd w:val="clear" w:color="auto" w:fill="auto"/>
            <w:noWrap/>
            <w:vAlign w:val="center"/>
          </w:tcPr>
          <w:p w:rsidR="000242A9" w:rsidRPr="00F458E2" w:rsidRDefault="000242A9" w:rsidP="00F458E2">
            <w:pPr>
              <w:widowControl/>
              <w:jc w:val="center"/>
              <w:rPr>
                <w:rFonts w:cs="宋体"/>
                <w:color w:val="000000"/>
                <w:sz w:val="22"/>
                <w:szCs w:val="22"/>
              </w:rPr>
            </w:pPr>
            <w:r>
              <w:rPr>
                <w:rFonts w:cs="宋体" w:hint="eastAsia"/>
                <w:color w:val="000000"/>
                <w:sz w:val="22"/>
                <w:szCs w:val="22"/>
              </w:rPr>
              <w:t>五常大米</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五米常香</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黑龙江</w:t>
            </w: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pPr>
            <w:r>
              <w:rPr>
                <w:rFonts w:cs="宋体" w:hint="eastAsia"/>
                <w:color w:val="000000"/>
                <w:sz w:val="22"/>
                <w:szCs w:val="22"/>
              </w:rPr>
              <w:t>5KG</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04798A" w:rsidP="00C554A2">
            <w:pPr>
              <w:widowControl/>
              <w:jc w:val="left"/>
              <w:rPr>
                <w:rFonts w:cs="宋体"/>
                <w:color w:val="000000"/>
                <w:sz w:val="22"/>
                <w:szCs w:val="22"/>
              </w:rPr>
            </w:pPr>
            <w:r>
              <w:rPr>
                <w:rFonts w:cs="宋体"/>
                <w:noProof/>
                <w:color w:val="000000"/>
                <w:sz w:val="22"/>
                <w:szCs w:val="22"/>
              </w:rPr>
              <w:drawing>
                <wp:inline distT="0" distB="0" distL="0" distR="0">
                  <wp:extent cx="1583699" cy="2268502"/>
                  <wp:effectExtent l="19050" t="0" r="0" b="0"/>
                  <wp:docPr id="7" name="图片 2" descr="C:\Users\Administrator\xwechat_files\wxid_4dhj511d194722_2bf3\temp\RWTemp\2026-01\9e20f478899dc29eb19741386f9343c8\9c67ed36a70c66a1929c7281bccc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4dhj511d194722_2bf3\temp\RWTemp\2026-01\9e20f478899dc29eb19741386f9343c8\9c67ed36a70c66a1929c7281bcccfc37.jpg"/>
                          <pic:cNvPicPr>
                            <a:picLocks noChangeAspect="1" noChangeArrowheads="1"/>
                          </pic:cNvPicPr>
                        </pic:nvPicPr>
                        <pic:blipFill>
                          <a:blip r:embed="rId12" cstate="print"/>
                          <a:srcRect/>
                          <a:stretch>
                            <a:fillRect/>
                          </a:stretch>
                        </pic:blipFill>
                        <pic:spPr bwMode="auto">
                          <a:xfrm>
                            <a:off x="0" y="0"/>
                            <a:ext cx="1588689" cy="2275650"/>
                          </a:xfrm>
                          <a:prstGeom prst="rect">
                            <a:avLst/>
                          </a:prstGeom>
                          <a:noFill/>
                          <a:ln w="9525">
                            <a:noFill/>
                            <a:miter lim="800000"/>
                            <a:headEnd/>
                            <a:tailEnd/>
                          </a:ln>
                        </pic:spPr>
                      </pic:pic>
                    </a:graphicData>
                  </a:graphic>
                </wp:inline>
              </w:drawing>
            </w:r>
          </w:p>
        </w:tc>
      </w:tr>
      <w:tr w:rsidR="000242A9" w:rsidTr="003D2F32">
        <w:trPr>
          <w:trHeight w:val="2678"/>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2</w:t>
            </w:r>
          </w:p>
        </w:tc>
        <w:tc>
          <w:tcPr>
            <w:tcW w:w="1148" w:type="dxa"/>
            <w:tcBorders>
              <w:top w:val="nil"/>
              <w:left w:val="nil"/>
              <w:bottom w:val="single" w:sz="4" w:space="0" w:color="auto"/>
              <w:right w:val="single" w:sz="4" w:space="0" w:color="auto"/>
            </w:tcBorders>
            <w:shd w:val="clear" w:color="auto" w:fill="auto"/>
            <w:noWrap/>
            <w:vAlign w:val="center"/>
          </w:tcPr>
          <w:p w:rsidR="00DE0D20" w:rsidRPr="00F458E2" w:rsidRDefault="000242A9" w:rsidP="00F458E2">
            <w:pPr>
              <w:widowControl/>
              <w:jc w:val="center"/>
              <w:rPr>
                <w:rFonts w:cs="宋体"/>
                <w:color w:val="000000"/>
                <w:sz w:val="22"/>
                <w:szCs w:val="22"/>
              </w:rPr>
            </w:pPr>
            <w:r>
              <w:rPr>
                <w:rFonts w:cs="宋体" w:hint="eastAsia"/>
                <w:color w:val="000000"/>
                <w:sz w:val="22"/>
                <w:szCs w:val="22"/>
              </w:rPr>
              <w:t>非转压榨玉米油</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鲁花</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山东</w:t>
            </w: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5L</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04798A" w:rsidP="00C554A2">
            <w:pPr>
              <w:widowControl/>
              <w:jc w:val="left"/>
              <w:rPr>
                <w:rFonts w:cs="宋体"/>
                <w:color w:val="000000"/>
                <w:sz w:val="22"/>
                <w:szCs w:val="22"/>
              </w:rPr>
            </w:pPr>
            <w:r>
              <w:rPr>
                <w:rFonts w:cs="宋体"/>
                <w:noProof/>
                <w:color w:val="000000"/>
                <w:sz w:val="22"/>
                <w:szCs w:val="22"/>
              </w:rPr>
              <w:drawing>
                <wp:inline distT="0" distB="0" distL="0" distR="0">
                  <wp:extent cx="1339030" cy="2115249"/>
                  <wp:effectExtent l="19050" t="0" r="0" b="0"/>
                  <wp:docPr id="8" name="图片 3" descr="C:\Users\Administrator\xwechat_files\wxid_4dhj511d194722_2bf3\temp\RWTemp\2026-01\9e20f478899dc29eb19741386f9343c8\2ee856df1c907ec16b5552eb6139a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xwechat_files\wxid_4dhj511d194722_2bf3\temp\RWTemp\2026-01\9e20f478899dc29eb19741386f9343c8\2ee856df1c907ec16b5552eb6139a835.jpg"/>
                          <pic:cNvPicPr>
                            <a:picLocks noChangeAspect="1" noChangeArrowheads="1"/>
                          </pic:cNvPicPr>
                        </pic:nvPicPr>
                        <pic:blipFill>
                          <a:blip r:embed="rId13" cstate="print"/>
                          <a:srcRect/>
                          <a:stretch>
                            <a:fillRect/>
                          </a:stretch>
                        </pic:blipFill>
                        <pic:spPr bwMode="auto">
                          <a:xfrm>
                            <a:off x="0" y="0"/>
                            <a:ext cx="1340966" cy="2118307"/>
                          </a:xfrm>
                          <a:prstGeom prst="rect">
                            <a:avLst/>
                          </a:prstGeom>
                          <a:noFill/>
                          <a:ln w="9525">
                            <a:noFill/>
                            <a:miter lim="800000"/>
                            <a:headEnd/>
                            <a:tailEnd/>
                          </a:ln>
                        </pic:spPr>
                      </pic:pic>
                    </a:graphicData>
                  </a:graphic>
                </wp:inline>
              </w:drawing>
            </w:r>
          </w:p>
        </w:tc>
      </w:tr>
      <w:tr w:rsidR="000242A9" w:rsidTr="003D2F32">
        <w:trPr>
          <w:trHeight w:val="2014"/>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lastRenderedPageBreak/>
              <w:t>3</w:t>
            </w:r>
          </w:p>
        </w:tc>
        <w:tc>
          <w:tcPr>
            <w:tcW w:w="1148" w:type="dxa"/>
            <w:tcBorders>
              <w:top w:val="nil"/>
              <w:left w:val="nil"/>
              <w:bottom w:val="single" w:sz="4" w:space="0" w:color="auto"/>
              <w:right w:val="single" w:sz="4" w:space="0" w:color="auto"/>
            </w:tcBorders>
            <w:shd w:val="clear" w:color="auto" w:fill="auto"/>
            <w:noWrap/>
            <w:vAlign w:val="center"/>
          </w:tcPr>
          <w:p w:rsidR="000242A9" w:rsidRPr="00627509" w:rsidRDefault="000242A9" w:rsidP="00C554A2">
            <w:pPr>
              <w:widowControl/>
              <w:jc w:val="center"/>
              <w:rPr>
                <w:rFonts w:cs="宋体"/>
                <w:color w:val="000000"/>
                <w:sz w:val="22"/>
                <w:szCs w:val="22"/>
              </w:rPr>
            </w:pPr>
            <w:r>
              <w:rPr>
                <w:rFonts w:cs="宋体" w:hint="eastAsia"/>
                <w:color w:val="000000"/>
                <w:sz w:val="22"/>
                <w:szCs w:val="22"/>
              </w:rPr>
              <w:t>每日坚果礼</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三只松鼠</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325g+960ml</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C554A2" w:rsidP="00C554A2">
            <w:pPr>
              <w:widowControl/>
              <w:jc w:val="left"/>
              <w:rPr>
                <w:rFonts w:cs="宋体"/>
                <w:color w:val="000000"/>
                <w:sz w:val="22"/>
                <w:szCs w:val="22"/>
              </w:rPr>
            </w:pPr>
            <w:r>
              <w:rPr>
                <w:rFonts w:cs="宋体"/>
                <w:noProof/>
                <w:color w:val="000000"/>
                <w:sz w:val="22"/>
                <w:szCs w:val="22"/>
              </w:rPr>
              <w:drawing>
                <wp:inline distT="0" distB="0" distL="0" distR="0">
                  <wp:extent cx="1333500" cy="1297693"/>
                  <wp:effectExtent l="19050" t="0" r="0" b="0"/>
                  <wp:docPr id="6" name="图片 1" descr="C:\Users\Administrator\xwechat_files\wxid_4dhj511d194722_2bf3\temp\RWTemp\2026-01\9e20f478899dc29eb19741386f9343c8\02002911d752214cb3bd5f536755e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02002911d752214cb3bd5f536755e73f.jpg"/>
                          <pic:cNvPicPr>
                            <a:picLocks noChangeAspect="1" noChangeArrowheads="1"/>
                          </pic:cNvPicPr>
                        </pic:nvPicPr>
                        <pic:blipFill>
                          <a:blip r:embed="rId14" cstate="print"/>
                          <a:srcRect/>
                          <a:stretch>
                            <a:fillRect/>
                          </a:stretch>
                        </pic:blipFill>
                        <pic:spPr bwMode="auto">
                          <a:xfrm>
                            <a:off x="0" y="0"/>
                            <a:ext cx="1333487" cy="1297680"/>
                          </a:xfrm>
                          <a:prstGeom prst="rect">
                            <a:avLst/>
                          </a:prstGeom>
                          <a:noFill/>
                          <a:ln w="9525">
                            <a:noFill/>
                            <a:miter lim="800000"/>
                            <a:headEnd/>
                            <a:tailEnd/>
                          </a:ln>
                        </pic:spPr>
                      </pic:pic>
                    </a:graphicData>
                  </a:graphic>
                </wp:inline>
              </w:drawing>
            </w:r>
          </w:p>
        </w:tc>
      </w:tr>
      <w:tr w:rsidR="000242A9" w:rsidTr="003D2F32">
        <w:trPr>
          <w:trHeight w:val="1320"/>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w:t>
            </w:r>
          </w:p>
        </w:tc>
        <w:tc>
          <w:tcPr>
            <w:tcW w:w="1148" w:type="dxa"/>
            <w:tcBorders>
              <w:top w:val="nil"/>
              <w:left w:val="nil"/>
              <w:bottom w:val="single" w:sz="4" w:space="0" w:color="auto"/>
              <w:right w:val="single" w:sz="4" w:space="0" w:color="auto"/>
            </w:tcBorders>
            <w:shd w:val="clear" w:color="auto" w:fill="auto"/>
            <w:noWrap/>
            <w:vAlign w:val="center"/>
          </w:tcPr>
          <w:p w:rsidR="000242A9" w:rsidRPr="00F458E2" w:rsidRDefault="000242A9" w:rsidP="00F458E2">
            <w:pPr>
              <w:widowControl/>
              <w:jc w:val="center"/>
              <w:rPr>
                <w:rFonts w:cs="宋体"/>
                <w:color w:val="000000"/>
                <w:sz w:val="22"/>
                <w:szCs w:val="22"/>
              </w:rPr>
            </w:pPr>
            <w:r>
              <w:rPr>
                <w:rFonts w:cs="宋体" w:hint="eastAsia"/>
                <w:color w:val="000000"/>
                <w:sz w:val="22"/>
                <w:szCs w:val="22"/>
              </w:rPr>
              <w:t>零食礼包</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旺旺</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650g</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1248A2" w:rsidP="00C554A2">
            <w:pPr>
              <w:widowControl/>
              <w:jc w:val="left"/>
              <w:rPr>
                <w:rFonts w:cs="宋体"/>
                <w:color w:val="000000"/>
                <w:sz w:val="22"/>
                <w:szCs w:val="22"/>
              </w:rPr>
            </w:pPr>
            <w:r>
              <w:rPr>
                <w:rFonts w:cs="宋体"/>
                <w:noProof/>
                <w:color w:val="000000"/>
                <w:sz w:val="22"/>
                <w:szCs w:val="22"/>
              </w:rPr>
              <w:drawing>
                <wp:inline distT="0" distB="0" distL="0" distR="0">
                  <wp:extent cx="1567466" cy="1157736"/>
                  <wp:effectExtent l="19050" t="0" r="0" b="0"/>
                  <wp:docPr id="1" name="图片 1" descr="C:\Users\Administrator\xwechat_files\wxid_4dhj511d194722_2bf3\temp\RWTemp\2026-01\9e20f478899dc29eb19741386f9343c8\fc6a02114cf8ef5469ff4c7da03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fc6a02114cf8ef5469ff4c7da0355244.jpg"/>
                          <pic:cNvPicPr>
                            <a:picLocks noChangeAspect="1" noChangeArrowheads="1"/>
                          </pic:cNvPicPr>
                        </pic:nvPicPr>
                        <pic:blipFill>
                          <a:blip r:embed="rId15" cstate="print"/>
                          <a:srcRect/>
                          <a:stretch>
                            <a:fillRect/>
                          </a:stretch>
                        </pic:blipFill>
                        <pic:spPr bwMode="auto">
                          <a:xfrm>
                            <a:off x="0" y="0"/>
                            <a:ext cx="1571488" cy="1160707"/>
                          </a:xfrm>
                          <a:prstGeom prst="rect">
                            <a:avLst/>
                          </a:prstGeom>
                          <a:noFill/>
                          <a:ln w="9525">
                            <a:noFill/>
                            <a:miter lim="800000"/>
                            <a:headEnd/>
                            <a:tailEnd/>
                          </a:ln>
                        </pic:spPr>
                      </pic:pic>
                    </a:graphicData>
                  </a:graphic>
                </wp:inline>
              </w:drawing>
            </w:r>
          </w:p>
        </w:tc>
      </w:tr>
      <w:tr w:rsidR="000242A9" w:rsidTr="003D2F32">
        <w:trPr>
          <w:trHeight w:val="1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5</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DE0D20" w:rsidRPr="00F458E2" w:rsidRDefault="000242A9" w:rsidP="00F458E2">
            <w:pPr>
              <w:widowControl/>
              <w:jc w:val="center"/>
              <w:rPr>
                <w:rFonts w:cs="宋体"/>
                <w:color w:val="000000"/>
                <w:sz w:val="22"/>
                <w:szCs w:val="22"/>
              </w:rPr>
            </w:pPr>
            <w:r>
              <w:rPr>
                <w:rFonts w:cs="宋体" w:hint="eastAsia"/>
                <w:color w:val="000000"/>
                <w:sz w:val="22"/>
                <w:szCs w:val="22"/>
              </w:rPr>
              <w:t>牛奶</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金典</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内蒙</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250ml*12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0242A9" w:rsidRDefault="0056674F" w:rsidP="00C554A2">
            <w:pPr>
              <w:widowControl/>
              <w:jc w:val="left"/>
              <w:rPr>
                <w:rFonts w:cs="宋体"/>
                <w:color w:val="000000"/>
                <w:sz w:val="22"/>
                <w:szCs w:val="22"/>
              </w:rPr>
            </w:pPr>
            <w:r>
              <w:rPr>
                <w:rFonts w:cs="宋体"/>
                <w:noProof/>
                <w:color w:val="000000"/>
                <w:sz w:val="22"/>
                <w:szCs w:val="22"/>
              </w:rPr>
              <w:drawing>
                <wp:inline distT="0" distB="0" distL="0" distR="0">
                  <wp:extent cx="1581150" cy="704850"/>
                  <wp:effectExtent l="19050" t="0" r="0" b="0"/>
                  <wp:docPr id="10"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16" cstate="print"/>
                          <a:srcRect/>
                          <a:stretch>
                            <a:fillRect/>
                          </a:stretch>
                        </pic:blipFill>
                        <pic:spPr bwMode="auto">
                          <a:xfrm>
                            <a:off x="0" y="0"/>
                            <a:ext cx="1601279" cy="713823"/>
                          </a:xfrm>
                          <a:prstGeom prst="rect">
                            <a:avLst/>
                          </a:prstGeom>
                          <a:noFill/>
                          <a:ln w="9525">
                            <a:noFill/>
                            <a:miter lim="800000"/>
                            <a:headEnd/>
                            <a:tailEnd/>
                          </a:ln>
                        </pic:spPr>
                      </pic:pic>
                    </a:graphicData>
                  </a:graphic>
                </wp:inline>
              </w:drawing>
            </w:r>
          </w:p>
        </w:tc>
      </w:tr>
      <w:tr w:rsidR="001248A2" w:rsidTr="00F90493">
        <w:trPr>
          <w:trHeight w:val="210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8A2" w:rsidRDefault="001248A2" w:rsidP="00C554A2">
            <w:pPr>
              <w:widowControl/>
              <w:jc w:val="center"/>
              <w:rPr>
                <w:rFonts w:cs="宋体"/>
                <w:color w:val="000000"/>
                <w:sz w:val="22"/>
                <w:szCs w:val="22"/>
              </w:rPr>
            </w:pPr>
            <w:r>
              <w:rPr>
                <w:rFonts w:cs="宋体" w:hint="eastAsia"/>
                <w:color w:val="000000"/>
                <w:sz w:val="22"/>
                <w:szCs w:val="22"/>
              </w:rPr>
              <w:t>6</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1248A2" w:rsidRDefault="00F90493" w:rsidP="00F458E2">
            <w:pPr>
              <w:widowControl/>
              <w:jc w:val="center"/>
              <w:rPr>
                <w:rFonts w:cs="宋体"/>
                <w:color w:val="000000"/>
                <w:sz w:val="22"/>
                <w:szCs w:val="22"/>
              </w:rPr>
            </w:pPr>
            <w:r>
              <w:rPr>
                <w:rFonts w:cs="宋体" w:hint="eastAsia"/>
                <w:color w:val="000000"/>
                <w:sz w:val="22"/>
                <w:szCs w:val="22"/>
              </w:rPr>
              <w:t>小麻花</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1248A2" w:rsidRDefault="00F90493" w:rsidP="00C554A2">
            <w:pPr>
              <w:widowControl/>
              <w:jc w:val="center"/>
              <w:rPr>
                <w:rFonts w:cs="宋体"/>
                <w:color w:val="000000"/>
                <w:sz w:val="22"/>
                <w:szCs w:val="22"/>
              </w:rPr>
            </w:pPr>
            <w:r>
              <w:rPr>
                <w:rFonts w:cs="宋体" w:hint="eastAsia"/>
                <w:color w:val="000000"/>
                <w:sz w:val="22"/>
                <w:szCs w:val="22"/>
              </w:rPr>
              <w:t>孙小安</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1248A2" w:rsidRDefault="00F90493" w:rsidP="00C554A2">
            <w:pPr>
              <w:widowControl/>
              <w:jc w:val="center"/>
              <w:rPr>
                <w:rFonts w:cs="宋体"/>
                <w:color w:val="000000"/>
                <w:sz w:val="22"/>
                <w:szCs w:val="22"/>
              </w:rPr>
            </w:pPr>
            <w:r>
              <w:rPr>
                <w:rFonts w:cs="宋体" w:hint="eastAsia"/>
                <w:color w:val="000000"/>
                <w:sz w:val="22"/>
                <w:szCs w:val="22"/>
              </w:rPr>
              <w:t>安庆</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1248A2" w:rsidRDefault="00F90493" w:rsidP="00C554A2">
            <w:pPr>
              <w:widowControl/>
              <w:jc w:val="center"/>
              <w:rPr>
                <w:rFonts w:cs="宋体"/>
                <w:color w:val="000000"/>
                <w:sz w:val="22"/>
                <w:szCs w:val="22"/>
              </w:rPr>
            </w:pPr>
            <w:r>
              <w:rPr>
                <w:rFonts w:cs="宋体" w:hint="eastAsia"/>
                <w:color w:val="000000"/>
                <w:sz w:val="22"/>
                <w:szCs w:val="22"/>
              </w:rPr>
              <w:t>350g</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248A2" w:rsidRDefault="00F90493"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1248A2" w:rsidRDefault="00F90493" w:rsidP="00C554A2">
            <w:pPr>
              <w:widowControl/>
              <w:jc w:val="left"/>
              <w:rPr>
                <w:rFonts w:cs="宋体"/>
                <w:noProof/>
                <w:color w:val="000000"/>
                <w:sz w:val="22"/>
                <w:szCs w:val="22"/>
              </w:rPr>
            </w:pPr>
            <w:r>
              <w:rPr>
                <w:rFonts w:cs="宋体"/>
                <w:noProof/>
                <w:color w:val="000000"/>
                <w:sz w:val="22"/>
                <w:szCs w:val="22"/>
              </w:rPr>
              <w:drawing>
                <wp:inline distT="0" distB="0" distL="0" distR="0">
                  <wp:extent cx="913156" cy="1564029"/>
                  <wp:effectExtent l="342900" t="0" r="325094" b="0"/>
                  <wp:docPr id="2" name="图片 2" descr="C:\Users\Administrator\xwechat_files\wxid_4dhj511d194722_2bf3\temp\RWTemp\2026-01\9e20f478899dc29eb19741386f9343c8\e3c3850e0f514b4fbc6c0af8f19a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4dhj511d194722_2bf3\temp\RWTemp\2026-01\9e20f478899dc29eb19741386f9343c8\e3c3850e0f514b4fbc6c0af8f19a5748.jpg"/>
                          <pic:cNvPicPr>
                            <a:picLocks noChangeAspect="1" noChangeArrowheads="1"/>
                          </pic:cNvPicPr>
                        </pic:nvPicPr>
                        <pic:blipFill>
                          <a:blip r:embed="rId17" cstate="print"/>
                          <a:srcRect/>
                          <a:stretch>
                            <a:fillRect/>
                          </a:stretch>
                        </pic:blipFill>
                        <pic:spPr bwMode="auto">
                          <a:xfrm rot="16200000">
                            <a:off x="0" y="0"/>
                            <a:ext cx="917687" cy="1571790"/>
                          </a:xfrm>
                          <a:prstGeom prst="rect">
                            <a:avLst/>
                          </a:prstGeom>
                          <a:noFill/>
                          <a:ln w="9525">
                            <a:noFill/>
                            <a:miter lim="800000"/>
                            <a:headEnd/>
                            <a:tailEnd/>
                          </a:ln>
                        </pic:spPr>
                      </pic:pic>
                    </a:graphicData>
                  </a:graphic>
                </wp:inline>
              </w:drawing>
            </w:r>
          </w:p>
        </w:tc>
      </w:tr>
    </w:tbl>
    <w:p w:rsidR="008D3D43" w:rsidRPr="008F1AB6" w:rsidRDefault="008D3D43" w:rsidP="00CB08A5">
      <w:pPr>
        <w:autoSpaceDE w:val="0"/>
        <w:autoSpaceDN w:val="0"/>
        <w:adjustRightInd w:val="0"/>
        <w:spacing w:line="360" w:lineRule="auto"/>
        <w:jc w:val="left"/>
        <w:rPr>
          <w:b/>
          <w:bCs/>
          <w:sz w:val="21"/>
          <w:szCs w:val="21"/>
        </w:rPr>
      </w:pPr>
      <w:r w:rsidRPr="008F1AB6">
        <w:rPr>
          <w:rFonts w:hint="eastAsia"/>
          <w:b/>
          <w:bCs/>
          <w:sz w:val="21"/>
          <w:szCs w:val="21"/>
        </w:rPr>
        <w:t>备注:1</w:t>
      </w:r>
      <w:r w:rsidR="008F1AB6" w:rsidRPr="008F1AB6">
        <w:rPr>
          <w:rFonts w:hint="eastAsia"/>
          <w:b/>
          <w:bCs/>
          <w:sz w:val="21"/>
          <w:szCs w:val="21"/>
        </w:rPr>
        <w:t>、投标人按</w:t>
      </w:r>
      <w:r w:rsidRPr="008F1AB6">
        <w:rPr>
          <w:rFonts w:hint="eastAsia"/>
          <w:b/>
          <w:bCs/>
          <w:sz w:val="21"/>
          <w:szCs w:val="21"/>
        </w:rPr>
        <w:t>所列品牌</w:t>
      </w:r>
      <w:r w:rsidR="008F1AB6" w:rsidRPr="008F1AB6">
        <w:rPr>
          <w:rFonts w:hint="eastAsia"/>
          <w:b/>
          <w:bCs/>
          <w:sz w:val="21"/>
          <w:szCs w:val="21"/>
        </w:rPr>
        <w:t>、规格</w:t>
      </w:r>
      <w:r w:rsidRPr="008F1AB6">
        <w:rPr>
          <w:rFonts w:hint="eastAsia"/>
          <w:b/>
          <w:bCs/>
          <w:sz w:val="21"/>
          <w:szCs w:val="21"/>
        </w:rPr>
        <w:t>进行投标,不能对清单内物品替换更改；</w:t>
      </w:r>
    </w:p>
    <w:p w:rsidR="0017447D" w:rsidRDefault="008D3D43" w:rsidP="008F1AB6">
      <w:pPr>
        <w:autoSpaceDE w:val="0"/>
        <w:autoSpaceDN w:val="0"/>
        <w:adjustRightInd w:val="0"/>
        <w:spacing w:line="360" w:lineRule="auto"/>
        <w:ind w:firstLineChars="182" w:firstLine="382"/>
        <w:jc w:val="left"/>
        <w:rPr>
          <w:bCs/>
          <w:sz w:val="21"/>
          <w:szCs w:val="21"/>
        </w:rPr>
      </w:pPr>
      <w:r w:rsidRPr="008F1AB6">
        <w:rPr>
          <w:rFonts w:hint="eastAsia"/>
          <w:bCs/>
          <w:sz w:val="21"/>
          <w:szCs w:val="21"/>
        </w:rPr>
        <w:t xml:space="preserve"> 2、中标人将清单内的物品打包成</w:t>
      </w:r>
      <w:r w:rsidR="0021652D">
        <w:rPr>
          <w:rFonts w:hint="eastAsia"/>
          <w:bCs/>
          <w:sz w:val="21"/>
          <w:szCs w:val="21"/>
        </w:rPr>
        <w:t>431</w:t>
      </w:r>
      <w:r w:rsidRPr="008F1AB6">
        <w:rPr>
          <w:rFonts w:hint="eastAsia"/>
          <w:bCs/>
          <w:sz w:val="21"/>
          <w:szCs w:val="21"/>
        </w:rPr>
        <w:t>个礼包，配送到招标人指定地点。</w:t>
      </w:r>
    </w:p>
    <w:p w:rsidR="008D3D43" w:rsidRPr="008F1AB6" w:rsidRDefault="008D3D43" w:rsidP="0017447D">
      <w:pPr>
        <w:autoSpaceDE w:val="0"/>
        <w:autoSpaceDN w:val="0"/>
        <w:adjustRightInd w:val="0"/>
        <w:spacing w:line="360" w:lineRule="auto"/>
        <w:ind w:firstLineChars="182" w:firstLine="382"/>
        <w:jc w:val="left"/>
        <w:rPr>
          <w:bCs/>
          <w:sz w:val="21"/>
          <w:szCs w:val="21"/>
        </w:rPr>
      </w:pPr>
      <w:r w:rsidRPr="008F1AB6">
        <w:rPr>
          <w:rFonts w:hint="eastAsia"/>
          <w:bCs/>
          <w:sz w:val="21"/>
          <w:szCs w:val="21"/>
        </w:rPr>
        <w:t>送货要求</w:t>
      </w:r>
      <w:r w:rsidR="008F1AB6">
        <w:rPr>
          <w:rFonts w:hint="eastAsia"/>
          <w:bCs/>
          <w:sz w:val="21"/>
          <w:szCs w:val="21"/>
        </w:rPr>
        <w:t>：</w:t>
      </w:r>
      <w:r w:rsidRPr="008F1AB6">
        <w:rPr>
          <w:rFonts w:hint="eastAsia"/>
          <w:bCs/>
          <w:sz w:val="21"/>
          <w:szCs w:val="21"/>
        </w:rPr>
        <w:t>1、中标人将招标人采购物品打包</w:t>
      </w:r>
      <w:r w:rsidRPr="008F1AB6">
        <w:rPr>
          <w:rFonts w:hint="eastAsia"/>
          <w:bCs/>
          <w:sz w:val="21"/>
          <w:szCs w:val="21"/>
          <w:highlight w:val="yellow"/>
        </w:rPr>
        <w:t>为</w:t>
      </w:r>
      <w:r w:rsidR="0021652D">
        <w:rPr>
          <w:rFonts w:hint="eastAsia"/>
          <w:bCs/>
          <w:sz w:val="21"/>
          <w:szCs w:val="21"/>
          <w:highlight w:val="yellow"/>
        </w:rPr>
        <w:t>431</w:t>
      </w:r>
      <w:r w:rsidRPr="008F1AB6">
        <w:rPr>
          <w:rFonts w:hint="eastAsia"/>
          <w:bCs/>
          <w:sz w:val="21"/>
          <w:szCs w:val="21"/>
          <w:highlight w:val="yellow"/>
        </w:rPr>
        <w:t>份礼包</w:t>
      </w:r>
      <w:r w:rsidRPr="008F1AB6">
        <w:rPr>
          <w:rFonts w:hint="eastAsia"/>
          <w:bCs/>
          <w:sz w:val="21"/>
          <w:szCs w:val="21"/>
        </w:rPr>
        <w:t>，按招标人提供的地址（附后）送达现场，具体送货时间以招标人通知为准，中标人在接到送货通知后需在48小时完成分项目送货，中标人提供的送货清单必须要有项目联系人的签字确认，方可作为货物款结算依据。如所送货物礼包内物品出现破损、少装、错装等瑕疵的，中标人需在3日内给予调换补充。</w:t>
      </w:r>
    </w:p>
    <w:p w:rsidR="008D3D43" w:rsidRDefault="008D3D43" w:rsidP="008F1AB6">
      <w:pPr>
        <w:autoSpaceDE w:val="0"/>
        <w:autoSpaceDN w:val="0"/>
        <w:adjustRightInd w:val="0"/>
        <w:spacing w:line="360" w:lineRule="auto"/>
        <w:ind w:firstLineChars="182" w:firstLine="382"/>
        <w:jc w:val="left"/>
        <w:rPr>
          <w:bCs/>
          <w:color w:val="000000"/>
          <w:sz w:val="21"/>
          <w:szCs w:val="21"/>
        </w:rPr>
      </w:pPr>
      <w:bookmarkStart w:id="47" w:name="_Toc15614"/>
      <w:bookmarkStart w:id="48" w:name="_Toc482188639"/>
      <w:r>
        <w:rPr>
          <w:rFonts w:hint="eastAsia"/>
          <w:bCs/>
          <w:color w:val="000000"/>
          <w:sz w:val="21"/>
          <w:szCs w:val="21"/>
          <w:highlight w:val="yellow"/>
        </w:rPr>
        <w:t>2、送货地址</w:t>
      </w:r>
    </w:p>
    <w:tbl>
      <w:tblPr>
        <w:tblW w:w="8330" w:type="dxa"/>
        <w:tblLook w:val="04A0"/>
      </w:tblPr>
      <w:tblGrid>
        <w:gridCol w:w="687"/>
        <w:gridCol w:w="2540"/>
        <w:gridCol w:w="1134"/>
        <w:gridCol w:w="3969"/>
      </w:tblGrid>
      <w:tr w:rsidR="000F05EB" w:rsidRPr="000F2B97" w:rsidTr="000F05EB">
        <w:trPr>
          <w:trHeight w:val="439"/>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7"/>
          <w:bookmarkEnd w:id="48"/>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序号</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项目名称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Pr>
                <w:rFonts w:ascii="仿宋_GB2312" w:eastAsia="仿宋_GB2312" w:cs="宋体" w:hint="eastAsia"/>
                <w:b/>
                <w:bCs/>
                <w:color w:val="000000"/>
                <w:sz w:val="18"/>
                <w:szCs w:val="18"/>
              </w:rPr>
              <w:t>人数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收 货 地 址</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安庆中国银行勤杂</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22</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安庆市宜秀区东部新城综合写字楼后勤楼3006</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安庆徽商银行各县支行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29</w:t>
            </w:r>
          </w:p>
        </w:tc>
        <w:tc>
          <w:tcPr>
            <w:tcW w:w="3969" w:type="dxa"/>
            <w:vMerge/>
            <w:tcBorders>
              <w:top w:val="nil"/>
              <w:left w:val="single" w:sz="4" w:space="0" w:color="auto"/>
              <w:bottom w:val="single" w:sz="4" w:space="0" w:color="000000"/>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3</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安庆东部新城</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165</w:t>
            </w:r>
          </w:p>
        </w:tc>
        <w:tc>
          <w:tcPr>
            <w:tcW w:w="3969" w:type="dxa"/>
            <w:vMerge/>
            <w:tcBorders>
              <w:top w:val="nil"/>
              <w:left w:val="single" w:sz="4" w:space="0" w:color="auto"/>
              <w:bottom w:val="single" w:sz="4" w:space="0" w:color="000000"/>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4</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安庆老地委</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8</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安庆市迎江区孝肃路210号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lastRenderedPageBreak/>
              <w:t>5</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安庆晴岚小区</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安庆市宜秀区晴岚路</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6</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安庆老市委</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35</w:t>
            </w: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安庆市宜秀区菱湖北路30号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7</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安庆同庆矿投</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4</w:t>
            </w:r>
          </w:p>
        </w:tc>
        <w:tc>
          <w:tcPr>
            <w:tcW w:w="3969" w:type="dxa"/>
            <w:vMerge/>
            <w:tcBorders>
              <w:top w:val="nil"/>
              <w:left w:val="single" w:sz="4" w:space="0" w:color="auto"/>
              <w:bottom w:val="single" w:sz="4" w:space="0" w:color="auto"/>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8</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安庆徽商银行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安庆市迎江区人民路528号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9</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安庆中国银行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安庆市宜秀区湖心北路2号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10</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安庆供电公司</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64</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安庆市宜秀区振风大道128号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安庆横江新兴产业园</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6</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安庆市迎江区皖江大道556号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安庆横江公寓楼</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安庆市宜秀区叶祠路9号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13</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安庆电校</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10</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安庆市大观区热电路19号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14</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安庆怀宁供电</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13</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安庆市怀宁县高河镇振宁路312号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15</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中国银行望江支行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望江县华阳镇回龙东路67号中国银行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16</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中国银行月山支行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怀宁县月山镇月山西路84号中国银行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17</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中国银行怀宁支行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怀宁县高河镇政和路15号中国银行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18</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中国银行潜山支行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潜山皖潜大道0208号中诺恒太城1号楼中国银行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19</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中国银行宿松支行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宿松县人民中路144号中国银行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20</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中国银行桐城支行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桐城市和平路89号中国银行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中国银行太湖支行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太湖县晋熙镇法华路315号中国银行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中国银行岳西支行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岳西县建设东路187号中国银行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color w:val="000000"/>
                <w:sz w:val="18"/>
                <w:szCs w:val="18"/>
              </w:rPr>
            </w:pPr>
            <w:r w:rsidRPr="000F2B97">
              <w:rPr>
                <w:rFonts w:cs="宋体" w:hint="eastAsia"/>
                <w:color w:val="000000"/>
                <w:sz w:val="18"/>
                <w:szCs w:val="18"/>
              </w:rPr>
              <w:t xml:space="preserve">　</w:t>
            </w:r>
          </w:p>
        </w:tc>
        <w:tc>
          <w:tcPr>
            <w:tcW w:w="2540"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b/>
                <w:bCs/>
                <w:color w:val="000000"/>
                <w:sz w:val="18"/>
                <w:szCs w:val="18"/>
              </w:rPr>
            </w:pPr>
            <w:r w:rsidRPr="000F2B97">
              <w:rPr>
                <w:rFonts w:cs="宋体" w:hint="eastAsia"/>
                <w:b/>
                <w:bCs/>
                <w:color w:val="000000"/>
                <w:sz w:val="18"/>
                <w:szCs w:val="18"/>
              </w:rPr>
              <w:t>合计：</w:t>
            </w:r>
          </w:p>
        </w:tc>
        <w:tc>
          <w:tcPr>
            <w:tcW w:w="1134"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b/>
                <w:bCs/>
                <w:color w:val="000000"/>
                <w:sz w:val="18"/>
                <w:szCs w:val="18"/>
              </w:rPr>
            </w:pPr>
            <w:r w:rsidRPr="000F2B97">
              <w:rPr>
                <w:rFonts w:cs="宋体" w:hint="eastAsia"/>
                <w:b/>
                <w:bCs/>
                <w:color w:val="000000"/>
                <w:sz w:val="18"/>
                <w:szCs w:val="18"/>
              </w:rPr>
              <w:t>431人</w:t>
            </w:r>
          </w:p>
        </w:tc>
        <w:tc>
          <w:tcPr>
            <w:tcW w:w="3969"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left"/>
              <w:rPr>
                <w:rFonts w:cs="宋体"/>
                <w:color w:val="000000"/>
                <w:sz w:val="18"/>
                <w:szCs w:val="18"/>
              </w:rPr>
            </w:pPr>
            <w:r w:rsidRPr="000F2B97">
              <w:rPr>
                <w:rFonts w:cs="宋体" w:hint="eastAsia"/>
                <w:color w:val="000000"/>
                <w:sz w:val="18"/>
                <w:szCs w:val="18"/>
              </w:rPr>
              <w:t xml:space="preserve">　</w:t>
            </w:r>
          </w:p>
        </w:tc>
      </w:tr>
    </w:tbl>
    <w:p w:rsidR="008D3D43" w:rsidRPr="008D3D43" w:rsidRDefault="008D3D43" w:rsidP="008F1AB6">
      <w:pPr>
        <w:spacing w:line="500" w:lineRule="exact"/>
        <w:ind w:firstLine="437"/>
        <w:jc w:val="left"/>
        <w:outlineLvl w:val="1"/>
        <w:rPr>
          <w:rFonts w:ascii="Times New Roman" w:eastAsiaTheme="minorEastAsia" w:hAnsi="Times New Roman" w:cs="Times New Roman"/>
          <w:b/>
          <w:color w:val="FF0000"/>
          <w:sz w:val="24"/>
        </w:rPr>
      </w:pPr>
    </w:p>
    <w:p w:rsidR="008D3D43" w:rsidRPr="008D3D43"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t>三、技术性能指标</w:t>
      </w:r>
      <w:bookmarkEnd w:id="44"/>
      <w:bookmarkEnd w:id="45"/>
      <w:bookmarkEnd w:id="46"/>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（一）说明</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1.</w:t>
      </w:r>
      <w:r>
        <w:rPr>
          <w:rFonts w:ascii="Times New Roman" w:hAnsi="Times New Roman" w:cs="Times New Roman"/>
          <w:color w:val="000000"/>
          <w:sz w:val="21"/>
          <w:szCs w:val="21"/>
        </w:rPr>
        <w:t>本供货要求提出的技术参数及要求为最低限度的技术要求，并未对一切技术细节做出规定，也未充分引述有关标准和规范的条文，投标人应保证提供符合或优于本技术参数及要求和有关标准、规范的优质产品。</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2.</w:t>
      </w:r>
      <w:r>
        <w:rPr>
          <w:rFonts w:ascii="Times New Roman" w:hAnsi="Times New Roman" w:cs="Times New Roman"/>
          <w:color w:val="000000"/>
          <w:sz w:val="21"/>
          <w:szCs w:val="21"/>
        </w:rPr>
        <w:t>为鼓励不同品牌的充分竞争，如某货物的某技术参数或要求属于个别品牌专有，则该技术参数及要求不具有限制性，投标人可对该参数或要求的响应情况进行说明，且该说明须经评审小组审核认可。</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3.</w:t>
      </w:r>
      <w:r>
        <w:rPr>
          <w:rFonts w:ascii="Times New Roman" w:hAnsi="Times New Roman" w:cs="Times New Roman"/>
          <w:color w:val="000000"/>
          <w:sz w:val="21"/>
          <w:szCs w:val="21"/>
        </w:rPr>
        <w:t>投标人应自行踏勘本项目实施现场，核对货物安装现场的土建尺寸等可能影响后期安</w:t>
      </w:r>
      <w:r>
        <w:rPr>
          <w:rFonts w:ascii="Times New Roman" w:hAnsi="Times New Roman" w:cs="Times New Roman"/>
          <w:color w:val="000000"/>
          <w:sz w:val="21"/>
          <w:szCs w:val="21"/>
        </w:rPr>
        <w:lastRenderedPageBreak/>
        <w:t>装的全部因素，确保所投货物满足现场实际安装要求。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4.</w:t>
      </w:r>
      <w:r>
        <w:rPr>
          <w:rFonts w:ascii="Times New Roman" w:hAnsi="Times New Roman" w:cs="Times New Roman"/>
          <w:color w:val="000000"/>
          <w:sz w:val="21"/>
          <w:szCs w:val="21"/>
        </w:rPr>
        <w:t>招标人保留在签订合同之前对本技术规格及要求进行补充和修改的权利，投标人应予以配合。</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（二）总体要求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w:t>
      </w:r>
    </w:p>
    <w:p w:rsidR="00B23CF9" w:rsidRDefault="00B23CF9" w:rsidP="008F1AB6">
      <w:pPr>
        <w:spacing w:line="500" w:lineRule="exact"/>
        <w:ind w:firstLineChars="171" w:firstLine="342"/>
        <w:rPr>
          <w:rFonts w:ascii="Times New Roman" w:hAnsi="Times New Roman" w:cs="Times New Roman"/>
          <w:szCs w:val="21"/>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49" w:name="_Toc11782"/>
      <w:bookmarkStart w:id="50" w:name="_Toc501460781"/>
      <w:bookmarkStart w:id="51" w:name="_Toc12083"/>
      <w:r>
        <w:rPr>
          <w:rFonts w:ascii="Times New Roman" w:eastAsiaTheme="minorEastAsia" w:hAnsi="Times New Roman" w:cs="Times New Roman"/>
          <w:b/>
          <w:sz w:val="24"/>
        </w:rPr>
        <w:t>四、检验考核要求</w:t>
      </w:r>
      <w:bookmarkEnd w:id="49"/>
      <w:bookmarkEnd w:id="50"/>
      <w:bookmarkEnd w:id="51"/>
    </w:p>
    <w:p w:rsidR="00B23CF9" w:rsidRDefault="00B23CF9" w:rsidP="008F1AB6">
      <w:pPr>
        <w:spacing w:line="500" w:lineRule="exact"/>
        <w:ind w:firstLine="384"/>
        <w:rPr>
          <w:rFonts w:ascii="Times New Roman" w:hAnsi="Times New Roman" w:cs="Times New Roman"/>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2" w:name="_Toc11007"/>
      <w:bookmarkStart w:id="53" w:name="_Toc501460782"/>
      <w:bookmarkStart w:id="54" w:name="_Toc26887"/>
      <w:r>
        <w:rPr>
          <w:rFonts w:ascii="Times New Roman" w:eastAsiaTheme="minorEastAsia" w:hAnsi="Times New Roman" w:cs="Times New Roman"/>
          <w:b/>
          <w:sz w:val="24"/>
        </w:rPr>
        <w:t>五、技术服务和质保期服务要求</w:t>
      </w:r>
      <w:bookmarkEnd w:id="52"/>
      <w:bookmarkEnd w:id="53"/>
      <w:bookmarkEnd w:id="54"/>
    </w:p>
    <w:p w:rsidR="00B23CF9" w:rsidRDefault="00B23CF9" w:rsidP="008F1AB6">
      <w:pPr>
        <w:ind w:firstLine="384"/>
      </w:pPr>
      <w:bookmarkStart w:id="55" w:name="_Toc5940"/>
      <w:bookmarkStart w:id="56" w:name="_Toc4751"/>
    </w:p>
    <w:p w:rsidR="00B23CF9"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t>六、报价要求</w:t>
      </w:r>
      <w:bookmarkEnd w:id="55"/>
      <w:bookmarkEnd w:id="56"/>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投标人须按此数量报投标总价并在投标分项报价表中列明每种货物的综合单价，投标总价作为定标的依据。成交后，最终数量按实结算，允许多退少补，综合单价不变。</w:t>
      </w:r>
    </w:p>
    <w:p w:rsidR="00B23CF9" w:rsidRDefault="00E04053" w:rsidP="008F1AB6">
      <w:pPr>
        <w:spacing w:line="500" w:lineRule="exact"/>
        <w:ind w:firstLineChars="245" w:firstLine="514"/>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综合单价是指完成招标需求全部内容的单位综合价格。包括材料的生产、包装、运输、装卸、加工（含加工过程中的主要及辅助材料损耗）、安装、验收、维保、培训、利润、税金等全部费用，并作为项目结算依据。投标报价总价不得高于项目概算。</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供货范围中必须全部在投标文件中报价，不得有漏项，否则为无效投标。</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投标人所报最终投标总价应与各项综合单价乘以数量报价累计之和相符，否则，投标人自行承担由此产生的一切后果和责任。评标时不对各分项累计进行核对。本项目以投标人最终投标总价作为定标依据，但招标人标后复核时如发现投标人最终投标总价与各项单价乘以数量报价累计之和不符的，招标人将按最不利于投标人的方式进行调整，具体方式如下：</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）若各项报价累计之和小于最终投标报价，则以综合单价为准；</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）若各项报价累计之和大于最终投标报价，则以投标总价为准调整单价（各单价同比例调整）。</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7" w:name="_Toc5032"/>
      <w:r>
        <w:rPr>
          <w:rFonts w:ascii="Times New Roman" w:eastAsiaTheme="minorEastAsia" w:hAnsi="Times New Roman" w:cs="Times New Roman"/>
          <w:b/>
          <w:sz w:val="24"/>
        </w:rPr>
        <w:t>七、样品要求</w:t>
      </w:r>
      <w:bookmarkEnd w:id="57"/>
      <w:r w:rsidR="0017447D" w:rsidRPr="0017447D">
        <w:rPr>
          <w:rFonts w:ascii="Times New Roman" w:eastAsiaTheme="minorEastAsia" w:hAnsi="Times New Roman" w:cs="Times New Roman" w:hint="eastAsia"/>
          <w:b/>
          <w:sz w:val="24"/>
          <w:highlight w:val="yellow"/>
        </w:rPr>
        <w:t>(</w:t>
      </w:r>
      <w:r w:rsidR="0017447D" w:rsidRPr="0017447D">
        <w:rPr>
          <w:rFonts w:ascii="Times New Roman" w:eastAsiaTheme="minorEastAsia" w:hAnsi="Times New Roman" w:cs="Times New Roman" w:hint="eastAsia"/>
          <w:b/>
          <w:sz w:val="24"/>
          <w:highlight w:val="yellow"/>
        </w:rPr>
        <w:t>本项目不要求</w:t>
      </w:r>
      <w:r w:rsidR="0017447D">
        <w:rPr>
          <w:rFonts w:ascii="Times New Roman" w:eastAsiaTheme="minorEastAsia" w:hAnsi="Times New Roman" w:cs="Times New Roman" w:hint="eastAsia"/>
          <w:b/>
          <w:sz w:val="24"/>
          <w:highlight w:val="yellow"/>
        </w:rPr>
        <w:t>送样品</w:t>
      </w:r>
      <w:r w:rsidR="0017447D" w:rsidRPr="0017447D">
        <w:rPr>
          <w:rFonts w:ascii="Times New Roman" w:eastAsiaTheme="minorEastAsia" w:hAnsi="Times New Roman" w:cs="Times New Roman" w:hint="eastAsia"/>
          <w:b/>
          <w:sz w:val="24"/>
          <w:highlight w:val="yellow"/>
        </w:rPr>
        <w:t>)</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8" w:name="_Toc19612"/>
      <w:r>
        <w:rPr>
          <w:rFonts w:ascii="Times New Roman" w:eastAsiaTheme="minorEastAsia" w:hAnsi="Times New Roman" w:cs="Times New Roman"/>
          <w:b/>
          <w:sz w:val="24"/>
        </w:rPr>
        <w:t>八、付款方式</w:t>
      </w:r>
      <w:bookmarkEnd w:id="58"/>
    </w:p>
    <w:p w:rsidR="00B23CF9" w:rsidRDefault="00E04053" w:rsidP="008F1AB6">
      <w:pPr>
        <w:adjustRightInd w:val="0"/>
        <w:snapToGrid w:val="0"/>
        <w:spacing w:line="440" w:lineRule="exact"/>
        <w:ind w:firstLineChars="200" w:firstLine="400"/>
        <w:rPr>
          <w:rFonts w:cs="宋体"/>
          <w:color w:val="000000"/>
          <w:szCs w:val="21"/>
        </w:rPr>
      </w:pPr>
      <w:bookmarkStart w:id="59" w:name="_Toc27891"/>
      <w:r>
        <w:rPr>
          <w:rFonts w:cs="宋体" w:hint="eastAsia"/>
          <w:color w:val="000000"/>
          <w:szCs w:val="21"/>
        </w:rPr>
        <w:t>采用如下第【</w:t>
      </w:r>
      <w:r w:rsidR="00180C28">
        <w:rPr>
          <w:rFonts w:cs="宋体" w:hint="eastAsia"/>
          <w:color w:val="000000"/>
          <w:szCs w:val="21"/>
        </w:rPr>
        <w:t>1</w:t>
      </w:r>
      <w:r>
        <w:rPr>
          <w:rFonts w:cs="宋体" w:hint="eastAsia"/>
          <w:color w:val="000000"/>
          <w:szCs w:val="21"/>
        </w:rPr>
        <w:t xml:space="preserve"> 】 种方式：</w:t>
      </w:r>
    </w:p>
    <w:p w:rsidR="00B23CF9" w:rsidRDefault="00E04053" w:rsidP="008F1AB6">
      <w:pPr>
        <w:adjustRightInd w:val="0"/>
        <w:snapToGrid w:val="0"/>
        <w:spacing w:line="440" w:lineRule="exact"/>
        <w:ind w:firstLineChars="200" w:firstLine="400"/>
        <w:rPr>
          <w:rFonts w:cs="宋体"/>
          <w:color w:val="000000"/>
          <w:szCs w:val="21"/>
        </w:rPr>
      </w:pPr>
      <w:r>
        <w:rPr>
          <w:rFonts w:cs="宋体" w:hint="eastAsia"/>
          <w:color w:val="000000"/>
          <w:szCs w:val="21"/>
        </w:rPr>
        <w:t>（1）一次性支付</w:t>
      </w:r>
    </w:p>
    <w:p w:rsidR="00B23CF9" w:rsidRDefault="00E04053" w:rsidP="00467C6C">
      <w:pPr>
        <w:adjustRightInd w:val="0"/>
        <w:snapToGrid w:val="0"/>
        <w:spacing w:line="440" w:lineRule="exact"/>
        <w:ind w:firstLineChars="200" w:firstLine="400"/>
        <w:rPr>
          <w:rFonts w:cs="宋体"/>
          <w:color w:val="000000"/>
          <w:szCs w:val="21"/>
        </w:rPr>
      </w:pPr>
      <w:r>
        <w:rPr>
          <w:rFonts w:cs="宋体" w:hint="eastAsia"/>
          <w:color w:val="000000"/>
          <w:szCs w:val="21"/>
        </w:rPr>
        <w:lastRenderedPageBreak/>
        <w:t>产品到货并经招标人验收合格后【</w:t>
      </w:r>
      <w:r w:rsidR="00467C6C">
        <w:rPr>
          <w:rFonts w:cs="宋体" w:hint="eastAsia"/>
          <w:color w:val="000000"/>
          <w:szCs w:val="21"/>
        </w:rPr>
        <w:t>30</w:t>
      </w:r>
      <w:r>
        <w:rPr>
          <w:rFonts w:cs="宋体" w:hint="eastAsia"/>
          <w:color w:val="000000"/>
          <w:szCs w:val="21"/>
        </w:rPr>
        <w:t>】个工作日内支付完毕合同总价款。</w:t>
      </w:r>
    </w:p>
    <w:p w:rsidR="00B23CF9" w:rsidRDefault="00E04053" w:rsidP="008F1AB6">
      <w:pPr>
        <w:pStyle w:val="xl31"/>
        <w:widowControl w:val="0"/>
        <w:spacing w:before="0" w:beforeAutospacing="0" w:after="0" w:afterAutospacing="0" w:line="440" w:lineRule="exact"/>
        <w:ind w:firstLine="384"/>
        <w:jc w:val="both"/>
        <w:rPr>
          <w:rFonts w:ascii="Times New Roman" w:hAnsi="Times New Roman"/>
          <w:sz w:val="21"/>
          <w:szCs w:val="22"/>
          <w:u w:val="single"/>
        </w:rPr>
      </w:pPr>
      <w:r>
        <w:rPr>
          <w:rFonts w:ascii="Times New Roman" w:hAnsi="Times New Roman" w:hint="eastAsia"/>
          <w:sz w:val="21"/>
          <w:szCs w:val="22"/>
          <w:u w:val="single"/>
        </w:rPr>
        <w:t>在招标人付款前，中标人需向招标人交付等额的增值税专用发票，否则招标人有权拒绝或者延迟付款，且不承担违约责任。</w:t>
      </w:r>
    </w:p>
    <w:p w:rsidR="00B23CF9" w:rsidRDefault="00E04053" w:rsidP="008F1AB6">
      <w:pPr>
        <w:spacing w:line="500" w:lineRule="exact"/>
        <w:ind w:firstLine="382"/>
        <w:rPr>
          <w:b/>
          <w:bCs/>
        </w:rPr>
      </w:pPr>
      <w:r>
        <w:rPr>
          <w:b/>
          <w:bCs/>
        </w:rPr>
        <w:t>投标人提交的投标文件中如有关于付款条件的表述与</w:t>
      </w:r>
      <w:r>
        <w:rPr>
          <w:rFonts w:hint="eastAsia"/>
          <w:b/>
          <w:bCs/>
        </w:rPr>
        <w:t>竞价</w:t>
      </w:r>
      <w:r>
        <w:rPr>
          <w:b/>
          <w:bCs/>
        </w:rPr>
        <w:t>文件规定不符，投标无效。</w:t>
      </w:r>
      <w:bookmarkEnd w:id="59"/>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60" w:name="_Toc27271"/>
      <w:r>
        <w:rPr>
          <w:rFonts w:ascii="Times New Roman" w:eastAsiaTheme="minorEastAsia" w:hAnsi="Times New Roman" w:cs="Times New Roman"/>
          <w:b/>
          <w:sz w:val="24"/>
        </w:rPr>
        <w:t>九、其他要求</w:t>
      </w:r>
      <w:bookmarkEnd w:id="60"/>
    </w:p>
    <w:p w:rsidR="00B23CF9" w:rsidRDefault="00E04053" w:rsidP="008F1AB6">
      <w:pPr>
        <w:ind w:firstLine="384"/>
      </w:pPr>
      <w: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61" w:name="_Toc6418"/>
      <w:r>
        <w:rPr>
          <w:rFonts w:ascii="Times New Roman" w:eastAsiaTheme="minorEastAsia" w:hAnsi="Times New Roman" w:cs="Times New Roman"/>
          <w:b/>
          <w:sz w:val="28"/>
        </w:rPr>
        <w:lastRenderedPageBreak/>
        <w:t>第四章评审方法和标准</w:t>
      </w:r>
      <w:bookmarkEnd w:id="61"/>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2" w:name="_Toc32420"/>
      <w:r>
        <w:rPr>
          <w:rFonts w:ascii="Times New Roman" w:eastAsiaTheme="minorEastAsia" w:hAnsi="Times New Roman" w:cs="Times New Roman"/>
          <w:b/>
          <w:sz w:val="24"/>
        </w:rPr>
        <w:t>一、总则</w:t>
      </w:r>
      <w:bookmarkEnd w:id="62"/>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本项目采用</w:t>
      </w:r>
      <w:r>
        <w:rPr>
          <w:rFonts w:ascii="Times New Roman" w:eastAsiaTheme="minorEastAsia" w:hAnsi="Times New Roman" w:cs="Times New Roman"/>
          <w:b/>
          <w:bCs/>
          <w:sz w:val="21"/>
          <w:szCs w:val="16"/>
        </w:rPr>
        <w:t>最低</w:t>
      </w:r>
      <w:r>
        <w:rPr>
          <w:rFonts w:ascii="Times New Roman" w:eastAsiaTheme="minorEastAsia" w:hAnsi="Times New Roman" w:cs="Times New Roman" w:hint="eastAsia"/>
          <w:b/>
          <w:bCs/>
          <w:sz w:val="21"/>
          <w:szCs w:val="16"/>
        </w:rPr>
        <w:t>投</w:t>
      </w:r>
      <w:r>
        <w:rPr>
          <w:rFonts w:ascii="Times New Roman" w:eastAsiaTheme="minorEastAsia" w:hAnsi="Times New Roman" w:cs="Times New Roman"/>
          <w:b/>
          <w:bCs/>
          <w:sz w:val="21"/>
          <w:szCs w:val="16"/>
        </w:rPr>
        <w:t>标价法</w:t>
      </w:r>
      <w:r>
        <w:rPr>
          <w:rFonts w:ascii="Times New Roman" w:eastAsiaTheme="minorEastAsia" w:hAnsi="Times New Roman" w:cs="Times New Roman"/>
          <w:sz w:val="21"/>
          <w:szCs w:val="16"/>
        </w:rPr>
        <w:t>评审，投标文件满足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文件全部实质性要求且</w:t>
      </w:r>
      <w:r>
        <w:rPr>
          <w:rFonts w:ascii="Times New Roman" w:eastAsiaTheme="minorEastAsia" w:hAnsi="Times New Roman" w:cs="Times New Roman"/>
          <w:b/>
          <w:bCs/>
          <w:sz w:val="21"/>
          <w:szCs w:val="16"/>
        </w:rPr>
        <w:t>最终投标报价</w:t>
      </w:r>
      <w:r>
        <w:rPr>
          <w:rFonts w:ascii="Times New Roman" w:eastAsiaTheme="minorEastAsia" w:hAnsi="Times New Roman" w:cs="Times New Roman"/>
          <w:b/>
          <w:sz w:val="21"/>
          <w:szCs w:val="16"/>
        </w:rPr>
        <w:t>最低</w:t>
      </w:r>
      <w:r>
        <w:rPr>
          <w:rFonts w:ascii="Times New Roman" w:eastAsiaTheme="minorEastAsia" w:hAnsi="Times New Roman" w:cs="Times New Roman"/>
          <w:sz w:val="21"/>
          <w:szCs w:val="16"/>
        </w:rPr>
        <w:t>的投标人为中标人的评审方法。</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3" w:name="_Toc4219"/>
      <w:r>
        <w:rPr>
          <w:rFonts w:ascii="Times New Roman" w:eastAsiaTheme="minorEastAsia" w:hAnsi="Times New Roman" w:cs="Times New Roman"/>
          <w:b/>
          <w:sz w:val="24"/>
        </w:rPr>
        <w:t>二、评审方法</w:t>
      </w:r>
      <w:bookmarkEnd w:id="63"/>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评审小组对投标人的投标文件进行初审，以确定其是否满足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文件的实质性要求。初审表如下：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2223"/>
        <w:gridCol w:w="5597"/>
      </w:tblGrid>
      <w:tr w:rsidR="00B23CF9">
        <w:trPr>
          <w:trHeight w:val="521"/>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初审表</w:t>
            </w:r>
          </w:p>
        </w:tc>
      </w:tr>
      <w:tr w:rsidR="00B23CF9">
        <w:trPr>
          <w:trHeight w:val="497"/>
          <w:jc w:val="center"/>
        </w:trPr>
        <w:tc>
          <w:tcPr>
            <w:tcW w:w="412"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b/>
                <w:kern w:val="2"/>
                <w:sz w:val="21"/>
                <w:szCs w:val="21"/>
              </w:rPr>
            </w:pPr>
            <w:r>
              <w:rPr>
                <w:rFonts w:ascii="Times New Roman" w:hAnsi="Times New Roman" w:cs="Times New Roman"/>
                <w:b/>
                <w:kern w:val="2"/>
                <w:sz w:val="21"/>
                <w:szCs w:val="21"/>
              </w:rPr>
              <w:t>序号</w:t>
            </w:r>
          </w:p>
        </w:tc>
        <w:tc>
          <w:tcPr>
            <w:tcW w:w="1304"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评审指标</w:t>
            </w:r>
          </w:p>
        </w:tc>
        <w:tc>
          <w:tcPr>
            <w:tcW w:w="3283"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合格条件</w:t>
            </w:r>
          </w:p>
        </w:tc>
      </w:tr>
      <w:tr w:rsidR="00B23CF9">
        <w:trPr>
          <w:trHeight w:val="510"/>
          <w:jc w:val="center"/>
        </w:trPr>
        <w:tc>
          <w:tcPr>
            <w:tcW w:w="412" w:type="pct"/>
            <w:tcBorders>
              <w:bottom w:val="single" w:sz="4" w:space="0" w:color="auto"/>
            </w:tcBorders>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p>
        </w:tc>
        <w:tc>
          <w:tcPr>
            <w:tcW w:w="1304" w:type="pct"/>
            <w:tcBorders>
              <w:bottom w:val="single" w:sz="4" w:space="0" w:color="auto"/>
            </w:tcBorders>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营业执照</w:t>
            </w:r>
          </w:p>
        </w:tc>
        <w:tc>
          <w:tcPr>
            <w:tcW w:w="3283"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提供有效的营业执照扫描件，应完整地体现出营业执照的全部内容。联合体</w:t>
            </w:r>
            <w:r>
              <w:rPr>
                <w:rFonts w:ascii="Times New Roman" w:hAnsi="Times New Roman" w:cs="Times New Roman" w:hint="eastAsia"/>
                <w:kern w:val="2"/>
                <w:sz w:val="21"/>
                <w:szCs w:val="21"/>
              </w:rPr>
              <w:t>竞价</w:t>
            </w:r>
            <w:r>
              <w:rPr>
                <w:rFonts w:ascii="Times New Roman" w:hAnsi="Times New Roman" w:cs="Times New Roman"/>
                <w:kern w:val="2"/>
                <w:sz w:val="21"/>
                <w:szCs w:val="21"/>
              </w:rPr>
              <w:t>的联合体各方均须提供。</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2</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资质证书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公告的资质证书。</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3</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联合协议（如要求）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格式、填写要求符合</w:t>
            </w:r>
            <w:r>
              <w:rPr>
                <w:rFonts w:ascii="Times New Roman" w:hAnsi="Times New Roman" w:cs="Times New Roman" w:hint="eastAsia"/>
                <w:kern w:val="2"/>
                <w:sz w:val="21"/>
                <w:szCs w:val="21"/>
              </w:rPr>
              <w:t>竞价</w:t>
            </w:r>
            <w:r>
              <w:rPr>
                <w:rFonts w:ascii="Times New Roman" w:hAnsi="Times New Roman" w:cs="Times New Roman"/>
                <w:kern w:val="2"/>
                <w:sz w:val="21"/>
                <w:szCs w:val="21"/>
              </w:rPr>
              <w:t>文件规定。</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4</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投标人业绩</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公告的投标人业绩。</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5</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项目负责人资格要求</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6</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投标函</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7</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竞价</w:t>
            </w:r>
            <w:r>
              <w:rPr>
                <w:rFonts w:ascii="Times New Roman" w:hAnsi="Times New Roman" w:cs="Times New Roman"/>
                <w:kern w:val="2"/>
                <w:sz w:val="21"/>
                <w:szCs w:val="21"/>
              </w:rPr>
              <w:t>文件获取情况</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eastAsiaTheme="minorEastAsia" w:hAnsi="Times New Roman" w:cs="Times New Roman"/>
                <w:sz w:val="21"/>
                <w:szCs w:val="21"/>
              </w:rPr>
              <w:t>在</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文件获取截止时间前完成</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w:t>
            </w:r>
            <w:r>
              <w:rPr>
                <w:rFonts w:ascii="Times New Roman" w:hAnsi="Times New Roman" w:cs="Times New Roman"/>
                <w:kern w:val="2"/>
                <w:sz w:val="21"/>
                <w:szCs w:val="21"/>
              </w:rPr>
              <w:t>。</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8</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授权书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hint="eastAsia"/>
                <w:kern w:val="2"/>
                <w:sz w:val="21"/>
                <w:szCs w:val="21"/>
              </w:rPr>
              <w:t>9</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投标</w:t>
            </w:r>
            <w:r>
              <w:rPr>
                <w:rFonts w:ascii="Times New Roman" w:hAnsi="Times New Roman" w:cs="Times New Roman"/>
                <w:kern w:val="2"/>
                <w:sz w:val="21"/>
                <w:szCs w:val="21"/>
              </w:rPr>
              <w:t>报价</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r>
              <w:rPr>
                <w:rFonts w:ascii="Times New Roman" w:hAnsi="Times New Roman" w:cs="Times New Roman" w:hint="eastAsia"/>
                <w:kern w:val="2"/>
                <w:sz w:val="21"/>
                <w:szCs w:val="21"/>
              </w:rPr>
              <w:t>0</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其他要求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w:t>
            </w:r>
          </w:p>
        </w:tc>
      </w:tr>
      <w:tr w:rsidR="00B23CF9">
        <w:trPr>
          <w:trHeight w:val="515"/>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4"/>
              <w:jc w:val="left"/>
              <w:rPr>
                <w:rFonts w:ascii="Times New Roman" w:hAnsi="Times New Roman" w:cs="Times New Roman"/>
                <w:kern w:val="2"/>
                <w:sz w:val="21"/>
                <w:szCs w:val="21"/>
              </w:rPr>
            </w:pPr>
            <w:r>
              <w:rPr>
                <w:rFonts w:ascii="Times New Roman" w:hAnsi="Times New Roman" w:cs="Times New Roman"/>
                <w:kern w:val="2"/>
                <w:sz w:val="21"/>
                <w:szCs w:val="21"/>
              </w:rPr>
              <w:t>评审指标通过标准：投标人必须通过上述全部指标。</w:t>
            </w:r>
          </w:p>
        </w:tc>
      </w:tr>
    </w:tbl>
    <w:p w:rsidR="00B23CF9" w:rsidRDefault="00E04053" w:rsidP="008F1AB6">
      <w:pPr>
        <w:spacing w:line="360" w:lineRule="auto"/>
        <w:ind w:firstLine="382"/>
        <w:rPr>
          <w:rFonts w:ascii="Times New Roman" w:eastAsiaTheme="minorEastAsia" w:hAnsi="Times New Roman" w:cs="Times New Roman"/>
          <w:sz w:val="21"/>
          <w:szCs w:val="16"/>
        </w:rPr>
      </w:pPr>
      <w:r>
        <w:rPr>
          <w:rFonts w:ascii="Times New Roman" w:eastAsiaTheme="minorEastAsia" w:hAnsi="Times New Roman" w:cs="Times New Roman"/>
          <w:b/>
          <w:bCs/>
          <w:sz w:val="21"/>
          <w:szCs w:val="16"/>
        </w:rPr>
        <w:t>初审指标通过标准：</w:t>
      </w:r>
      <w:r>
        <w:rPr>
          <w:rFonts w:ascii="Times New Roman" w:eastAsiaTheme="minorEastAsia" w:hAnsi="Times New Roman" w:cs="Times New Roman"/>
          <w:sz w:val="21"/>
          <w:szCs w:val="16"/>
        </w:rPr>
        <w:t>投标人必须通过初审表中的全部评审指标。</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4" w:name="_Toc4545"/>
      <w:r>
        <w:rPr>
          <w:rFonts w:ascii="Times New Roman" w:eastAsiaTheme="minorEastAsia" w:hAnsi="Times New Roman" w:cs="Times New Roman"/>
          <w:b/>
          <w:sz w:val="24"/>
        </w:rPr>
        <w:t>三、评审程序</w:t>
      </w:r>
      <w:bookmarkEnd w:id="64"/>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bCs/>
          <w:sz w:val="21"/>
          <w:szCs w:val="16"/>
        </w:rPr>
        <w:t>1.</w:t>
      </w:r>
      <w:r>
        <w:rPr>
          <w:rFonts w:ascii="Times New Roman" w:eastAsiaTheme="minorEastAsia" w:hAnsi="Times New Roman" w:cs="Times New Roman"/>
          <w:bCs/>
          <w:sz w:val="21"/>
          <w:szCs w:val="16"/>
        </w:rPr>
        <w:t>初审。评审小组对投标文件按照初审表进行评审，投标人未实质性响应</w:t>
      </w:r>
      <w:r>
        <w:rPr>
          <w:rFonts w:ascii="Times New Roman" w:eastAsiaTheme="minorEastAsia" w:hAnsi="Times New Roman" w:cs="Times New Roman" w:hint="eastAsia"/>
          <w:bCs/>
          <w:sz w:val="21"/>
          <w:szCs w:val="16"/>
        </w:rPr>
        <w:t>竞价</w:t>
      </w:r>
      <w:r>
        <w:rPr>
          <w:rFonts w:ascii="Times New Roman" w:eastAsiaTheme="minorEastAsia" w:hAnsi="Times New Roman" w:cs="Times New Roman"/>
          <w:bCs/>
          <w:sz w:val="21"/>
          <w:szCs w:val="16"/>
        </w:rPr>
        <w:t>文件要求导致投标无效的，评审小组将以询标的方式告知有关投标人。</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hint="eastAsia"/>
          <w:bCs/>
          <w:sz w:val="21"/>
          <w:szCs w:val="16"/>
        </w:rPr>
        <w:t>二次</w:t>
      </w:r>
      <w:r>
        <w:rPr>
          <w:rFonts w:ascii="Times New Roman" w:eastAsiaTheme="minorEastAsia" w:hAnsi="Times New Roman" w:cs="Times New Roman"/>
          <w:bCs/>
          <w:sz w:val="21"/>
          <w:szCs w:val="16"/>
        </w:rPr>
        <w:t>报价。</w:t>
      </w:r>
      <w:r>
        <w:rPr>
          <w:rFonts w:ascii="Times New Roman" w:eastAsiaTheme="minorEastAsia" w:hAnsi="Times New Roman" w:cs="Times New Roman" w:hint="eastAsia"/>
          <w:bCs/>
          <w:sz w:val="21"/>
          <w:szCs w:val="16"/>
        </w:rPr>
        <w:t>初审</w:t>
      </w:r>
      <w:r>
        <w:rPr>
          <w:rFonts w:ascii="Times New Roman" w:eastAsiaTheme="minorEastAsia" w:hAnsi="Times New Roman" w:cs="Times New Roman"/>
          <w:bCs/>
          <w:sz w:val="21"/>
          <w:szCs w:val="16"/>
        </w:rPr>
        <w:t>结束后，评审小组应当要求所有实质性响应的投标人在规定时间内提交最终投标报价</w:t>
      </w:r>
      <w:r>
        <w:rPr>
          <w:rFonts w:ascii="Times New Roman" w:hAnsi="Times New Roman" w:cs="Times New Roman"/>
          <w:bCs/>
          <w:sz w:val="21"/>
          <w:szCs w:val="16"/>
        </w:rPr>
        <w:t>。如投标人未</w:t>
      </w:r>
      <w:r>
        <w:rPr>
          <w:rFonts w:ascii="Times New Roman" w:eastAsiaTheme="minorEastAsia" w:hAnsi="Times New Roman" w:cs="Times New Roman"/>
          <w:bCs/>
          <w:sz w:val="21"/>
          <w:szCs w:val="16"/>
        </w:rPr>
        <w:t>在规定时间内提交对应轮次的报价，则按上一轮次报价为准。</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5" w:name="_Toc11842"/>
      <w:r>
        <w:rPr>
          <w:rFonts w:ascii="Times New Roman" w:eastAsiaTheme="minorEastAsia" w:hAnsi="Times New Roman" w:cs="Times New Roman"/>
          <w:b/>
          <w:sz w:val="24"/>
        </w:rPr>
        <w:t>四、相关说明。</w:t>
      </w:r>
      <w:bookmarkEnd w:id="65"/>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lastRenderedPageBreak/>
        <w:t>1</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评审小组发现投标人的报价或者某些分项报价明显低于其他通过初审的投标人的报价，有可能影响产品质量和不能诚信履约的，应当要求其在合理的时间内按要求提供说明，必要时提交相关证明材料；投标人不能证明其报价合理性的，其投标文件将被认定为投标无效。</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无论何种原因，即使投标人</w:t>
      </w:r>
      <w:r>
        <w:rPr>
          <w:rFonts w:ascii="Times New Roman" w:eastAsiaTheme="minorEastAsia" w:hAnsi="Times New Roman" w:cs="Times New Roman" w:hint="eastAsia"/>
          <w:bCs/>
          <w:sz w:val="21"/>
          <w:szCs w:val="16"/>
        </w:rPr>
        <w:t>开标</w:t>
      </w:r>
      <w:r>
        <w:rPr>
          <w:rFonts w:ascii="Times New Roman" w:eastAsiaTheme="minorEastAsia" w:hAnsi="Times New Roman" w:cs="Times New Roman"/>
          <w:bCs/>
          <w:sz w:val="21"/>
          <w:szCs w:val="16"/>
        </w:rPr>
        <w:t>时携带了证书材料的原件，但投标文件中未提供与之内容完全一致的扫描件的，评审小组可以视同其未提供。</w:t>
      </w:r>
    </w:p>
    <w:p w:rsidR="00B23CF9" w:rsidRDefault="00B23CF9" w:rsidP="008F1AB6">
      <w:pPr>
        <w:ind w:firstLine="292"/>
        <w:rPr>
          <w:rFonts w:ascii="Times New Roman" w:hAnsi="Times New Roman" w:cs="Times New Roman"/>
          <w:sz w:val="16"/>
          <w:szCs w:val="16"/>
        </w:rPr>
      </w:pPr>
    </w:p>
    <w:p w:rsidR="00B23CF9" w:rsidRDefault="00E04053" w:rsidP="008F1AB6">
      <w:pPr>
        <w:widowControl/>
        <w:ind w:firstLine="384"/>
        <w:jc w:val="left"/>
        <w:rPr>
          <w:rFonts w:ascii="Times New Roman" w:eastAsiaTheme="minorEastAsia" w:hAnsi="Times New Roman" w:cs="Times New Roman"/>
          <w:sz w:val="21"/>
          <w:szCs w:val="16"/>
        </w:rPr>
      </w:pPr>
      <w:r>
        <w:rPr>
          <w:rFonts w:ascii="Times New Roman" w:eastAsiaTheme="minorEastAsia" w:hAnsi="Times New Roman" w:cs="Times New Roman"/>
          <w:sz w:val="21"/>
          <w:szCs w:val="16"/>
        </w:rPr>
        <w:br w:type="page"/>
      </w:r>
    </w:p>
    <w:p w:rsidR="00034828" w:rsidRDefault="00034828" w:rsidP="008F1AB6">
      <w:pPr>
        <w:spacing w:line="360" w:lineRule="auto"/>
        <w:ind w:firstLineChars="990" w:firstLine="2783"/>
        <w:outlineLvl w:val="0"/>
        <w:rPr>
          <w:rFonts w:asciiTheme="minorEastAsia" w:eastAsiaTheme="minorEastAsia" w:hAnsiTheme="minorEastAsia"/>
          <w:b/>
          <w:sz w:val="28"/>
        </w:rPr>
      </w:pPr>
      <w:bookmarkStart w:id="66" w:name="_Toc29765"/>
      <w:bookmarkStart w:id="67" w:name="_Toc15153"/>
      <w:r>
        <w:rPr>
          <w:rFonts w:asciiTheme="minorEastAsia" w:eastAsiaTheme="minorEastAsia" w:hAnsiTheme="minorEastAsia" w:hint="eastAsia"/>
          <w:b/>
          <w:sz w:val="28"/>
        </w:rPr>
        <w:lastRenderedPageBreak/>
        <w:t>第五章 合  同</w:t>
      </w:r>
      <w:bookmarkEnd w:id="66"/>
    </w:p>
    <w:p w:rsidR="00034828" w:rsidRDefault="00034828" w:rsidP="008F1AB6">
      <w:pPr>
        <w:ind w:firstLine="437"/>
        <w:jc w:val="center"/>
        <w:rPr>
          <w:rFonts w:cs="宋体"/>
          <w:b/>
          <w:sz w:val="24"/>
          <w:szCs w:val="24"/>
        </w:rPr>
      </w:pPr>
    </w:p>
    <w:p w:rsidR="00034828" w:rsidRDefault="00034828" w:rsidP="008F1AB6">
      <w:pPr>
        <w:tabs>
          <w:tab w:val="left" w:pos="2410"/>
        </w:tabs>
        <w:autoSpaceDE w:val="0"/>
        <w:autoSpaceDN w:val="0"/>
        <w:adjustRightInd w:val="0"/>
        <w:snapToGrid w:val="0"/>
        <w:spacing w:line="360" w:lineRule="auto"/>
        <w:ind w:firstLineChars="300" w:firstLine="1084"/>
        <w:rPr>
          <w:b/>
          <w:spacing w:val="20"/>
          <w:sz w:val="32"/>
          <w:szCs w:val="32"/>
        </w:rPr>
      </w:pPr>
      <w:r>
        <w:rPr>
          <w:rFonts w:hint="eastAsia"/>
          <w:b/>
          <w:spacing w:val="20"/>
          <w:sz w:val="32"/>
          <w:szCs w:val="32"/>
        </w:rPr>
        <w:t>2026年春节员工福利物品供货合同</w:t>
      </w:r>
    </w:p>
    <w:p w:rsidR="00034828" w:rsidRDefault="00034828" w:rsidP="008F1AB6">
      <w:pPr>
        <w:ind w:firstLine="437"/>
        <w:jc w:val="center"/>
        <w:rPr>
          <w:rFonts w:cs="宋体"/>
          <w:b/>
          <w:sz w:val="24"/>
          <w:szCs w:val="24"/>
        </w:rPr>
      </w:pP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需方（以下简称甲方）：</w:t>
      </w:r>
      <w:r w:rsidR="009D3A23">
        <w:rPr>
          <w:rFonts w:asciiTheme="minorEastAsia" w:eastAsiaTheme="minorEastAsia" w:hAnsiTheme="minorEastAsia" w:hint="eastAsia"/>
          <w:b/>
          <w:bCs/>
          <w:color w:val="000000"/>
          <w:sz w:val="21"/>
          <w:szCs w:val="21"/>
        </w:rPr>
        <w:t>合肥市政文外滩物业管理有限公司安庆分公司</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地 址：</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法定代表人：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联系人：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b/>
          <w:bCs/>
          <w:color w:val="000000"/>
          <w:sz w:val="21"/>
          <w:szCs w:val="21"/>
        </w:rPr>
      </w:pPr>
      <w:r w:rsidRPr="00034828">
        <w:rPr>
          <w:rFonts w:asciiTheme="minorEastAsia" w:eastAsiaTheme="minorEastAsia" w:hAnsiTheme="minorEastAsia" w:hint="eastAsia"/>
          <w:color w:val="000000"/>
          <w:sz w:val="21"/>
          <w:szCs w:val="21"/>
        </w:rPr>
        <w:t>电话：0551-</w:t>
      </w: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供方（以下简称乙方）：</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地 址：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法定代表人：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联系人：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s="宋体"/>
          <w:b/>
          <w:bCs/>
          <w:color w:val="000000"/>
          <w:sz w:val="21"/>
          <w:szCs w:val="21"/>
        </w:rPr>
      </w:pPr>
      <w:r w:rsidRPr="00034828">
        <w:rPr>
          <w:rFonts w:asciiTheme="minorEastAsia" w:eastAsiaTheme="minorEastAsia" w:hAnsiTheme="minorEastAsia" w:hint="eastAsia"/>
          <w:color w:val="000000"/>
          <w:sz w:val="21"/>
          <w:szCs w:val="21"/>
        </w:rPr>
        <w:t xml:space="preserve">电话： </w:t>
      </w:r>
    </w:p>
    <w:p w:rsidR="00034828" w:rsidRPr="00034828" w:rsidRDefault="00034828" w:rsidP="008F1AB6">
      <w:pPr>
        <w:adjustRightInd w:val="0"/>
        <w:snapToGrid w:val="0"/>
        <w:ind w:firstLine="384"/>
        <w:rPr>
          <w:rFonts w:asciiTheme="minorEastAsia" w:eastAsiaTheme="minorEastAsia" w:hAnsiTheme="minorEastAsia" w:cs="宋体"/>
          <w:color w:val="000000"/>
          <w:sz w:val="21"/>
          <w:szCs w:val="21"/>
        </w:rPr>
      </w:pPr>
    </w:p>
    <w:p w:rsidR="00034828" w:rsidRPr="00034828" w:rsidRDefault="00034828" w:rsidP="008F1AB6">
      <w:pPr>
        <w:tabs>
          <w:tab w:val="left" w:pos="2410"/>
        </w:tabs>
        <w:autoSpaceDE w:val="0"/>
        <w:autoSpaceDN w:val="0"/>
        <w:adjustRightInd w:val="0"/>
        <w:snapToGrid w:val="0"/>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 根据《中华人民共和国民法典》及其他有关法律、行政法规，遵循平等、自愿、公平和诚实信用的原则，双方经协商，就【2026年春节员工福利物品采购供货合同】供货事项协商一致，订立本合同。</w:t>
      </w:r>
    </w:p>
    <w:p w:rsidR="00034828" w:rsidRPr="00034828" w:rsidRDefault="00034828" w:rsidP="008F1AB6">
      <w:pPr>
        <w:snapToGrid w:val="0"/>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一、标的、数量、价款</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u w:val="single"/>
        </w:rPr>
      </w:pPr>
      <w:r w:rsidRPr="00034828">
        <w:rPr>
          <w:rFonts w:asciiTheme="minorEastAsia" w:eastAsiaTheme="minorEastAsia" w:hAnsiTheme="minorEastAsia" w:hint="eastAsia"/>
          <w:sz w:val="21"/>
          <w:szCs w:val="21"/>
        </w:rPr>
        <w:t>1.1</w:t>
      </w:r>
      <w:r w:rsidRPr="00034828">
        <w:rPr>
          <w:rFonts w:asciiTheme="minorEastAsia" w:eastAsiaTheme="minorEastAsia" w:hAnsiTheme="minorEastAsia" w:hint="eastAsia"/>
          <w:sz w:val="21"/>
          <w:szCs w:val="21"/>
          <w:u w:val="single"/>
        </w:rPr>
        <w:t>标的物为</w:t>
      </w:r>
      <w:r w:rsidRPr="00034828">
        <w:rPr>
          <w:rFonts w:asciiTheme="minorEastAsia" w:eastAsiaTheme="minorEastAsia" w:hAnsiTheme="minorEastAsia" w:hint="eastAsia"/>
          <w:bCs/>
          <w:color w:val="000000"/>
          <w:sz w:val="21"/>
          <w:szCs w:val="21"/>
          <w:u w:val="single"/>
        </w:rPr>
        <w:t>员工采购春节员工福利物品礼包</w:t>
      </w:r>
      <w:r w:rsidRPr="00034828">
        <w:rPr>
          <w:rFonts w:asciiTheme="minorEastAsia" w:eastAsiaTheme="minorEastAsia" w:hAnsiTheme="minorEastAsia" w:hint="eastAsia"/>
          <w:sz w:val="21"/>
          <w:szCs w:val="21"/>
          <w:u w:val="single"/>
        </w:rPr>
        <w:t xml:space="preserve"> ,礼包内物品详见附件《礼包内</w:t>
      </w:r>
      <w:r w:rsidRPr="00034828">
        <w:rPr>
          <w:rFonts w:asciiTheme="minorEastAsia" w:eastAsiaTheme="minorEastAsia" w:hAnsiTheme="minorEastAsia"/>
          <w:sz w:val="21"/>
          <w:szCs w:val="21"/>
          <w:u w:val="single"/>
        </w:rPr>
        <w:t>清单</w:t>
      </w:r>
      <w:r w:rsidRPr="00034828">
        <w:rPr>
          <w:rFonts w:asciiTheme="minorEastAsia" w:eastAsiaTheme="minorEastAsia" w:hAnsiTheme="minorEastAsia" w:hint="eastAsia"/>
          <w:sz w:val="21"/>
          <w:szCs w:val="21"/>
          <w:u w:val="single"/>
        </w:rPr>
        <w:t>》，</w:t>
      </w:r>
      <w:r w:rsidR="0021652D">
        <w:rPr>
          <w:rFonts w:asciiTheme="minorEastAsia" w:eastAsiaTheme="minorEastAsia" w:hAnsiTheme="minorEastAsia" w:hint="eastAsia"/>
          <w:sz w:val="21"/>
          <w:szCs w:val="21"/>
          <w:highlight w:val="yellow"/>
          <w:u w:val="single"/>
        </w:rPr>
        <w:t>431</w:t>
      </w:r>
      <w:r w:rsidRPr="00034828">
        <w:rPr>
          <w:rFonts w:asciiTheme="minorEastAsia" w:eastAsiaTheme="minorEastAsia" w:hAnsiTheme="minorEastAsia" w:hint="eastAsia"/>
          <w:sz w:val="21"/>
          <w:szCs w:val="21"/>
          <w:u w:val="single"/>
        </w:rPr>
        <w:t>份礼包为暂定数量,</w:t>
      </w:r>
      <w:bookmarkStart w:id="68" w:name="OLE_LINK16"/>
      <w:bookmarkStart w:id="69" w:name="OLE_LINK17"/>
      <w:r w:rsidRPr="00034828">
        <w:rPr>
          <w:rFonts w:asciiTheme="minorEastAsia" w:eastAsiaTheme="minorEastAsia" w:hAnsiTheme="minorEastAsia" w:hint="eastAsia"/>
          <w:sz w:val="21"/>
          <w:szCs w:val="21"/>
          <w:u w:val="single"/>
        </w:rPr>
        <w:t>如有增减</w:t>
      </w:r>
      <w:r w:rsidR="00425A9C" w:rsidRPr="00425A9C">
        <w:rPr>
          <w:rFonts w:asciiTheme="minorEastAsia" w:eastAsiaTheme="minorEastAsia" w:hAnsiTheme="minorEastAsia" w:hint="eastAsia"/>
          <w:sz w:val="21"/>
          <w:szCs w:val="21"/>
          <w:highlight w:val="yellow"/>
          <w:u w:val="single"/>
        </w:rPr>
        <w:t>（增减范围</w:t>
      </w:r>
      <w:r w:rsidR="00E97BA9">
        <w:rPr>
          <w:rFonts w:asciiTheme="minorEastAsia" w:eastAsiaTheme="minorEastAsia" w:hAnsiTheme="minorEastAsia" w:hint="eastAsia"/>
          <w:sz w:val="21"/>
          <w:szCs w:val="21"/>
          <w:highlight w:val="yellow"/>
          <w:u w:val="single"/>
        </w:rPr>
        <w:t>5</w:t>
      </w:r>
      <w:r w:rsidR="00425A9C" w:rsidRPr="00425A9C">
        <w:rPr>
          <w:rFonts w:asciiTheme="minorEastAsia" w:eastAsiaTheme="minorEastAsia" w:hAnsiTheme="minorEastAsia" w:hint="eastAsia"/>
          <w:sz w:val="21"/>
          <w:szCs w:val="21"/>
          <w:highlight w:val="yellow"/>
          <w:u w:val="single"/>
        </w:rPr>
        <w:t>％）</w:t>
      </w:r>
      <w:r w:rsidR="00425A9C" w:rsidRPr="00034828">
        <w:rPr>
          <w:rFonts w:asciiTheme="minorEastAsia" w:eastAsiaTheme="minorEastAsia" w:hAnsiTheme="minorEastAsia" w:hint="eastAsia"/>
          <w:sz w:val="21"/>
          <w:szCs w:val="21"/>
          <w:u w:val="single"/>
        </w:rPr>
        <w:t>按</w:t>
      </w:r>
      <w:r w:rsidRPr="00034828">
        <w:rPr>
          <w:rFonts w:asciiTheme="minorEastAsia" w:eastAsiaTheme="minorEastAsia" w:hAnsiTheme="minorEastAsia" w:hint="eastAsia"/>
          <w:sz w:val="21"/>
          <w:szCs w:val="21"/>
          <w:u w:val="single"/>
        </w:rPr>
        <w:t>礼包单价据实结算。</w:t>
      </w:r>
      <w:bookmarkEnd w:id="68"/>
      <w:bookmarkEnd w:id="69"/>
      <w:r w:rsidR="00FC1DC3">
        <w:rPr>
          <w:rFonts w:asciiTheme="minorEastAsia" w:eastAsiaTheme="minorEastAsia" w:hAnsiTheme="minorEastAsia" w:hint="eastAsia"/>
          <w:sz w:val="21"/>
          <w:szCs w:val="21"/>
          <w:u w:val="single"/>
        </w:rPr>
        <w:t>所有清单内礼品</w:t>
      </w:r>
      <w:r w:rsidRPr="00034828">
        <w:rPr>
          <w:rFonts w:asciiTheme="minorEastAsia" w:eastAsiaTheme="minorEastAsia" w:hAnsiTheme="minorEastAsia" w:hint="eastAsia"/>
          <w:sz w:val="21"/>
          <w:szCs w:val="21"/>
          <w:u w:val="single"/>
        </w:rPr>
        <w:t>打</w:t>
      </w:r>
      <w:r w:rsidR="00FC1DC3">
        <w:rPr>
          <w:rFonts w:asciiTheme="minorEastAsia" w:eastAsiaTheme="minorEastAsia" w:hAnsiTheme="minorEastAsia" w:hint="eastAsia"/>
          <w:sz w:val="21"/>
          <w:szCs w:val="21"/>
          <w:u w:val="single"/>
        </w:rPr>
        <w:t>成</w:t>
      </w:r>
      <w:r w:rsidR="00D866A3">
        <w:rPr>
          <w:rFonts w:asciiTheme="minorEastAsia" w:eastAsiaTheme="minorEastAsia" w:hAnsiTheme="minorEastAsia" w:hint="eastAsia"/>
          <w:sz w:val="21"/>
          <w:szCs w:val="21"/>
          <w:u w:val="single"/>
        </w:rPr>
        <w:t>43</w:t>
      </w:r>
      <w:r w:rsidR="00FC1DC3">
        <w:rPr>
          <w:rFonts w:asciiTheme="minorEastAsia" w:eastAsiaTheme="minorEastAsia" w:hAnsiTheme="minorEastAsia" w:hint="eastAsia"/>
          <w:sz w:val="21"/>
          <w:szCs w:val="21"/>
          <w:u w:val="single"/>
        </w:rPr>
        <w:t>1个</w:t>
      </w:r>
      <w:r w:rsidRPr="00034828">
        <w:rPr>
          <w:rFonts w:asciiTheme="minorEastAsia" w:eastAsiaTheme="minorEastAsia" w:hAnsiTheme="minorEastAsia" w:hint="eastAsia"/>
          <w:sz w:val="21"/>
          <w:szCs w:val="21"/>
          <w:u w:val="single"/>
        </w:rPr>
        <w:t>包。</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1.2甲方</w:t>
      </w:r>
      <w:r w:rsidRPr="00034828">
        <w:rPr>
          <w:rFonts w:asciiTheme="minorEastAsia" w:eastAsiaTheme="minorEastAsia" w:hAnsiTheme="minorEastAsia"/>
          <w:sz w:val="21"/>
          <w:szCs w:val="21"/>
        </w:rPr>
        <w:t>有权根据自身需求调整</w:t>
      </w:r>
      <w:r w:rsidRPr="00034828">
        <w:rPr>
          <w:rFonts w:asciiTheme="minorEastAsia" w:eastAsiaTheme="minorEastAsia" w:hAnsiTheme="minorEastAsia" w:hint="eastAsia"/>
          <w:sz w:val="21"/>
          <w:szCs w:val="21"/>
        </w:rPr>
        <w:t>产品</w:t>
      </w:r>
      <w:r w:rsidRPr="00034828">
        <w:rPr>
          <w:rFonts w:asciiTheme="minorEastAsia" w:eastAsiaTheme="minorEastAsia" w:hAnsiTheme="minorEastAsia"/>
          <w:sz w:val="21"/>
          <w:szCs w:val="21"/>
        </w:rPr>
        <w:t>数量，但需在乙方发货前</w:t>
      </w:r>
      <w:r w:rsidRPr="00034828">
        <w:rPr>
          <w:rFonts w:asciiTheme="minorEastAsia" w:eastAsiaTheme="minorEastAsia" w:hAnsiTheme="minorEastAsia" w:hint="eastAsia"/>
          <w:sz w:val="21"/>
          <w:szCs w:val="21"/>
        </w:rPr>
        <w:t>至少24小时前</w:t>
      </w:r>
      <w:r w:rsidRPr="00034828">
        <w:rPr>
          <w:rFonts w:asciiTheme="minorEastAsia" w:eastAsiaTheme="minorEastAsia" w:hAnsiTheme="minorEastAsia"/>
          <w:sz w:val="21"/>
          <w:szCs w:val="21"/>
        </w:rPr>
        <w:t>及时通知乙方</w:t>
      </w:r>
      <w:r w:rsidRPr="00034828">
        <w:rPr>
          <w:rFonts w:asciiTheme="minorEastAsia" w:eastAsiaTheme="minorEastAsia" w:hAnsiTheme="minorEastAsia" w:hint="eastAsia"/>
          <w:sz w:val="21"/>
          <w:szCs w:val="21"/>
        </w:rPr>
        <w:t>，并根据清单价格与乙方据实结算。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二、合同价款</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2</w:t>
      </w:r>
      <w:r w:rsidRPr="00034828">
        <w:rPr>
          <w:rFonts w:asciiTheme="minorEastAsia" w:eastAsiaTheme="minorEastAsia" w:hAnsiTheme="minorEastAsia" w:hint="eastAsia"/>
          <w:sz w:val="21"/>
          <w:szCs w:val="21"/>
        </w:rPr>
        <w:t>.1 合同总额含税暂定为（以下简称“合同总价款”）：人民币(大写)</w:t>
      </w:r>
      <w:r w:rsidRPr="00034828">
        <w:rPr>
          <w:rFonts w:asciiTheme="minorEastAsia" w:eastAsiaTheme="minorEastAsia" w:hAnsiTheme="minorEastAsia" w:hint="eastAsia"/>
          <w:sz w:val="21"/>
          <w:szCs w:val="21"/>
          <w:u w:val="single"/>
        </w:rPr>
        <w:t xml:space="preserve">     整</w:t>
      </w:r>
      <w:r w:rsidRPr="00034828">
        <w:rPr>
          <w:rFonts w:asciiTheme="minorEastAsia" w:eastAsiaTheme="minorEastAsia" w:hAnsiTheme="minorEastAsia" w:hint="eastAsia"/>
          <w:sz w:val="21"/>
          <w:szCs w:val="21"/>
        </w:rPr>
        <w:t>(小写)￥ 元,</w:t>
      </w:r>
      <w:r w:rsidRPr="00034828">
        <w:rPr>
          <w:rFonts w:asciiTheme="minorEastAsia" w:eastAsiaTheme="minorEastAsia" w:hAnsiTheme="minorEastAsia" w:hint="eastAsia"/>
          <w:sz w:val="21"/>
          <w:szCs w:val="21"/>
          <w:u w:val="single"/>
        </w:rPr>
        <w:t xml:space="preserve"> 如有增减</w:t>
      </w:r>
      <w:r w:rsidRPr="003852E0">
        <w:rPr>
          <w:rFonts w:asciiTheme="minorEastAsia" w:eastAsiaTheme="minorEastAsia" w:hAnsiTheme="minorEastAsia" w:hint="eastAsia"/>
          <w:sz w:val="21"/>
          <w:szCs w:val="21"/>
          <w:u w:val="single"/>
        </w:rPr>
        <w:t>按礼</w:t>
      </w:r>
      <w:r w:rsidRPr="00034828">
        <w:rPr>
          <w:rFonts w:asciiTheme="minorEastAsia" w:eastAsiaTheme="minorEastAsia" w:hAnsiTheme="minorEastAsia" w:hint="eastAsia"/>
          <w:sz w:val="21"/>
          <w:szCs w:val="21"/>
          <w:u w:val="single"/>
        </w:rPr>
        <w:t>包单价据实结算。</w:t>
      </w:r>
      <w:r w:rsidRPr="00034828">
        <w:rPr>
          <w:rFonts w:asciiTheme="minorEastAsia" w:eastAsiaTheme="minorEastAsia" w:hAnsiTheme="minorEastAsia" w:hint="eastAsia"/>
          <w:sz w:val="21"/>
          <w:szCs w:val="21"/>
        </w:rPr>
        <w:t>除本合同另有约定外，上述金额已包含乙方为履行本合同项下义务包含但不限于产品本身价款、</w:t>
      </w:r>
      <w:r w:rsidRPr="00034828">
        <w:rPr>
          <w:rFonts w:asciiTheme="minorEastAsia" w:eastAsiaTheme="minorEastAsia" w:hAnsiTheme="minorEastAsia"/>
          <w:sz w:val="21"/>
          <w:szCs w:val="21"/>
        </w:rPr>
        <w:t>包装费</w:t>
      </w:r>
      <w:r w:rsidRPr="00034828">
        <w:rPr>
          <w:rFonts w:asciiTheme="minorEastAsia" w:eastAsiaTheme="minorEastAsia" w:hAnsiTheme="minorEastAsia" w:hint="eastAsia"/>
          <w:sz w:val="21"/>
          <w:szCs w:val="21"/>
        </w:rPr>
        <w:t>、运费、税费、利润、风险等在内的全部费用。除因甲方原因所导致的费用增加外，甲方无需再向乙方或任何第三方支付上述费用外的任何其他费用。本合同金额为含增值税价格，其中，增值税税率</w:t>
      </w:r>
      <w:r w:rsidRPr="00034828">
        <w:rPr>
          <w:rFonts w:asciiTheme="minorEastAsia" w:eastAsiaTheme="minorEastAsia" w:hAnsiTheme="minorEastAsia" w:hint="eastAsia"/>
          <w:color w:val="FF0000"/>
          <w:sz w:val="21"/>
          <w:szCs w:val="21"/>
        </w:rPr>
        <w:t>为</w:t>
      </w:r>
      <w:r w:rsidR="007E4253" w:rsidRPr="007E4253">
        <w:rPr>
          <w:rFonts w:asciiTheme="minorEastAsia" w:eastAsiaTheme="minorEastAsia" w:hAnsiTheme="minorEastAsia" w:hint="eastAsia"/>
          <w:color w:val="FF0000"/>
          <w:sz w:val="21"/>
          <w:szCs w:val="21"/>
          <w:u w:val="single"/>
        </w:rPr>
        <w:t>*</w:t>
      </w:r>
      <w:r w:rsidRPr="00034828">
        <w:rPr>
          <w:rFonts w:asciiTheme="minorEastAsia" w:eastAsiaTheme="minorEastAsia" w:hAnsiTheme="minorEastAsia" w:hint="eastAsia"/>
          <w:color w:val="FF0000"/>
          <w:sz w:val="21"/>
          <w:szCs w:val="21"/>
        </w:rPr>
        <w:t>%</w:t>
      </w:r>
      <w:r w:rsidRPr="00034828">
        <w:rPr>
          <w:rFonts w:asciiTheme="minorEastAsia" w:eastAsiaTheme="minorEastAsia" w:hAnsiTheme="minorEastAsia" w:hint="eastAsia"/>
          <w:sz w:val="21"/>
          <w:szCs w:val="21"/>
        </w:rPr>
        <w:t>。</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2</w:t>
      </w:r>
      <w:r w:rsidRPr="00034828">
        <w:rPr>
          <w:rFonts w:asciiTheme="minorEastAsia" w:eastAsiaTheme="minorEastAsia" w:hAnsiTheme="minorEastAsia" w:hint="eastAsia"/>
          <w:sz w:val="21"/>
          <w:szCs w:val="21"/>
        </w:rPr>
        <w:t>.2合同价款的支付采用如下方式：</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bookmarkStart w:id="70" w:name="OLE_LINK12"/>
      <w:bookmarkStart w:id="71" w:name="OLE_LINK11"/>
      <w:bookmarkStart w:id="72" w:name="OLE_LINK10"/>
      <w:r w:rsidRPr="00034828">
        <w:rPr>
          <w:rFonts w:asciiTheme="minorEastAsia" w:eastAsiaTheme="minorEastAsia" w:hAnsiTheme="minorEastAsia" w:hint="eastAsia"/>
          <w:sz w:val="21"/>
          <w:szCs w:val="21"/>
        </w:rPr>
        <w:lastRenderedPageBreak/>
        <w:t>乙方按要求完成供、送货,供货清单由甲方联系人签字确认后，乙方开具符合要求的增值税专用发票，招标人在 30</w:t>
      </w:r>
      <w:r w:rsidRPr="00034828">
        <w:rPr>
          <w:rFonts w:asciiTheme="minorEastAsia" w:eastAsiaTheme="minorEastAsia" w:hAnsiTheme="minorEastAsia"/>
          <w:sz w:val="21"/>
          <w:szCs w:val="21"/>
        </w:rPr>
        <w:t>个工作日内结清当次</w:t>
      </w:r>
      <w:r w:rsidRPr="00034828">
        <w:rPr>
          <w:rFonts w:asciiTheme="minorEastAsia" w:eastAsiaTheme="minorEastAsia" w:hAnsiTheme="minorEastAsia" w:hint="eastAsia"/>
          <w:sz w:val="21"/>
          <w:szCs w:val="21"/>
        </w:rPr>
        <w:t>全部</w:t>
      </w:r>
      <w:r w:rsidRPr="00034828">
        <w:rPr>
          <w:rFonts w:asciiTheme="minorEastAsia" w:eastAsiaTheme="minorEastAsia" w:hAnsiTheme="minorEastAsia"/>
          <w:sz w:val="21"/>
          <w:szCs w:val="21"/>
        </w:rPr>
        <w:t>货款。</w:t>
      </w:r>
    </w:p>
    <w:bookmarkEnd w:id="70"/>
    <w:bookmarkEnd w:id="71"/>
    <w:bookmarkEnd w:id="72"/>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3甲方有权自应付乙方款项中扣除乙方根据本合同应承担的违约金、赔偿金及其他合同约定的费用，乙方对此无异议。</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2.4</w:t>
      </w:r>
      <w:r w:rsidRPr="00034828">
        <w:rPr>
          <w:rFonts w:asciiTheme="minorEastAsia" w:eastAsiaTheme="minorEastAsia" w:hAnsiTheme="minorEastAsia"/>
          <w:sz w:val="21"/>
          <w:szCs w:val="21"/>
        </w:rPr>
        <w:t>乙方指定收款银行信息：</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乙方开户名：</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乙方开户行：</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乙方账号：</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三、质量要求和技术标准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sz w:val="21"/>
          <w:szCs w:val="21"/>
        </w:rPr>
        <w:t>3.1</w:t>
      </w:r>
      <w:r w:rsidRPr="00034828">
        <w:rPr>
          <w:rFonts w:asciiTheme="minorEastAsia" w:eastAsiaTheme="minorEastAsia" w:hAnsiTheme="minorEastAsia" w:hint="eastAsia"/>
          <w:sz w:val="21"/>
          <w:szCs w:val="21"/>
        </w:rPr>
        <w:t>本合同标的物的质量</w:t>
      </w:r>
      <w:r w:rsidRPr="00034828">
        <w:rPr>
          <w:rFonts w:asciiTheme="minorEastAsia" w:eastAsiaTheme="minorEastAsia" w:hAnsiTheme="minorEastAsia"/>
          <w:sz w:val="21"/>
          <w:szCs w:val="21"/>
        </w:rPr>
        <w:t>要求和</w:t>
      </w:r>
      <w:r w:rsidRPr="00034828">
        <w:rPr>
          <w:rFonts w:asciiTheme="minorEastAsia" w:eastAsiaTheme="minorEastAsia" w:hAnsiTheme="minorEastAsia" w:hint="eastAsia"/>
          <w:sz w:val="21"/>
          <w:szCs w:val="21"/>
        </w:rPr>
        <w:t>技术符合国家标准，乙方进货渠合法,不得有以次充好、假冒伪劣商品。除非另行规定，所有的产品和工艺均应达到国家、行业标准，以及清单中指定的标准，各标准不一致的，以较高者为准。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highlight w:val="yellow"/>
        </w:rPr>
        <w:t>3.2所提供物品生产日期需在3个月以内的日期。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3包装：按生产商的标准包装，且应符合国家有关标准要求，并保证货物运抵现场时不受任何损坏,外观无破损变形、整洁卫生。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4乙方提供的货物严禁出现以下情形：</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（1）腐烂变质、油脂酸败、霉变、生虫、污秽不洁、混有异物或其他感官性状异常，可能对人体健康有害的；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（2）所供货商品有以次充好、假冒伪劣的；及含有毒、有害物质或微生物毒素含量超过国家限定标准的；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（3）未经卫生检验、检疫或者检验、检疫不合格，超过保存（质保）期或临近保存（质保）期的物品；</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（4）掺假、掺杂、伪造、影响营养、卫生的含有未经国务院卫生行政部门批准使用的添加剂，农药（残留）的；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（5）质量不符合国家标准。</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若存在以上任何一种情形，除按侵害</w:t>
      </w:r>
      <w:r w:rsidRPr="00034828">
        <w:rPr>
          <w:rFonts w:asciiTheme="minorEastAsia" w:eastAsiaTheme="minorEastAsia" w:hAnsiTheme="minorEastAsia" w:hint="eastAsia"/>
          <w:sz w:val="21"/>
          <w:szCs w:val="21"/>
          <w:highlight w:val="red"/>
        </w:rPr>
        <w:t>消费者权益法</w:t>
      </w:r>
      <w:r w:rsidRPr="00034828">
        <w:rPr>
          <w:rFonts w:asciiTheme="minorEastAsia" w:eastAsiaTheme="minorEastAsia" w:hAnsiTheme="minorEastAsia" w:hint="eastAsia"/>
          <w:sz w:val="21"/>
          <w:szCs w:val="21"/>
        </w:rPr>
        <w:t>追责外，甲方均有权单方解除本合同，乙方应退还甲方已支付的全部款项及相应赔偿，若因此导致甲方或第三方损失或损害的，甲方有权向乙方追偿，乙方应向甲方或第三方承担赔偿责任。</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四、货物的交付</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lastRenderedPageBreak/>
        <w:t>4.1</w:t>
      </w:r>
      <w:r w:rsidRPr="00034828">
        <w:rPr>
          <w:rFonts w:asciiTheme="minorEastAsia" w:eastAsiaTheme="minorEastAsia" w:hAnsiTheme="minorEastAsia" w:hint="eastAsia"/>
          <w:sz w:val="21"/>
          <w:szCs w:val="21"/>
        </w:rPr>
        <w:t>乙方负责装货、运输，将货物安全运抵交货目的地</w:t>
      </w:r>
      <w:r w:rsidRPr="00034828">
        <w:rPr>
          <w:rFonts w:asciiTheme="minorEastAsia" w:eastAsiaTheme="minorEastAsia" w:hAnsiTheme="minorEastAsia" w:hint="eastAsia"/>
          <w:sz w:val="21"/>
          <w:szCs w:val="21"/>
          <w:highlight w:val="yellow"/>
        </w:rPr>
        <w:t>，乙方联系人：电话：。</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4.2</w:t>
      </w:r>
      <w:r w:rsidRPr="00034828">
        <w:rPr>
          <w:rFonts w:asciiTheme="minorEastAsia" w:eastAsiaTheme="minorEastAsia" w:hAnsiTheme="minorEastAsia" w:hint="eastAsia"/>
          <w:sz w:val="21"/>
          <w:szCs w:val="21"/>
        </w:rPr>
        <w:t>交货期：202</w:t>
      </w:r>
      <w:r w:rsidR="00180C28">
        <w:rPr>
          <w:rFonts w:asciiTheme="minorEastAsia" w:eastAsiaTheme="minorEastAsia" w:hAnsiTheme="minorEastAsia" w:hint="eastAsia"/>
          <w:sz w:val="21"/>
          <w:szCs w:val="21"/>
        </w:rPr>
        <w:t>6</w:t>
      </w:r>
      <w:r w:rsidRPr="00034828">
        <w:rPr>
          <w:rFonts w:asciiTheme="minorEastAsia" w:eastAsiaTheme="minorEastAsia" w:hAnsiTheme="minorEastAsia" w:hint="eastAsia"/>
          <w:color w:val="FF0000"/>
          <w:sz w:val="21"/>
          <w:szCs w:val="21"/>
          <w:highlight w:val="yellow"/>
        </w:rPr>
        <w:t>年月日前</w:t>
      </w:r>
      <w:r w:rsidRPr="00034828">
        <w:rPr>
          <w:rFonts w:asciiTheme="minorEastAsia" w:eastAsiaTheme="minorEastAsia" w:hAnsiTheme="minorEastAsia" w:hint="eastAsia"/>
          <w:sz w:val="21"/>
          <w:szCs w:val="21"/>
        </w:rPr>
        <w:t>。乙方在货物抵达交货目的地24小时前通知甲方接货，由甲方安排卸货。</w:t>
      </w:r>
    </w:p>
    <w:p w:rsidR="00034828" w:rsidRPr="00034828" w:rsidRDefault="00034828" w:rsidP="008F1AB6">
      <w:pPr>
        <w:spacing w:line="46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4.3</w:t>
      </w:r>
      <w:r w:rsidRPr="00034828">
        <w:rPr>
          <w:rFonts w:asciiTheme="minorEastAsia" w:eastAsiaTheme="minorEastAsia" w:hAnsiTheme="minorEastAsia" w:hint="eastAsia"/>
          <w:sz w:val="21"/>
          <w:szCs w:val="21"/>
          <w:highlight w:val="yellow"/>
        </w:rPr>
        <w:t>交货目的地：见招标要求第三条（送货地址），联系人姓名、电话签合同附上。</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五、验收</w:t>
      </w:r>
    </w:p>
    <w:p w:rsidR="00034828" w:rsidRPr="00034828" w:rsidRDefault="00034828" w:rsidP="008F1AB6">
      <w:pPr>
        <w:autoSpaceDE w:val="0"/>
        <w:autoSpaceDN w:val="0"/>
        <w:adjustRightInd w:val="0"/>
        <w:spacing w:line="360" w:lineRule="auto"/>
        <w:ind w:firstLineChars="182" w:firstLine="382"/>
        <w:jc w:val="left"/>
        <w:rPr>
          <w:rFonts w:asciiTheme="minorEastAsia" w:eastAsiaTheme="minorEastAsia" w:hAnsiTheme="minorEastAsia"/>
          <w:bCs/>
          <w:color w:val="000000"/>
          <w:sz w:val="21"/>
          <w:szCs w:val="21"/>
        </w:rPr>
      </w:pPr>
      <w:r w:rsidRPr="00034828">
        <w:rPr>
          <w:rFonts w:asciiTheme="minorEastAsia" w:eastAsiaTheme="minorEastAsia" w:hAnsiTheme="minorEastAsia" w:hint="eastAsia"/>
          <w:sz w:val="21"/>
          <w:szCs w:val="21"/>
        </w:rPr>
        <w:t>货物运达到甲方指定地点后，甲方按照产品</w:t>
      </w:r>
      <w:r w:rsidRPr="00034828">
        <w:rPr>
          <w:rFonts w:asciiTheme="minorEastAsia" w:eastAsiaTheme="minorEastAsia" w:hAnsiTheme="minorEastAsia"/>
          <w:sz w:val="21"/>
          <w:szCs w:val="21"/>
        </w:rPr>
        <w:t>清单进行</w:t>
      </w:r>
      <w:r w:rsidRPr="00034828">
        <w:rPr>
          <w:rFonts w:asciiTheme="minorEastAsia" w:eastAsiaTheme="minorEastAsia" w:hAnsiTheme="minorEastAsia" w:hint="eastAsia"/>
          <w:sz w:val="21"/>
          <w:szCs w:val="21"/>
        </w:rPr>
        <w:t>清点验货，及时检验礼包数量、规格要求、产品质量；如发现礼包与合同</w:t>
      </w:r>
      <w:r w:rsidRPr="00034828">
        <w:rPr>
          <w:rFonts w:asciiTheme="minorEastAsia" w:eastAsiaTheme="minorEastAsia" w:hAnsiTheme="minorEastAsia"/>
          <w:sz w:val="21"/>
          <w:szCs w:val="21"/>
        </w:rPr>
        <w:t>约</w:t>
      </w:r>
      <w:r w:rsidRPr="00034828">
        <w:rPr>
          <w:rFonts w:asciiTheme="minorEastAsia" w:eastAsiaTheme="minorEastAsia" w:hAnsiTheme="minorEastAsia" w:hint="eastAsia"/>
          <w:sz w:val="21"/>
          <w:szCs w:val="21"/>
        </w:rPr>
        <w:t>定不符（数量短少、包装破坏等不符合要求的情形），或礼包内物品出现破损、少装、错装等现象，乙方需在3日内给予调换补充。</w:t>
      </w:r>
    </w:p>
    <w:p w:rsidR="00034828" w:rsidRPr="00034828" w:rsidRDefault="00034828" w:rsidP="008F1AB6">
      <w:pPr>
        <w:spacing w:line="480" w:lineRule="exact"/>
        <w:ind w:firstLineChars="200" w:firstLine="42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六、货物的保证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乙方对其按合同向甲方提供的全部货物及服务保证如下：</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6.1</w:t>
      </w:r>
      <w:r w:rsidRPr="00034828">
        <w:rPr>
          <w:rFonts w:asciiTheme="minorEastAsia" w:eastAsiaTheme="minorEastAsia" w:hAnsiTheme="minorEastAsia" w:hint="eastAsia"/>
          <w:sz w:val="21"/>
          <w:szCs w:val="21"/>
        </w:rPr>
        <w:t>货物是正规渠道进货及近期生产的产品（质保期内的产品）。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6.2</w:t>
      </w:r>
      <w:r w:rsidRPr="00034828">
        <w:rPr>
          <w:rFonts w:asciiTheme="minorEastAsia" w:eastAsiaTheme="minorEastAsia" w:hAnsiTheme="minorEastAsia" w:hint="eastAsia"/>
          <w:sz w:val="21"/>
          <w:szCs w:val="21"/>
        </w:rPr>
        <w:t>货物在原产地、质量、规格及性能等方面符合本合同有关规定的要求。</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w:t>
      </w:r>
      <w:r w:rsidRPr="00034828">
        <w:rPr>
          <w:rFonts w:asciiTheme="minorEastAsia" w:eastAsiaTheme="minorEastAsia" w:hAnsiTheme="minorEastAsia" w:hint="eastAsia"/>
          <w:sz w:val="21"/>
          <w:szCs w:val="21"/>
        </w:rPr>
        <w:t>3甲方在中华人民共和国境内使用本合同项目下的货物及服务不侵犯任何第三方的专利权、商标使用权、工业设计权及其他权益。</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6.4</w:t>
      </w:r>
      <w:r w:rsidRPr="00034828">
        <w:rPr>
          <w:rFonts w:asciiTheme="minorEastAsia" w:eastAsiaTheme="minorEastAsia" w:hAnsiTheme="minorEastAsia" w:hint="eastAsia"/>
          <w:sz w:val="21"/>
          <w:szCs w:val="21"/>
        </w:rPr>
        <w:t>本合同项下乙方所供货物的剩余质量保证期不得少于【6】个月，自货物按本合同约定交付且甲方签署《验货确认单》之日起计算。如国家及行业和当地政府主管部门或乙方在投标文件中承诺的货物的质量保证期长于剩余质量保证期限的，则以该较长期限为准。若因任何原因导致乙方更换货物的，更换后的货物质量保证期自甲方验收合格并签字确认之日起计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七、违约责任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如发生下列情况，视为乙方违反本合同有关规定，乙方应按下述规定向甲方承担违约责任：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7.1延期交货</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.1.1</w:t>
      </w:r>
      <w:r w:rsidRPr="00034828">
        <w:rPr>
          <w:rFonts w:asciiTheme="minorEastAsia" w:eastAsiaTheme="minorEastAsia" w:hAnsiTheme="minorEastAsia" w:hint="eastAsia"/>
          <w:sz w:val="21"/>
          <w:szCs w:val="21"/>
        </w:rPr>
        <w:t>因不可抗力致使货物延期交货的，双方另行协商交货事宜。</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.1.2</w:t>
      </w:r>
      <w:r w:rsidRPr="00034828">
        <w:rPr>
          <w:rFonts w:asciiTheme="minorEastAsia" w:eastAsiaTheme="minorEastAsia" w:hAnsiTheme="minorEastAsia" w:hint="eastAsia"/>
          <w:sz w:val="21"/>
          <w:szCs w:val="21"/>
        </w:rPr>
        <w:t>乙方未按本合同约定日期按时供货，甲乙双方可以另行协商给予一定的宽限期，宽限期满未交货的，每延期一天，乙方应以逾期交货的产品价值为基数按照一年期LPR的标准向甲方支付违约金，但若超过【15】日乙方仍未交付的，甲方有权不经催告直接解除本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7.2货物不符</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lastRenderedPageBreak/>
        <w:t>7</w:t>
      </w:r>
      <w:r w:rsidRPr="00034828">
        <w:rPr>
          <w:rFonts w:asciiTheme="minorEastAsia" w:eastAsiaTheme="minorEastAsia" w:hAnsiTheme="minorEastAsia"/>
          <w:sz w:val="21"/>
          <w:szCs w:val="21"/>
        </w:rPr>
        <w:t>.2.1</w:t>
      </w:r>
      <w:r w:rsidRPr="00034828">
        <w:rPr>
          <w:rFonts w:asciiTheme="minorEastAsia" w:eastAsiaTheme="minorEastAsia" w:hAnsiTheme="minorEastAsia" w:hint="eastAsia"/>
          <w:sz w:val="21"/>
          <w:szCs w:val="21"/>
        </w:rPr>
        <w:t>乙方提供的货物质量、包装等不符合约定的标准的，甲方有权拒收该部分不合格的货物或者甲方也可以拒收全部货物，并按照乙方不能交货追究乙方的违约责任。</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7.2.2</w:t>
      </w:r>
      <w:r w:rsidRPr="00034828">
        <w:rPr>
          <w:rFonts w:asciiTheme="minorEastAsia" w:eastAsiaTheme="minorEastAsia" w:hAnsiTheme="minorEastAsia" w:hint="eastAsia"/>
          <w:sz w:val="21"/>
          <w:szCs w:val="21"/>
        </w:rPr>
        <w:t>乙方擅自解除合同的，乙方向甲方支付合同总价款的5%作为违约金。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7.3</w:t>
      </w:r>
      <w:r w:rsidRPr="00034828">
        <w:rPr>
          <w:rFonts w:asciiTheme="minorEastAsia" w:eastAsiaTheme="minorEastAsia" w:hAnsiTheme="minorEastAsia" w:hint="eastAsia"/>
          <w:sz w:val="21"/>
          <w:szCs w:val="21"/>
        </w:rPr>
        <w:t>在乙方完全履约前提下，甲方在本合同约定时间内无故拖延付款的，每逾期1日，甲方应当以应付而未付金额为基数按照一年期LPR的标准支付违约金。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7.4本合同约定的违约金不足以弥补守约方损失的，违约方需继续赔偿予以补足，“守约方损失”指：因违约方违约行为给守约方造成的实际损失，包括诉讼费、仲裁费、律师费、调查取证费、公证费等维权费用。</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八、知识产权及</w:t>
      </w:r>
      <w:r w:rsidRPr="00034828">
        <w:rPr>
          <w:rFonts w:asciiTheme="minorEastAsia" w:eastAsiaTheme="minorEastAsia" w:hAnsiTheme="minorEastAsia"/>
          <w:b/>
          <w:sz w:val="21"/>
          <w:szCs w:val="21"/>
        </w:rPr>
        <w:t>保密条款</w:t>
      </w:r>
    </w:p>
    <w:p w:rsidR="00034828" w:rsidRPr="00034828" w:rsidRDefault="00034828" w:rsidP="008F1AB6">
      <w:pPr>
        <w:snapToGrid w:val="0"/>
        <w:spacing w:line="360" w:lineRule="auto"/>
        <w:ind w:firstLineChars="200" w:firstLine="420"/>
        <w:jc w:val="left"/>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8.1乙方须保障甲方在中国使用其货物、服务及其任何部分不受到第三方关于侵犯专利权、商标权或工业设计权的指控。</w:t>
      </w:r>
    </w:p>
    <w:p w:rsidR="00034828" w:rsidRPr="00034828" w:rsidRDefault="00034828" w:rsidP="008F1AB6">
      <w:pPr>
        <w:snapToGrid w:val="0"/>
        <w:spacing w:line="360" w:lineRule="auto"/>
        <w:ind w:firstLine="382"/>
        <w:jc w:val="left"/>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九、不可抗力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本合同有效期间内因自然灾害及因国家法律政策变更等不可抗力因素，造成本合同及其补充合同内容部分或全部不能履行，双方互不承担违约责任。</w:t>
      </w:r>
    </w:p>
    <w:p w:rsidR="00034828" w:rsidRPr="00034828" w:rsidRDefault="00034828" w:rsidP="008F1AB6">
      <w:pPr>
        <w:spacing w:line="48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十、 其他</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12.1 本合同自双方加盖公章或合同专用章之日起生效。未尽事宜由双方协商解决，并签订相关补充合同。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12.2 本合同附件是本合同的有效组成部分，与本合同具有同等法律效力。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12.3甲乙方发送通知时，凡涉及双方权利、义务的，应以书面形式通知。合同中所列甲乙方的地址即为各方的收件地址。如若地址有更改，须于变更3天前书面通知他方。凡按各方最后地址送达的通知或其他有关文件发出后第3天</w:t>
      </w:r>
      <w:r w:rsidRPr="00034828">
        <w:rPr>
          <w:rFonts w:asciiTheme="minorEastAsia" w:eastAsiaTheme="minorEastAsia" w:hAnsiTheme="minorEastAsia"/>
          <w:sz w:val="21"/>
          <w:szCs w:val="21"/>
        </w:rPr>
        <w:t>即</w:t>
      </w:r>
      <w:r w:rsidRPr="00034828">
        <w:rPr>
          <w:rFonts w:asciiTheme="minorEastAsia" w:eastAsiaTheme="minorEastAsia" w:hAnsiTheme="minorEastAsia" w:hint="eastAsia"/>
          <w:sz w:val="21"/>
          <w:szCs w:val="21"/>
        </w:rPr>
        <w:t>视为已经送达。</w:t>
      </w:r>
    </w:p>
    <w:p w:rsidR="00034828" w:rsidRPr="00034828" w:rsidRDefault="00034828" w:rsidP="008F1AB6">
      <w:pPr>
        <w:tabs>
          <w:tab w:val="left" w:pos="7230"/>
        </w:tabs>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12.4本合同在履行期中，如果甲乙双方发生争议，应友好协商解决，协商不成的，任何一方均可向原告方所在地人民法院提起诉讼。除非人民法院另有裁决，诉讼费应由败诉一方负担。败诉方还应补偿胜诉方的律师费等支出。</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12.5本合同一式</w:t>
      </w:r>
      <w:r w:rsidRPr="00034828">
        <w:rPr>
          <w:rFonts w:asciiTheme="minorEastAsia" w:eastAsiaTheme="minorEastAsia" w:hAnsiTheme="minorEastAsia" w:hint="eastAsia"/>
          <w:sz w:val="21"/>
          <w:szCs w:val="21"/>
          <w:u w:val="single"/>
        </w:rPr>
        <w:t xml:space="preserve"> 肆 </w:t>
      </w:r>
      <w:r w:rsidRPr="00034828">
        <w:rPr>
          <w:rFonts w:asciiTheme="minorEastAsia" w:eastAsiaTheme="minorEastAsia" w:hAnsiTheme="minorEastAsia" w:hint="eastAsia"/>
          <w:sz w:val="21"/>
          <w:szCs w:val="21"/>
        </w:rPr>
        <w:t>份，甲方持</w:t>
      </w:r>
      <w:r w:rsidRPr="00034828">
        <w:rPr>
          <w:rFonts w:asciiTheme="minorEastAsia" w:eastAsiaTheme="minorEastAsia" w:hAnsiTheme="minorEastAsia" w:hint="eastAsia"/>
          <w:sz w:val="21"/>
          <w:szCs w:val="21"/>
          <w:u w:val="single"/>
        </w:rPr>
        <w:t xml:space="preserve"> 叁 </w:t>
      </w:r>
      <w:r w:rsidRPr="00034828">
        <w:rPr>
          <w:rFonts w:asciiTheme="minorEastAsia" w:eastAsiaTheme="minorEastAsia" w:hAnsiTheme="minorEastAsia" w:hint="eastAsia"/>
          <w:sz w:val="21"/>
          <w:szCs w:val="21"/>
        </w:rPr>
        <w:t>份，乙方</w:t>
      </w:r>
      <w:r w:rsidRPr="00034828">
        <w:rPr>
          <w:rFonts w:asciiTheme="minorEastAsia" w:eastAsiaTheme="minorEastAsia" w:hAnsiTheme="minorEastAsia"/>
          <w:sz w:val="21"/>
          <w:szCs w:val="21"/>
        </w:rPr>
        <w:t>持</w:t>
      </w:r>
      <w:r w:rsidRPr="00034828">
        <w:rPr>
          <w:rFonts w:asciiTheme="minorEastAsia" w:eastAsiaTheme="minorEastAsia" w:hAnsiTheme="minorEastAsia" w:hint="eastAsia"/>
          <w:sz w:val="21"/>
          <w:szCs w:val="21"/>
          <w:u w:val="single"/>
        </w:rPr>
        <w:t xml:space="preserve"> 壹 </w:t>
      </w:r>
      <w:r w:rsidRPr="00034828">
        <w:rPr>
          <w:rFonts w:asciiTheme="minorEastAsia" w:eastAsiaTheme="minorEastAsia" w:hAnsiTheme="minorEastAsia" w:hint="eastAsia"/>
          <w:sz w:val="21"/>
          <w:szCs w:val="21"/>
        </w:rPr>
        <w:t>份</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均具有同等法律效力。本合同包括一个附件：《货物清单》，该附件为本合同重要组成部分，与本合同具有同等法律效力。</w:t>
      </w:r>
    </w:p>
    <w:p w:rsidR="00034828" w:rsidRPr="00034828" w:rsidRDefault="00034828" w:rsidP="008F1AB6">
      <w:pPr>
        <w:spacing w:line="360" w:lineRule="auto"/>
        <w:ind w:firstLine="384"/>
        <w:rPr>
          <w:rFonts w:asciiTheme="minorEastAsia" w:eastAsiaTheme="minorEastAsia" w:hAnsiTheme="minorEastAsia"/>
          <w:sz w:val="21"/>
          <w:szCs w:val="21"/>
        </w:rPr>
      </w:pP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甲方：                                  乙方： </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lastRenderedPageBreak/>
        <w:t>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r w:rsidRPr="00034828">
        <w:rPr>
          <w:rFonts w:asciiTheme="minorEastAsia" w:eastAsiaTheme="minorEastAsia" w:hAnsiTheme="minorEastAsia" w:hint="eastAsia"/>
          <w:sz w:val="21"/>
          <w:szCs w:val="21"/>
        </w:rPr>
        <w:tab/>
        <w:t xml:space="preserve">                    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日期：   年  月  日</w:t>
      </w:r>
      <w:r w:rsidRPr="00034828">
        <w:rPr>
          <w:rFonts w:asciiTheme="minorEastAsia" w:eastAsiaTheme="minorEastAsia" w:hAnsiTheme="minorEastAsia" w:hint="eastAsia"/>
          <w:sz w:val="21"/>
          <w:szCs w:val="21"/>
        </w:rPr>
        <w:tab/>
      </w:r>
      <w:r w:rsidRPr="00034828">
        <w:rPr>
          <w:rFonts w:asciiTheme="minorEastAsia" w:eastAsiaTheme="minorEastAsia" w:hAnsiTheme="minorEastAsia" w:hint="eastAsia"/>
          <w:sz w:val="21"/>
          <w:szCs w:val="21"/>
        </w:rPr>
        <w:tab/>
        <w:t xml:space="preserve">    日期：   年  月  日</w:t>
      </w:r>
    </w:p>
    <w:p w:rsidR="00034828" w:rsidRPr="00034828" w:rsidRDefault="00034828" w:rsidP="008C50F8">
      <w:pPr>
        <w:spacing w:beforeLines="50" w:afterLines="30" w:line="360" w:lineRule="auto"/>
        <w:ind w:firstLine="384"/>
        <w:rPr>
          <w:rFonts w:asciiTheme="minorEastAsia" w:eastAsiaTheme="minorEastAsia" w:hAnsiTheme="minorEastAsia" w:cs="宋体"/>
          <w:sz w:val="21"/>
          <w:szCs w:val="21"/>
        </w:rPr>
      </w:pPr>
    </w:p>
    <w:p w:rsidR="00034828" w:rsidRPr="00034828" w:rsidRDefault="00034828" w:rsidP="008C50F8">
      <w:pPr>
        <w:spacing w:beforeLines="50" w:afterLines="30" w:line="360" w:lineRule="auto"/>
        <w:ind w:firstLine="382"/>
        <w:rPr>
          <w:rFonts w:asciiTheme="minorEastAsia" w:eastAsiaTheme="minorEastAsia" w:hAnsiTheme="minorEastAsia" w:cs="宋体"/>
          <w:b/>
          <w:sz w:val="21"/>
          <w:szCs w:val="21"/>
        </w:rPr>
      </w:pPr>
      <w:r w:rsidRPr="00034828">
        <w:rPr>
          <w:rFonts w:asciiTheme="minorEastAsia" w:eastAsiaTheme="minorEastAsia" w:hAnsiTheme="minorEastAsia" w:cs="宋体" w:hint="eastAsia"/>
          <w:b/>
          <w:sz w:val="21"/>
          <w:szCs w:val="21"/>
        </w:rPr>
        <w:t>备注：本合同的约定如与本项目招标文件的投标人须知前附表和招标人要求的约定有冲突的，以投标人须知前附表和招标人要求的约定为准。</w:t>
      </w:r>
    </w:p>
    <w:p w:rsidR="00A939CC" w:rsidRDefault="00A939CC" w:rsidP="008C50F8">
      <w:pPr>
        <w:pageBreakBefore/>
        <w:spacing w:beforeLines="100" w:afterLines="100" w:line="500" w:lineRule="exact"/>
        <w:jc w:val="center"/>
        <w:outlineLvl w:val="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b/>
          <w:sz w:val="44"/>
          <w:szCs w:val="44"/>
        </w:rPr>
        <w:lastRenderedPageBreak/>
        <w:t>廉</w:t>
      </w:r>
      <w:r w:rsidR="00536950">
        <w:rPr>
          <w:rFonts w:asciiTheme="minorEastAsia" w:eastAsiaTheme="minorEastAsia" w:hAnsiTheme="minorEastAsia" w:cstheme="minorEastAsia" w:hint="eastAsia"/>
          <w:b/>
          <w:sz w:val="44"/>
          <w:szCs w:val="44"/>
        </w:rPr>
        <w:t xml:space="preserve"> </w:t>
      </w:r>
      <w:r>
        <w:rPr>
          <w:rFonts w:asciiTheme="minorEastAsia" w:hAnsiTheme="minorEastAsia" w:cstheme="minorEastAsia" w:hint="eastAsia"/>
          <w:b/>
          <w:sz w:val="44"/>
          <w:szCs w:val="44"/>
        </w:rPr>
        <w:t>洁</w:t>
      </w:r>
      <w:r w:rsidR="00536950">
        <w:rPr>
          <w:rFonts w:asciiTheme="minorEastAsia" w:eastAsiaTheme="minorEastAsia" w:hAnsiTheme="minorEastAsia" w:cstheme="minorEastAsia" w:hint="eastAsia"/>
          <w:b/>
          <w:sz w:val="44"/>
          <w:szCs w:val="44"/>
        </w:rPr>
        <w:t xml:space="preserve"> </w:t>
      </w:r>
      <w:r>
        <w:rPr>
          <w:rFonts w:asciiTheme="minorEastAsia" w:eastAsiaTheme="minorEastAsia" w:hAnsiTheme="minorEastAsia" w:cstheme="minorEastAsia" w:hint="eastAsia"/>
          <w:b/>
          <w:sz w:val="44"/>
          <w:szCs w:val="44"/>
        </w:rPr>
        <w:t>协</w:t>
      </w:r>
      <w:r w:rsidR="00536950">
        <w:rPr>
          <w:rFonts w:asciiTheme="minorEastAsia" w:eastAsiaTheme="minorEastAsia" w:hAnsiTheme="minorEastAsia" w:cstheme="minorEastAsia" w:hint="eastAsia"/>
          <w:b/>
          <w:sz w:val="44"/>
          <w:szCs w:val="44"/>
        </w:rPr>
        <w:t xml:space="preserve"> </w:t>
      </w:r>
      <w:r>
        <w:rPr>
          <w:rFonts w:asciiTheme="minorEastAsia" w:eastAsiaTheme="minorEastAsia" w:hAnsiTheme="minorEastAsia" w:cstheme="minorEastAsia" w:hint="eastAsia"/>
          <w:b/>
          <w:sz w:val="44"/>
          <w:szCs w:val="44"/>
        </w:rPr>
        <w:t>议</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w:t>
      </w:r>
      <w:r w:rsidR="009D3A23">
        <w:rPr>
          <w:rFonts w:asciiTheme="minorEastAsia" w:eastAsiaTheme="minorEastAsia" w:hAnsiTheme="minorEastAsia" w:cstheme="minorEastAsia" w:hint="eastAsia"/>
          <w:sz w:val="21"/>
          <w:szCs w:val="21"/>
        </w:rPr>
        <w:t>合肥市政文外滩物业管理有限公司安庆分公司</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乙方：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为进一步完善监督制约机制，防止发生各种牟取不正当利益的违法违纪行为，促进双方诚信经营、廉洁从业，防范商业贿赂，保护国家、集体和当事人的合法权益，根据国家有关法律法规和省、市有关规定，甲乙双方自愿签订本廉洁协议，共同遵照执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第一条  甲乙双方的权利和义务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乙双方自觉遵守《中华人民共和国反不正当竞争法》、最高人民检察院、最高人民法院《关于办理受贿刑事案件适用法律若干问题的意见》、国家工商行政管理局《关于禁止商业贿赂行为的暂行规定》及相关法律法规和廉洁建设的规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（二）严格执行合同的要求，自觉履行合同约定的相关义务。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（三）在业务活动中坚持公开、公正、诚信、透明的原则，不得损害国家、集体利益。</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（四）建立健全廉洁制度，开展廉洁教育，公布举报电话，监督并认真查处违法违纪行为。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（五）发现对方在业务活动中有违反廉洁规定的行为，应及时提醒对方纠正。情节严重的，应向其上级有关部门举报、建议给予处理，并有权要求告知处理结果。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第二条  甲方的义务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（一）甲方及其工作人员不得索要或接受乙方的礼金、有价证券和贵重物品，不得在乙方报销任何应由甲方单位或个人支付的费用等。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（三）甲方及其工作人员不得要求或者接受乙方为其住房装修、婚丧嫁娶活动、配偶子女工作安排以及出国出境、旅游等提供方便等。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（四）甲方工作人员不得在乙方有关联的企业兼职，不得向乙方介绍家属或者亲友从事与甲方业务有关的经济活动。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（五）甲方工作人员不得以明显低于市场的价格向乙方购买房屋、汽车等物品；不得以明显高于市场的价格向乙方出售房屋、汽车等物品；不得以其他交易形式非法收受请托人财物。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（六）甲方工作人员不得利用职务之便收受乙方以回扣、手续费、加班费、咨询费、劳务费、协调费等各种名义给予或赠送的钱物。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（七）甲方工作人员不得接受乙方给予或赠送的干股或红利。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（八）甲方任何人不得以个人的名义向乙方推荐设备、部件等供货商以及其他合作单位。</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第三条  乙方的义务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（一）乙方不得以任何理由向甲方及其工作人员行贿或馈赠礼金、有价证券、贵重礼品。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（二)乙方不得以任何名义为甲方及其工作人员报销应由甲方单位或个人支付的任何费用。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（三）乙方不得以任何理由安排甲方工作人员参加可能影响相关业务公开、公正、公平性的宴请及娱乐活动。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（四）乙方不得为甲方单位和个人购置或提供通讯工具和高档办公用品等物品，也不得为甲方提供与工作无关的房屋、汽车等。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（五）乙方不得与甲方工作人员就合同中的质量、数量、价格、工程量、验收等条款进行私下商谈或者达成默契。</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（六）乙方不得以回扣、手续费、加班费、咨询费、劳务费等各种名义向甲方工作人员给予或赠送钱物。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（七）乙方不得向甲方工作人员提供干股或红利。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（八）乙方须按</w:t>
      </w:r>
      <w:r>
        <w:rPr>
          <w:rFonts w:asciiTheme="minorEastAsia" w:eastAsiaTheme="minorEastAsia" w:hAnsiTheme="minorEastAsia" w:cstheme="minorEastAsia" w:hint="eastAsia"/>
          <w:color w:val="FF0000"/>
          <w:sz w:val="21"/>
          <w:szCs w:val="21"/>
        </w:rPr>
        <w:t>招标人纪检部门</w:t>
      </w:r>
      <w:r>
        <w:rPr>
          <w:rFonts w:asciiTheme="minorEastAsia" w:eastAsiaTheme="minorEastAsia" w:hAnsiTheme="minorEastAsia" w:cstheme="minorEastAsia" w:hint="eastAsia"/>
          <w:sz w:val="21"/>
          <w:szCs w:val="21"/>
        </w:rPr>
        <w:t>纪委要求开展相关工作。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第四条  违约责任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（一）甲方及其工作人员违反本协议第一、二条规定。甲方按管理权限，对相关责任人依据有关规定给予党纪、政纪处分或组织处理；涉嫌犯罪的，移交司法机关追究刑事责任。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sidRPr="00921050">
        <w:rPr>
          <w:rFonts w:asciiTheme="minorEastAsia" w:eastAsiaTheme="minorEastAsia" w:hAnsiTheme="minorEastAsia" w:cstheme="minorEastAsia" w:hint="eastAsia"/>
          <w:sz w:val="21"/>
          <w:szCs w:val="21"/>
        </w:rPr>
        <w:t>投诉联系部门：</w:t>
      </w:r>
      <w:r w:rsidR="009D3A23">
        <w:rPr>
          <w:rFonts w:asciiTheme="minorEastAsia" w:eastAsiaTheme="minorEastAsia" w:hAnsiTheme="minorEastAsia" w:cstheme="minorEastAsia"/>
          <w:sz w:val="21"/>
          <w:szCs w:val="21"/>
        </w:rPr>
        <w:t>合肥市政文外滩物业管理有限公司</w:t>
      </w:r>
      <w:bookmarkStart w:id="73" w:name="_GoBack"/>
      <w:bookmarkEnd w:id="73"/>
      <w:r w:rsidRPr="00921050">
        <w:rPr>
          <w:rFonts w:asciiTheme="minorEastAsia" w:eastAsiaTheme="minorEastAsia" w:hAnsiTheme="minorEastAsia" w:cstheme="minorEastAsia"/>
          <w:sz w:val="21"/>
          <w:szCs w:val="21"/>
        </w:rPr>
        <w:t>纪检监察室，联系电话</w:t>
      </w:r>
      <w:r w:rsidRPr="00921050">
        <w:rPr>
          <w:rFonts w:asciiTheme="minorEastAsia" w:eastAsiaTheme="minorEastAsia" w:hAnsiTheme="minorEastAsia" w:cstheme="minorEastAsia"/>
          <w:sz w:val="21"/>
          <w:szCs w:val="21"/>
        </w:rPr>
        <w:lastRenderedPageBreak/>
        <w:t>0551-63530368，举报邮箱：</w:t>
      </w:r>
      <w:hyperlink r:id="rId18" w:history="1">
        <w:r w:rsidRPr="0069509A">
          <w:rPr>
            <w:rStyle w:val="aff0"/>
            <w:rFonts w:asciiTheme="minorEastAsia" w:eastAsiaTheme="minorEastAsia" w:hAnsiTheme="minorEastAsia" w:cstheme="minorEastAsia"/>
            <w:sz w:val="21"/>
            <w:szCs w:val="21"/>
          </w:rPr>
          <w:t>864289774@qq.com</w:t>
        </w:r>
      </w:hyperlink>
      <w:r w:rsidRPr="00921050">
        <w:rPr>
          <w:rFonts w:asciiTheme="minorEastAsia" w:eastAsiaTheme="minorEastAsia" w:hAnsiTheme="minorEastAsia" w:cstheme="minorEastAsia"/>
          <w:sz w:val="21"/>
          <w:szCs w:val="21"/>
        </w:rPr>
        <w:t>。</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（二）乙方及其工作人员违反本协议第一、三条规定。根据具体情节和造成的后果，甲方有权依据法律法规及合同约定对乙方采取以下一种或多种处理办法：</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1．向建设行政部门、招投标管理部门及乙方上级主管部门通报，建议作出相应处理；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2．甲方有权扣除乙方履约保证金全部或部分（视情节严重性而定）；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3．终止或解除双方已签订的包括（不限于）本合同在内的所有合同。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甲方作出的处理意见，乙方应无条件接受并承担给甲方造成的损失，全额返还通过不正当手段从甲方获取的非法所得，并承担相应的法律责任。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第五条  双方约定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第六条  本协议有效期为甲乙双方签署之日起至合同终止。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第七条  本协议作为合同的附件，与合同具有同等法律效力。</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甲方（盖章）：                   乙方（盖章）：</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法定代表人或</w:t>
      </w:r>
      <w:r>
        <w:rPr>
          <w:rFonts w:asciiTheme="minorEastAsia" w:eastAsiaTheme="minorEastAsia" w:hAnsiTheme="minorEastAsia" w:cstheme="minorEastAsia" w:hint="eastAsia"/>
          <w:sz w:val="21"/>
          <w:szCs w:val="21"/>
        </w:rPr>
        <w:tab/>
        <w:t xml:space="preserve">                    法定代表人或</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授权代表：   (职务)               授权代表：  （职务）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廉洁监督联系人                    廉洁监督联系人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电话：0551-                       电话：</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时间：   年    月    日      时间：  年    月    日</w:t>
      </w:r>
    </w:p>
    <w:p w:rsidR="00B23CF9" w:rsidRPr="00034828" w:rsidRDefault="00B23CF9" w:rsidP="007E486E">
      <w:pPr>
        <w:pStyle w:val="3"/>
      </w:pPr>
    </w:p>
    <w:p w:rsidR="00B23CF9" w:rsidRDefault="00E04053" w:rsidP="008F1AB6">
      <w:pPr>
        <w:pageBreakBefore/>
        <w:spacing w:line="360" w:lineRule="auto"/>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b/>
          <w:sz w:val="28"/>
        </w:rPr>
        <w:lastRenderedPageBreak/>
        <w:t>第六章投标文件格式</w:t>
      </w:r>
      <w:bookmarkEnd w:id="67"/>
    </w:p>
    <w:p w:rsidR="00B23CF9" w:rsidRDefault="00E04053" w:rsidP="008F1AB6">
      <w:pPr>
        <w:spacing w:line="500" w:lineRule="exact"/>
        <w:ind w:firstLine="582"/>
        <w:jc w:val="center"/>
        <w:rPr>
          <w:rFonts w:ascii="Times New Roman" w:eastAsiaTheme="minorEastAsia" w:hAnsi="Times New Roman" w:cs="Times New Roman"/>
          <w:b/>
          <w:sz w:val="32"/>
        </w:rPr>
      </w:pPr>
      <w:bookmarkStart w:id="74" w:name="_Toc32496"/>
      <w:r>
        <w:rPr>
          <w:rFonts w:ascii="Times New Roman" w:eastAsiaTheme="minorEastAsia" w:hAnsi="Times New Roman" w:cs="Times New Roman"/>
          <w:b/>
          <w:sz w:val="32"/>
        </w:rPr>
        <w:t>某项目</w:t>
      </w:r>
      <w:bookmarkEnd w:id="74"/>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投</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件</w:t>
      </w:r>
    </w:p>
    <w:p w:rsidR="00B23CF9" w:rsidRDefault="00B23CF9" w:rsidP="008C50F8">
      <w:pPr>
        <w:spacing w:afterLines="50"/>
        <w:ind w:firstLine="1310"/>
        <w:jc w:val="center"/>
        <w:rPr>
          <w:rFonts w:ascii="Times New Roman" w:eastAsiaTheme="minorEastAsia" w:hAnsi="Times New Roman" w:cs="Times New Roman"/>
          <w:b/>
          <w:sz w:val="72"/>
        </w:rPr>
      </w:pPr>
    </w:p>
    <w:p w:rsidR="00B23CF9" w:rsidRDefault="00B23CF9" w:rsidP="008C50F8">
      <w:pPr>
        <w:spacing w:afterLines="50" w:line="500" w:lineRule="exact"/>
        <w:ind w:firstLine="510"/>
        <w:jc w:val="center"/>
        <w:rPr>
          <w:rFonts w:ascii="Times New Roman" w:eastAsiaTheme="minorEastAsia" w:hAnsi="Times New Roman" w:cs="Times New Roman"/>
          <w:b/>
          <w:sz w:val="28"/>
          <w:szCs w:val="28"/>
        </w:rPr>
      </w:pPr>
    </w:p>
    <w:p w:rsidR="00B23CF9" w:rsidRDefault="00B23CF9" w:rsidP="008C50F8">
      <w:pPr>
        <w:spacing w:afterLines="50" w:line="500" w:lineRule="exact"/>
        <w:ind w:firstLine="1310"/>
        <w:jc w:val="center"/>
        <w:rPr>
          <w:rFonts w:ascii="Times New Roman" w:eastAsiaTheme="minorEastAsia" w:hAnsi="Times New Roman" w:cs="Times New Roman"/>
          <w:b/>
          <w:sz w:val="72"/>
        </w:rPr>
      </w:pPr>
    </w:p>
    <w:p w:rsidR="00B23CF9" w:rsidRDefault="00E04053" w:rsidP="008C50F8">
      <w:pPr>
        <w:spacing w:afterLines="50" w:line="500" w:lineRule="exact"/>
        <w:ind w:firstLineChars="785" w:firstLine="2522"/>
        <w:rPr>
          <w:rFonts w:ascii="Times New Roman" w:eastAsiaTheme="minorEastAsia" w:hAnsi="Times New Roman" w:cs="Times New Roman"/>
          <w:b/>
          <w:sz w:val="32"/>
          <w:u w:val="single"/>
        </w:rPr>
      </w:pPr>
      <w:r>
        <w:rPr>
          <w:rFonts w:ascii="Times New Roman" w:eastAsiaTheme="minorEastAsia" w:hAnsi="Times New Roman" w:cs="Times New Roman"/>
          <w:b/>
          <w:sz w:val="32"/>
        </w:rPr>
        <w:t>投标人：</w:t>
      </w:r>
    </w:p>
    <w:p w:rsidR="00B23CF9" w:rsidRDefault="00E04053" w:rsidP="008C50F8">
      <w:pPr>
        <w:spacing w:afterLines="50" w:line="500" w:lineRule="exact"/>
        <w:ind w:firstLine="582"/>
        <w:jc w:val="center"/>
        <w:rPr>
          <w:rFonts w:ascii="Times New Roman" w:eastAsiaTheme="minorEastAsia" w:hAnsi="Times New Roman" w:cs="Times New Roman"/>
          <w:b/>
          <w:sz w:val="32"/>
        </w:rPr>
      </w:pPr>
      <w:bookmarkStart w:id="75" w:name="_Toc22674"/>
      <w:r>
        <w:rPr>
          <w:rFonts w:ascii="Times New Roman" w:eastAsiaTheme="minorEastAsia" w:hAnsi="Times New Roman" w:cs="Times New Roman"/>
          <w:b/>
          <w:sz w:val="32"/>
        </w:rPr>
        <w:t>年月日</w:t>
      </w:r>
      <w:bookmarkEnd w:id="75"/>
    </w:p>
    <w:p w:rsidR="00B23CF9" w:rsidRDefault="00E04053" w:rsidP="008F1AB6">
      <w:pPr>
        <w:widowControl/>
        <w:ind w:firstLine="510"/>
        <w:jc w:val="left"/>
        <w:rPr>
          <w:rFonts w:ascii="Times New Roman" w:eastAsiaTheme="minorEastAsia" w:hAnsi="Times New Roman" w:cs="Times New Roman"/>
          <w:b/>
          <w:sz w:val="28"/>
        </w:rPr>
      </w:pPr>
      <w:r>
        <w:rPr>
          <w:rFonts w:ascii="Times New Roman" w:eastAsiaTheme="minorEastAsia" w:hAnsi="Times New Roman" w:cs="Times New Roman"/>
          <w:b/>
          <w:sz w:val="28"/>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76" w:name="_Toc461056631"/>
      <w:bookmarkStart w:id="77" w:name="_Toc461053086"/>
      <w:bookmarkStart w:id="78" w:name="_Toc24910"/>
      <w:bookmarkStart w:id="79" w:name="_Toc520983587"/>
      <w:r>
        <w:rPr>
          <w:rFonts w:ascii="Times New Roman" w:eastAsiaTheme="minorEastAsia" w:hAnsi="Times New Roman" w:cs="Times New Roman"/>
          <w:b/>
          <w:sz w:val="24"/>
        </w:rPr>
        <w:lastRenderedPageBreak/>
        <w:t>一</w:t>
      </w:r>
      <w:bookmarkEnd w:id="76"/>
      <w:bookmarkEnd w:id="77"/>
      <w:r>
        <w:rPr>
          <w:rFonts w:ascii="Times New Roman" w:eastAsiaTheme="minorEastAsia" w:hAnsi="Times New Roman" w:cs="Times New Roman"/>
          <w:b/>
          <w:sz w:val="24"/>
        </w:rPr>
        <w:t>、报价表格式</w:t>
      </w:r>
      <w:bookmarkEnd w:id="78"/>
      <w:bookmarkEnd w:id="79"/>
    </w:p>
    <w:p w:rsidR="00B23CF9" w:rsidRDefault="00E04053" w:rsidP="008C50F8">
      <w:pPr>
        <w:spacing w:beforeLines="50" w:afterLines="50"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 xml:space="preserve">1-1 </w:t>
      </w:r>
      <w:r>
        <w:rPr>
          <w:rFonts w:ascii="Times New Roman" w:eastAsiaTheme="minorEastAsia" w:hAnsi="Times New Roman" w:cs="Times New Roman"/>
          <w:b/>
          <w:kern w:val="2"/>
          <w:sz w:val="24"/>
          <w:szCs w:val="24"/>
        </w:rPr>
        <w:t>第一轮报价</w:t>
      </w:r>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8C50F8">
      <w:pPr>
        <w:snapToGrid w:val="0"/>
        <w:spacing w:afterLines="50"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6064"/>
      </w:tblGrid>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557"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kern w:val="2"/>
                <w:sz w:val="24"/>
                <w:szCs w:val="24"/>
              </w:rPr>
              <w:t>报价</w:t>
            </w:r>
            <w:r>
              <w:rPr>
                <w:rFonts w:ascii="Times New Roman" w:eastAsiaTheme="minorEastAsia" w:hAnsi="Times New Roman" w:cs="Times New Roman"/>
                <w:b/>
                <w:kern w:val="2"/>
                <w:sz w:val="24"/>
                <w:szCs w:val="24"/>
              </w:rPr>
              <w:t>范围</w:t>
            </w:r>
          </w:p>
        </w:tc>
        <w:tc>
          <w:tcPr>
            <w:tcW w:w="3557"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691"/>
          <w:jc w:val="center"/>
        </w:trPr>
        <w:tc>
          <w:tcPr>
            <w:tcW w:w="1442" w:type="pct"/>
            <w:tcBorders>
              <w:top w:val="single" w:sz="4" w:space="0" w:color="auto"/>
            </w:tcBorders>
            <w:vAlign w:val="center"/>
          </w:tcPr>
          <w:p w:rsidR="00B23CF9" w:rsidRPr="007E5A35" w:rsidRDefault="00E04053" w:rsidP="007E5A35">
            <w:pPr>
              <w:spacing w:line="360" w:lineRule="auto"/>
              <w:rPr>
                <w:rFonts w:ascii="Times New Roman" w:hAnsi="Times New Roman" w:cs="Times New Roman"/>
                <w:b/>
                <w:kern w:val="2"/>
                <w:sz w:val="24"/>
              </w:rPr>
            </w:pPr>
            <w:r>
              <w:rPr>
                <w:rFonts w:ascii="Times New Roman" w:hAnsi="Times New Roman" w:cs="Times New Roman"/>
                <w:b/>
                <w:kern w:val="2"/>
                <w:sz w:val="24"/>
              </w:rPr>
              <w:t>报价</w:t>
            </w:r>
            <w:r>
              <w:rPr>
                <w:rFonts w:ascii="Times New Roman" w:eastAsiaTheme="minorEastAsia" w:hAnsi="Times New Roman" w:cs="Times New Roman"/>
                <w:b/>
                <w:kern w:val="2"/>
                <w:sz w:val="24"/>
                <w:szCs w:val="24"/>
              </w:rPr>
              <w:t>（详见备注说明）</w:t>
            </w:r>
          </w:p>
        </w:tc>
        <w:tc>
          <w:tcPr>
            <w:tcW w:w="3557" w:type="pct"/>
            <w:vAlign w:val="center"/>
          </w:tcPr>
          <w:p w:rsidR="00B23CF9" w:rsidRDefault="00B23CF9" w:rsidP="008F1AB6">
            <w:pPr>
              <w:snapToGrid w:val="0"/>
              <w:ind w:firstLine="439"/>
              <w:rPr>
                <w:rFonts w:ascii="Times New Roman" w:eastAsiaTheme="minorEastAsia" w:hAnsi="Times New Roman" w:cs="Times New Roman"/>
                <w:kern w:val="2"/>
                <w:sz w:val="24"/>
                <w:szCs w:val="24"/>
              </w:rPr>
            </w:pPr>
          </w:p>
          <w:p w:rsidR="00B23CF9" w:rsidRDefault="00E04053" w:rsidP="008F1AB6">
            <w:pPr>
              <w:snapToGrid w:val="0"/>
              <w:ind w:firstLine="439"/>
              <w:rPr>
                <w:rFonts w:ascii="Times New Roman" w:eastAsiaTheme="minorEastAsia" w:hAnsi="Times New Roman" w:cs="Times New Roman"/>
                <w:bCs/>
                <w:kern w:val="2"/>
                <w:sz w:val="24"/>
                <w:szCs w:val="24"/>
                <w:u w:val="single"/>
              </w:rPr>
            </w:pPr>
            <w:r>
              <w:rPr>
                <w:rFonts w:ascii="Times New Roman" w:eastAsiaTheme="minorEastAsia" w:hAnsi="Times New Roman" w:cs="Times New Roman"/>
                <w:bCs/>
                <w:kern w:val="2"/>
                <w:sz w:val="24"/>
                <w:szCs w:val="24"/>
              </w:rPr>
              <w:t>人民币大写：</w:t>
            </w:r>
            <w:r w:rsidR="0052645D" w:rsidRPr="0052645D">
              <w:rPr>
                <w:rFonts w:asciiTheme="minorEastAsia" w:eastAsiaTheme="minorEastAsia" w:hAnsiTheme="minorEastAsia" w:cs="宋体" w:hint="eastAsia"/>
                <w:b/>
                <w:bCs/>
                <w:color w:val="FF0000"/>
                <w:kern w:val="2"/>
                <w:sz w:val="24"/>
                <w:szCs w:val="24"/>
              </w:rPr>
              <w:t>（含</w:t>
            </w:r>
            <w:r w:rsidR="0052645D" w:rsidRPr="0052645D">
              <w:rPr>
                <w:rFonts w:ascii="Times New Roman" w:eastAsiaTheme="minorEastAsia" w:hAnsi="Times New Roman" w:cs="Times New Roman" w:hint="eastAsia"/>
                <w:b/>
                <w:bCs/>
                <w:color w:val="FF0000"/>
                <w:kern w:val="2"/>
                <w:sz w:val="24"/>
                <w:szCs w:val="24"/>
              </w:rPr>
              <w:t>税率</w:t>
            </w:r>
            <w:r w:rsidR="0052645D" w:rsidRPr="0052645D">
              <w:rPr>
                <w:rFonts w:ascii="Times New Roman" w:eastAsiaTheme="minorEastAsia" w:hAnsi="Times New Roman" w:cs="Times New Roman" w:hint="eastAsia"/>
                <w:b/>
                <w:bCs/>
                <w:color w:val="FF0000"/>
                <w:kern w:val="2"/>
                <w:sz w:val="24"/>
                <w:szCs w:val="24"/>
              </w:rPr>
              <w:t>*</w:t>
            </w:r>
            <w:r w:rsidR="0052645D" w:rsidRPr="0052645D">
              <w:rPr>
                <w:rFonts w:ascii="Times New Roman" w:eastAsiaTheme="minorEastAsia" w:hAnsi="Times New Roman" w:cs="Times New Roman" w:hint="eastAsia"/>
                <w:b/>
                <w:bCs/>
                <w:color w:val="FF0000"/>
                <w:kern w:val="2"/>
                <w:sz w:val="24"/>
                <w:szCs w:val="24"/>
              </w:rPr>
              <w:t>％）</w:t>
            </w:r>
          </w:p>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732"/>
          <w:jc w:val="center"/>
        </w:trPr>
        <w:tc>
          <w:tcPr>
            <w:tcW w:w="1442" w:type="pct"/>
            <w:tcBorders>
              <w:top w:val="single" w:sz="4" w:space="0" w:color="auto"/>
            </w:tcBorders>
            <w:vAlign w:val="center"/>
          </w:tcPr>
          <w:p w:rsidR="00B23CF9" w:rsidRDefault="00E04053" w:rsidP="0020745B">
            <w:pPr>
              <w:snapToGrid w:val="0"/>
              <w:ind w:firstLine="437"/>
              <w:jc w:val="center"/>
              <w:rPr>
                <w:rFonts w:ascii="Times New Roman" w:eastAsiaTheme="minorEastAsia" w:hAnsi="Times New Roman" w:cs="Times New Roman"/>
                <w:b/>
                <w:strike/>
                <w:kern w:val="2"/>
                <w:sz w:val="24"/>
                <w:szCs w:val="24"/>
                <w:highlight w:val="yellow"/>
              </w:rPr>
            </w:pPr>
            <w:r>
              <w:rPr>
                <w:rFonts w:ascii="Times New Roman" w:eastAsiaTheme="minorEastAsia" w:hAnsi="Times New Roman" w:cs="Times New Roman"/>
                <w:b/>
                <w:kern w:val="2"/>
                <w:sz w:val="24"/>
                <w:szCs w:val="24"/>
              </w:rPr>
              <w:t>供货周期</w:t>
            </w:r>
          </w:p>
        </w:tc>
        <w:tc>
          <w:tcPr>
            <w:tcW w:w="3557" w:type="pct"/>
            <w:vAlign w:val="center"/>
          </w:tcPr>
          <w:p w:rsidR="00B23CF9" w:rsidRDefault="0052645D" w:rsidP="008F1AB6">
            <w:pPr>
              <w:snapToGrid w:val="0"/>
              <w:ind w:firstLine="437"/>
              <w:rPr>
                <w:rFonts w:ascii="Times New Roman" w:eastAsiaTheme="minorEastAsia" w:hAnsi="Times New Roman" w:cs="Times New Roman"/>
                <w:b/>
                <w:strike/>
                <w:kern w:val="2"/>
                <w:sz w:val="24"/>
                <w:szCs w:val="24"/>
                <w:highlight w:val="yellow"/>
              </w:rPr>
            </w:pPr>
            <w:r>
              <w:rPr>
                <w:rFonts w:asciiTheme="minorEastAsia" w:eastAsiaTheme="minorEastAsia" w:hAnsiTheme="minorEastAsia" w:cs="宋体" w:hint="eastAsia"/>
                <w:b/>
                <w:kern w:val="2"/>
                <w:sz w:val="24"/>
                <w:szCs w:val="24"/>
              </w:rPr>
              <w:t>接招标人送货通知后</w:t>
            </w:r>
            <w:r w:rsidR="00FA235C">
              <w:rPr>
                <w:rFonts w:asciiTheme="minorEastAsia" w:eastAsiaTheme="minorEastAsia" w:hAnsiTheme="minorEastAsia" w:cs="宋体" w:hint="eastAsia"/>
                <w:b/>
                <w:kern w:val="2"/>
                <w:sz w:val="24"/>
                <w:szCs w:val="24"/>
              </w:rPr>
              <w:t>7</w:t>
            </w:r>
            <w:r>
              <w:rPr>
                <w:rFonts w:asciiTheme="minorEastAsia" w:eastAsiaTheme="minorEastAsia" w:hAnsiTheme="minorEastAsia" w:cs="宋体" w:hint="eastAsia"/>
                <w:b/>
                <w:kern w:val="2"/>
                <w:sz w:val="24"/>
                <w:szCs w:val="24"/>
              </w:rPr>
              <w:t>天内完成送货到项目</w:t>
            </w:r>
          </w:p>
        </w:tc>
      </w:tr>
      <w:tr w:rsidR="00B23CF9">
        <w:trPr>
          <w:trHeight w:val="1972"/>
          <w:jc w:val="center"/>
        </w:trPr>
        <w:tc>
          <w:tcPr>
            <w:tcW w:w="1442"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557"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投标人公章：</w:t>
      </w:r>
    </w:p>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E04053" w:rsidP="008F1AB6">
      <w:pPr>
        <w:adjustRightInd w:val="0"/>
        <w:snapToGrid w:val="0"/>
        <w:spacing w:line="360" w:lineRule="auto"/>
        <w:ind w:firstLine="437"/>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kern w:val="2"/>
          <w:sz w:val="24"/>
          <w:szCs w:val="24"/>
        </w:rPr>
      </w:pPr>
      <w:r>
        <w:rPr>
          <w:rFonts w:ascii="Times New Roman" w:eastAsiaTheme="minorEastAsia" w:hAnsi="Times New Roman" w:cs="Times New Roman"/>
          <w:b/>
          <w:bCs/>
          <w:kern w:val="2"/>
          <w:sz w:val="24"/>
          <w:szCs w:val="24"/>
        </w:rPr>
        <w:t>1.</w:t>
      </w:r>
      <w:r>
        <w:rPr>
          <w:rFonts w:ascii="Times New Roman" w:eastAsiaTheme="minorEastAsia" w:hAnsi="Times New Roman" w:cs="Times New Roman"/>
          <w:b/>
          <w:bCs/>
          <w:kern w:val="2"/>
          <w:sz w:val="24"/>
          <w:szCs w:val="24"/>
        </w:rPr>
        <w:t>本表内容根据</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文件要求包括了</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文件要求提供的全部内容的所有费用。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2.</w:t>
      </w:r>
      <w:r>
        <w:rPr>
          <w:rFonts w:ascii="Times New Roman" w:eastAsiaTheme="minorEastAsia" w:hAnsi="Times New Roman" w:cs="Times New Roman"/>
          <w:b/>
          <w:bCs/>
          <w:kern w:val="2"/>
          <w:sz w:val="24"/>
          <w:szCs w:val="24"/>
        </w:rPr>
        <w:t>特殊事项在备注</w:t>
      </w:r>
      <w:r>
        <w:rPr>
          <w:rFonts w:ascii="Times New Roman" w:eastAsiaTheme="minorEastAsia" w:hAnsi="Times New Roman" w:cs="Times New Roman"/>
          <w:b/>
          <w:kern w:val="2"/>
          <w:sz w:val="24"/>
          <w:szCs w:val="24"/>
        </w:rPr>
        <w:t>说明</w:t>
      </w:r>
      <w:r>
        <w:rPr>
          <w:rFonts w:ascii="Times New Roman" w:eastAsiaTheme="minorEastAsia" w:hAnsi="Times New Roman" w:cs="Times New Roman"/>
          <w:b/>
          <w:bCs/>
          <w:kern w:val="2"/>
          <w:sz w:val="24"/>
          <w:szCs w:val="24"/>
        </w:rPr>
        <w:t>中注明。</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br w:type="page"/>
      </w:r>
    </w:p>
    <w:p w:rsidR="00B23CF9" w:rsidRDefault="00E04053" w:rsidP="008C50F8">
      <w:pPr>
        <w:spacing w:beforeLines="50" w:afterLines="50" w:line="360" w:lineRule="auto"/>
        <w:ind w:firstLine="437"/>
        <w:jc w:val="left"/>
        <w:rPr>
          <w:rFonts w:ascii="Times New Roman" w:hAnsi="Times New Roman" w:cs="Times New Roman"/>
          <w:b/>
          <w:sz w:val="24"/>
          <w:szCs w:val="28"/>
        </w:rPr>
      </w:pPr>
      <w:r>
        <w:rPr>
          <w:rFonts w:ascii="Times New Roman" w:hAnsi="Times New Roman" w:cs="Times New Roman"/>
          <w:b/>
          <w:sz w:val="24"/>
          <w:szCs w:val="28"/>
        </w:rPr>
        <w:lastRenderedPageBreak/>
        <w:t xml:space="preserve">1-2 </w:t>
      </w:r>
      <w:r>
        <w:rPr>
          <w:rFonts w:ascii="Times New Roman" w:hAnsi="Times New Roman" w:cs="Times New Roman"/>
          <w:b/>
          <w:sz w:val="24"/>
          <w:szCs w:val="28"/>
        </w:rPr>
        <w:t>分项报价明细表</w:t>
      </w:r>
    </w:p>
    <w:tbl>
      <w:tblPr>
        <w:tblW w:w="9640" w:type="dxa"/>
        <w:tblInd w:w="-601" w:type="dxa"/>
        <w:tblLayout w:type="fixed"/>
        <w:tblLook w:val="04A0"/>
      </w:tblPr>
      <w:tblGrid>
        <w:gridCol w:w="851"/>
        <w:gridCol w:w="1276"/>
        <w:gridCol w:w="1276"/>
        <w:gridCol w:w="992"/>
        <w:gridCol w:w="1276"/>
        <w:gridCol w:w="850"/>
        <w:gridCol w:w="1134"/>
        <w:gridCol w:w="1985"/>
      </w:tblGrid>
      <w:tr w:rsidR="0091139B" w:rsidTr="0091139B">
        <w:trPr>
          <w:trHeight w:val="55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品名</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品牌</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产地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规格</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数量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投标单价</w:t>
            </w:r>
          </w:p>
        </w:tc>
        <w:tc>
          <w:tcPr>
            <w:tcW w:w="1985" w:type="dxa"/>
            <w:tcBorders>
              <w:top w:val="single" w:sz="4" w:space="0" w:color="auto"/>
              <w:left w:val="nil"/>
              <w:bottom w:val="single" w:sz="4" w:space="0" w:color="auto"/>
              <w:right w:val="single" w:sz="4" w:space="0" w:color="auto"/>
            </w:tcBorders>
            <w:vAlign w:val="center"/>
          </w:tcPr>
          <w:p w:rsidR="0091139B" w:rsidRDefault="0091139B" w:rsidP="0091139B">
            <w:pPr>
              <w:widowControl/>
              <w:jc w:val="center"/>
              <w:rPr>
                <w:rFonts w:cs="宋体"/>
                <w:color w:val="000000"/>
                <w:sz w:val="22"/>
                <w:szCs w:val="22"/>
              </w:rPr>
            </w:pPr>
            <w:r>
              <w:rPr>
                <w:rFonts w:cs="宋体" w:hint="eastAsia"/>
                <w:color w:val="000000"/>
                <w:sz w:val="22"/>
                <w:szCs w:val="22"/>
              </w:rPr>
              <w:t>图片</w:t>
            </w:r>
          </w:p>
        </w:tc>
      </w:tr>
      <w:tr w:rsidR="0091139B" w:rsidTr="0061016D">
        <w:trPr>
          <w:trHeight w:val="2049"/>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五常大米</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五米常香</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黑龙江</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pPr>
            <w:r>
              <w:rPr>
                <w:rFonts w:cs="宋体" w:hint="eastAsia"/>
                <w:color w:val="000000"/>
                <w:sz w:val="22"/>
                <w:szCs w:val="22"/>
              </w:rPr>
              <w:t>5KG</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847725" cy="1214287"/>
                  <wp:effectExtent l="19050" t="0" r="9525" b="0"/>
                  <wp:docPr id="14" name="图片 2" descr="C:\Users\Administrator\xwechat_files\wxid_4dhj511d194722_2bf3\temp\RWTemp\2026-01\9e20f478899dc29eb19741386f9343c8\9c67ed36a70c66a1929c7281bccc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4dhj511d194722_2bf3\temp\RWTemp\2026-01\9e20f478899dc29eb19741386f9343c8\9c67ed36a70c66a1929c7281bcccfc37.jpg"/>
                          <pic:cNvPicPr>
                            <a:picLocks noChangeAspect="1" noChangeArrowheads="1"/>
                          </pic:cNvPicPr>
                        </pic:nvPicPr>
                        <pic:blipFill>
                          <a:blip r:embed="rId19" cstate="print"/>
                          <a:srcRect/>
                          <a:stretch>
                            <a:fillRect/>
                          </a:stretch>
                        </pic:blipFill>
                        <pic:spPr bwMode="auto">
                          <a:xfrm>
                            <a:off x="0" y="0"/>
                            <a:ext cx="851767" cy="1220077"/>
                          </a:xfrm>
                          <a:prstGeom prst="rect">
                            <a:avLst/>
                          </a:prstGeom>
                          <a:noFill/>
                          <a:ln w="9525">
                            <a:noFill/>
                            <a:miter lim="800000"/>
                            <a:headEnd/>
                            <a:tailEnd/>
                          </a:ln>
                        </pic:spPr>
                      </pic:pic>
                    </a:graphicData>
                  </a:graphic>
                </wp:inline>
              </w:drawing>
            </w:r>
          </w:p>
        </w:tc>
      </w:tr>
      <w:tr w:rsidR="0091139B" w:rsidTr="0091139B">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非转压榨玉米油</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鲁花</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山东</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5L</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834390" cy="1318075"/>
                  <wp:effectExtent l="19050" t="0" r="3810" b="0"/>
                  <wp:docPr id="15" name="图片 3" descr="C:\Users\Administrator\xwechat_files\wxid_4dhj511d194722_2bf3\temp\RWTemp\2026-01\9e20f478899dc29eb19741386f9343c8\2ee856df1c907ec16b5552eb6139a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xwechat_files\wxid_4dhj511d194722_2bf3\temp\RWTemp\2026-01\9e20f478899dc29eb19741386f9343c8\2ee856df1c907ec16b5552eb6139a835.jpg"/>
                          <pic:cNvPicPr>
                            <a:picLocks noChangeAspect="1" noChangeArrowheads="1"/>
                          </pic:cNvPicPr>
                        </pic:nvPicPr>
                        <pic:blipFill>
                          <a:blip r:embed="rId20" cstate="print"/>
                          <a:srcRect/>
                          <a:stretch>
                            <a:fillRect/>
                          </a:stretch>
                        </pic:blipFill>
                        <pic:spPr bwMode="auto">
                          <a:xfrm>
                            <a:off x="0" y="0"/>
                            <a:ext cx="835405" cy="1319678"/>
                          </a:xfrm>
                          <a:prstGeom prst="rect">
                            <a:avLst/>
                          </a:prstGeom>
                          <a:noFill/>
                          <a:ln w="9525">
                            <a:noFill/>
                            <a:miter lim="800000"/>
                            <a:headEnd/>
                            <a:tailEnd/>
                          </a:ln>
                        </pic:spPr>
                      </pic:pic>
                    </a:graphicData>
                  </a:graphic>
                </wp:inline>
              </w:drawing>
            </w:r>
          </w:p>
        </w:tc>
      </w:tr>
      <w:tr w:rsidR="0091139B" w:rsidTr="0091139B">
        <w:trPr>
          <w:trHeight w:val="550"/>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tcPr>
          <w:p w:rsidR="0091139B" w:rsidRPr="00627509" w:rsidRDefault="0091139B" w:rsidP="00F66743">
            <w:pPr>
              <w:widowControl/>
              <w:jc w:val="center"/>
              <w:rPr>
                <w:rFonts w:cs="宋体"/>
                <w:color w:val="000000"/>
                <w:sz w:val="22"/>
                <w:szCs w:val="22"/>
              </w:rPr>
            </w:pPr>
            <w:r>
              <w:rPr>
                <w:rFonts w:cs="宋体" w:hint="eastAsia"/>
                <w:color w:val="000000"/>
                <w:sz w:val="22"/>
                <w:szCs w:val="22"/>
              </w:rPr>
              <w:t>每日坚果礼</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三只松鼠</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325g+960ml</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864870" cy="841647"/>
                  <wp:effectExtent l="19050" t="0" r="0" b="0"/>
                  <wp:docPr id="16" name="图片 1" descr="C:\Users\Administrator\xwechat_files\wxid_4dhj511d194722_2bf3\temp\RWTemp\2026-01\9e20f478899dc29eb19741386f9343c8\02002911d752214cb3bd5f536755e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02002911d752214cb3bd5f536755e73f.jpg"/>
                          <pic:cNvPicPr>
                            <a:picLocks noChangeAspect="1" noChangeArrowheads="1"/>
                          </pic:cNvPicPr>
                        </pic:nvPicPr>
                        <pic:blipFill>
                          <a:blip r:embed="rId21" cstate="print"/>
                          <a:srcRect/>
                          <a:stretch>
                            <a:fillRect/>
                          </a:stretch>
                        </pic:blipFill>
                        <pic:spPr bwMode="auto">
                          <a:xfrm>
                            <a:off x="0" y="0"/>
                            <a:ext cx="866044" cy="842789"/>
                          </a:xfrm>
                          <a:prstGeom prst="rect">
                            <a:avLst/>
                          </a:prstGeom>
                          <a:noFill/>
                          <a:ln w="9525">
                            <a:noFill/>
                            <a:miter lim="800000"/>
                            <a:headEnd/>
                            <a:tailEnd/>
                          </a:ln>
                        </pic:spPr>
                      </pic:pic>
                    </a:graphicData>
                  </a:graphic>
                </wp:inline>
              </w:drawing>
            </w:r>
          </w:p>
        </w:tc>
      </w:tr>
      <w:tr w:rsidR="0091139B" w:rsidTr="0091139B">
        <w:trPr>
          <w:trHeight w:val="411"/>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零食礼包</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旺旺</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650g</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1049708" cy="775317"/>
                  <wp:effectExtent l="19050" t="0" r="0" b="0"/>
                  <wp:docPr id="17" name="图片 1" descr="C:\Users\Administrator\xwechat_files\wxid_4dhj511d194722_2bf3\temp\RWTemp\2026-01\9e20f478899dc29eb19741386f9343c8\fc6a02114cf8ef5469ff4c7da03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fc6a02114cf8ef5469ff4c7da0355244.jpg"/>
                          <pic:cNvPicPr>
                            <a:picLocks noChangeAspect="1" noChangeArrowheads="1"/>
                          </pic:cNvPicPr>
                        </pic:nvPicPr>
                        <pic:blipFill>
                          <a:blip r:embed="rId22" cstate="print"/>
                          <a:srcRect/>
                          <a:stretch>
                            <a:fillRect/>
                          </a:stretch>
                        </pic:blipFill>
                        <pic:spPr bwMode="auto">
                          <a:xfrm>
                            <a:off x="0" y="0"/>
                            <a:ext cx="1056177" cy="780095"/>
                          </a:xfrm>
                          <a:prstGeom prst="rect">
                            <a:avLst/>
                          </a:prstGeom>
                          <a:noFill/>
                          <a:ln w="9525">
                            <a:noFill/>
                            <a:miter lim="800000"/>
                            <a:headEnd/>
                            <a:tailEnd/>
                          </a:ln>
                        </pic:spPr>
                      </pic:pic>
                    </a:graphicData>
                  </a:graphic>
                </wp:inline>
              </w:drawing>
            </w:r>
          </w:p>
        </w:tc>
      </w:tr>
      <w:tr w:rsidR="0091139B" w:rsidTr="0091139B">
        <w:trPr>
          <w:trHeight w:val="55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牛奶</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金典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内蒙</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250ml*12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single" w:sz="4" w:space="0" w:color="auto"/>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990600" cy="590206"/>
                  <wp:effectExtent l="19050" t="0" r="0" b="0"/>
                  <wp:docPr id="18"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23" cstate="print"/>
                          <a:srcRect/>
                          <a:stretch>
                            <a:fillRect/>
                          </a:stretch>
                        </pic:blipFill>
                        <pic:spPr bwMode="auto">
                          <a:xfrm>
                            <a:off x="0" y="0"/>
                            <a:ext cx="1003211" cy="597720"/>
                          </a:xfrm>
                          <a:prstGeom prst="rect">
                            <a:avLst/>
                          </a:prstGeom>
                          <a:noFill/>
                          <a:ln w="9525">
                            <a:noFill/>
                            <a:miter lim="800000"/>
                            <a:headEnd/>
                            <a:tailEnd/>
                          </a:ln>
                        </pic:spPr>
                      </pic:pic>
                    </a:graphicData>
                  </a:graphic>
                </wp:inline>
              </w:drawing>
            </w:r>
          </w:p>
        </w:tc>
      </w:tr>
      <w:tr w:rsidR="0091139B" w:rsidTr="0061016D">
        <w:trPr>
          <w:trHeight w:val="11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小麻花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孙小安</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安庆</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350g</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noProof/>
                <w:color w:val="000000"/>
                <w:sz w:val="22"/>
                <w:szCs w:val="22"/>
              </w:rPr>
            </w:pPr>
          </w:p>
        </w:tc>
        <w:tc>
          <w:tcPr>
            <w:tcW w:w="1985" w:type="dxa"/>
            <w:tcBorders>
              <w:top w:val="single" w:sz="4" w:space="0" w:color="auto"/>
              <w:left w:val="nil"/>
              <w:bottom w:val="single" w:sz="4" w:space="0" w:color="auto"/>
              <w:right w:val="single" w:sz="4" w:space="0" w:color="auto"/>
            </w:tcBorders>
          </w:tcPr>
          <w:p w:rsidR="0091139B" w:rsidRDefault="0061016D" w:rsidP="00F66743">
            <w:pPr>
              <w:widowControl/>
              <w:jc w:val="left"/>
              <w:rPr>
                <w:rFonts w:cs="宋体"/>
                <w:noProof/>
                <w:color w:val="000000"/>
                <w:sz w:val="22"/>
                <w:szCs w:val="22"/>
              </w:rPr>
            </w:pPr>
            <w:r>
              <w:rPr>
                <w:rFonts w:cs="宋体"/>
                <w:noProof/>
                <w:color w:val="000000"/>
                <w:sz w:val="22"/>
                <w:szCs w:val="22"/>
              </w:rPr>
              <w:drawing>
                <wp:anchor distT="0" distB="0" distL="114300" distR="114300" simplePos="0" relativeHeight="251658240" behindDoc="0" locked="0" layoutInCell="1" allowOverlap="1">
                  <wp:simplePos x="0" y="0"/>
                  <wp:positionH relativeFrom="column">
                    <wp:posOffset>172720</wp:posOffset>
                  </wp:positionH>
                  <wp:positionV relativeFrom="paragraph">
                    <wp:posOffset>29845</wp:posOffset>
                  </wp:positionV>
                  <wp:extent cx="545465" cy="873760"/>
                  <wp:effectExtent l="19050" t="0" r="6985" b="0"/>
                  <wp:wrapSquare wrapText="bothSides"/>
                  <wp:docPr id="3" name="图片 3" descr="C:\Users\Administrator\xwechat_files\wxid_4dhj511d194722_2bf3\temp\RWTemp\2026-01\9e20f478899dc29eb19741386f9343c8\d864caf1157590ad66442358ef0a6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xwechat_files\wxid_4dhj511d194722_2bf3\temp\RWTemp\2026-01\9e20f478899dc29eb19741386f9343c8\d864caf1157590ad66442358ef0a6ac6.jpg"/>
                          <pic:cNvPicPr>
                            <a:picLocks noChangeAspect="1" noChangeArrowheads="1"/>
                          </pic:cNvPicPr>
                        </pic:nvPicPr>
                        <pic:blipFill>
                          <a:blip r:embed="rId24" cstate="print"/>
                          <a:srcRect/>
                          <a:stretch>
                            <a:fillRect/>
                          </a:stretch>
                        </pic:blipFill>
                        <pic:spPr bwMode="auto">
                          <a:xfrm>
                            <a:off x="0" y="0"/>
                            <a:ext cx="545465" cy="873760"/>
                          </a:xfrm>
                          <a:prstGeom prst="rect">
                            <a:avLst/>
                          </a:prstGeom>
                          <a:noFill/>
                          <a:ln w="9525">
                            <a:noFill/>
                            <a:miter lim="800000"/>
                            <a:headEnd/>
                            <a:tailEnd/>
                          </a:ln>
                        </pic:spPr>
                      </pic:pic>
                    </a:graphicData>
                  </a:graphic>
                </wp:anchor>
              </w:drawing>
            </w:r>
          </w:p>
        </w:tc>
      </w:tr>
      <w:tr w:rsidR="0091139B" w:rsidTr="0091139B">
        <w:trPr>
          <w:trHeight w:val="410"/>
        </w:trPr>
        <w:tc>
          <w:tcPr>
            <w:tcW w:w="56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单个礼包合计（元）</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noProof/>
                <w:color w:val="000000"/>
                <w:sz w:val="22"/>
                <w:szCs w:val="22"/>
              </w:rPr>
            </w:pPr>
          </w:p>
        </w:tc>
        <w:tc>
          <w:tcPr>
            <w:tcW w:w="1985" w:type="dxa"/>
            <w:tcBorders>
              <w:top w:val="single" w:sz="4" w:space="0" w:color="auto"/>
              <w:left w:val="nil"/>
              <w:bottom w:val="single" w:sz="4" w:space="0" w:color="auto"/>
              <w:right w:val="single" w:sz="4" w:space="0" w:color="auto"/>
            </w:tcBorders>
          </w:tcPr>
          <w:p w:rsidR="0091139B" w:rsidRDefault="0091139B" w:rsidP="00F66743">
            <w:pPr>
              <w:widowControl/>
              <w:jc w:val="left"/>
              <w:rPr>
                <w:rFonts w:cs="宋体"/>
                <w:noProof/>
                <w:color w:val="000000"/>
                <w:sz w:val="22"/>
                <w:szCs w:val="22"/>
              </w:rPr>
            </w:pPr>
          </w:p>
        </w:tc>
      </w:tr>
    </w:tbl>
    <w:p w:rsidR="00B23CF9" w:rsidRDefault="00E04053" w:rsidP="0061016D">
      <w:pPr>
        <w:spacing w:line="440" w:lineRule="exact"/>
        <w:ind w:firstLineChars="1700" w:firstLine="4080"/>
        <w:rPr>
          <w:rFonts w:ascii="Times New Roman" w:hAnsi="Times New Roman" w:cs="Times New Roman"/>
          <w:sz w:val="24"/>
          <w:szCs w:val="24"/>
          <w:u w:val="single"/>
        </w:rPr>
      </w:pPr>
      <w:r>
        <w:rPr>
          <w:rFonts w:ascii="Times New Roman" w:hAnsi="Times New Roman" w:cs="Times New Roman"/>
          <w:kern w:val="2"/>
          <w:sz w:val="24"/>
          <w:szCs w:val="24"/>
        </w:rPr>
        <w:t>投标人公章：</w:t>
      </w:r>
    </w:p>
    <w:p w:rsidR="00B23CF9" w:rsidRDefault="00E04053" w:rsidP="008F1AB6">
      <w:pPr>
        <w:spacing w:line="440" w:lineRule="exact"/>
        <w:ind w:firstLineChars="1700" w:firstLine="4080"/>
        <w:rPr>
          <w:rFonts w:ascii="Times New Roman" w:hAnsi="Times New Roman" w:cs="Times New Roman"/>
          <w:sz w:val="24"/>
          <w:szCs w:val="24"/>
          <w:u w:val="single"/>
        </w:rPr>
      </w:pPr>
      <w:r>
        <w:rPr>
          <w:rFonts w:ascii="Times New Roman" w:hAnsi="Times New Roman" w:cs="Times New Roman"/>
          <w:sz w:val="24"/>
          <w:szCs w:val="24"/>
        </w:rPr>
        <w:t>日期：</w:t>
      </w:r>
    </w:p>
    <w:p w:rsidR="00B23CF9" w:rsidRDefault="00B23CF9" w:rsidP="008F1AB6">
      <w:pPr>
        <w:pStyle w:val="ad"/>
        <w:spacing w:line="360" w:lineRule="auto"/>
        <w:ind w:firstLine="439"/>
        <w:jc w:val="right"/>
        <w:rPr>
          <w:rFonts w:ascii="Times New Roman" w:hAnsi="Times New Roman" w:cs="Times New Roman"/>
          <w:sz w:val="24"/>
        </w:rPr>
      </w:pPr>
    </w:p>
    <w:p w:rsidR="00B23CF9" w:rsidRDefault="00E04053" w:rsidP="008F1AB6">
      <w:pPr>
        <w:adjustRightInd w:val="0"/>
        <w:snapToGrid w:val="0"/>
        <w:spacing w:line="360" w:lineRule="auto"/>
        <w:ind w:firstLine="437"/>
        <w:rPr>
          <w:rFonts w:ascii="Times New Roman" w:eastAsiaTheme="minorEastAsia" w:hAnsi="Times New Roman" w:cs="Times New Roman"/>
          <w:sz w:val="24"/>
        </w:rPr>
      </w:pPr>
      <w:r>
        <w:rPr>
          <w:rFonts w:ascii="Times New Roman" w:eastAsiaTheme="minorEastAsia" w:hAnsi="Times New Roman" w:cs="Times New Roman"/>
          <w:b/>
          <w:bCs/>
          <w:sz w:val="24"/>
          <w:szCs w:val="28"/>
        </w:rPr>
        <w:t>备注：</w:t>
      </w:r>
      <w:r w:rsidR="00095225">
        <w:rPr>
          <w:rFonts w:ascii="Times New Roman" w:eastAsiaTheme="minorEastAsia" w:hAnsi="Times New Roman" w:cs="Times New Roman"/>
          <w:sz w:val="24"/>
          <w:highlight w:val="yellow"/>
        </w:rPr>
        <w:t>表中所列货物为对应本项目的</w:t>
      </w:r>
      <w:r w:rsidR="009D17F6">
        <w:rPr>
          <w:rFonts w:ascii="Times New Roman" w:eastAsiaTheme="minorEastAsia" w:hAnsi="Times New Roman" w:cs="Times New Roman" w:hint="eastAsia"/>
          <w:sz w:val="24"/>
        </w:rPr>
        <w:t>“</w:t>
      </w:r>
      <w:r w:rsidR="009D17F6">
        <w:rPr>
          <w:rFonts w:ascii="Times New Roman" w:eastAsiaTheme="minorEastAsia" w:hAnsi="Times New Roman" w:cs="Times New Roman"/>
          <w:b/>
          <w:sz w:val="24"/>
        </w:rPr>
        <w:t>货物需求一览表</w:t>
      </w:r>
      <w:r w:rsidR="009D17F6">
        <w:rPr>
          <w:rFonts w:ascii="Times New Roman" w:eastAsiaTheme="minorEastAsia" w:hAnsi="Times New Roman" w:cs="Times New Roman" w:hint="eastAsia"/>
          <w:sz w:val="24"/>
        </w:rPr>
        <w:t>”</w:t>
      </w:r>
      <w:r w:rsidR="00095225">
        <w:rPr>
          <w:rFonts w:ascii="Times New Roman" w:eastAsiaTheme="minorEastAsia" w:hAnsi="Times New Roman" w:cs="Times New Roman"/>
          <w:sz w:val="24"/>
          <w:highlight w:val="yellow"/>
        </w:rPr>
        <w:t>全部货物</w:t>
      </w:r>
      <w:r w:rsidR="00095225">
        <w:rPr>
          <w:rFonts w:ascii="Times New Roman" w:eastAsiaTheme="minorEastAsia" w:hAnsi="Times New Roman" w:cs="Times New Roman" w:hint="eastAsia"/>
          <w:sz w:val="24"/>
          <w:highlight w:val="yellow"/>
        </w:rPr>
        <w:t>、品牌规格及</w:t>
      </w:r>
      <w:r w:rsidRPr="00095225">
        <w:rPr>
          <w:rFonts w:ascii="Times New Roman" w:eastAsiaTheme="minorEastAsia" w:hAnsi="Times New Roman" w:cs="Times New Roman"/>
          <w:sz w:val="24"/>
          <w:highlight w:val="yellow"/>
        </w:rPr>
        <w:t>所需附件购置费、</w:t>
      </w:r>
      <w:r w:rsidR="00095225">
        <w:rPr>
          <w:rFonts w:ascii="Times New Roman" w:eastAsiaTheme="minorEastAsia" w:hAnsi="Times New Roman" w:cs="Times New Roman" w:hint="eastAsia"/>
          <w:sz w:val="24"/>
          <w:highlight w:val="yellow"/>
        </w:rPr>
        <w:t>打</w:t>
      </w:r>
      <w:r w:rsidR="00095225">
        <w:rPr>
          <w:rFonts w:ascii="Times New Roman" w:eastAsiaTheme="minorEastAsia" w:hAnsi="Times New Roman" w:cs="Times New Roman"/>
          <w:sz w:val="24"/>
          <w:highlight w:val="yellow"/>
        </w:rPr>
        <w:t>包</w:t>
      </w:r>
      <w:r w:rsidRPr="00095225">
        <w:rPr>
          <w:rFonts w:ascii="Times New Roman" w:eastAsiaTheme="minorEastAsia" w:hAnsi="Times New Roman" w:cs="Times New Roman"/>
          <w:sz w:val="24"/>
          <w:highlight w:val="yellow"/>
        </w:rPr>
        <w:t>费、运输费、人工费、保险费、安装调试费、</w:t>
      </w:r>
      <w:r w:rsidR="00095225">
        <w:rPr>
          <w:rFonts w:ascii="Times New Roman" w:eastAsiaTheme="minorEastAsia" w:hAnsi="Times New Roman" w:cs="Times New Roman"/>
          <w:sz w:val="24"/>
          <w:highlight w:val="yellow"/>
        </w:rPr>
        <w:t>各种税费、资料费、售后服务费及完成项目应有的全部费用。如有漏项</w:t>
      </w:r>
      <w:r w:rsidR="00095225">
        <w:rPr>
          <w:rFonts w:ascii="Times New Roman" w:eastAsiaTheme="minorEastAsia" w:hAnsi="Times New Roman" w:cs="Times New Roman" w:hint="eastAsia"/>
          <w:sz w:val="24"/>
          <w:highlight w:val="yellow"/>
        </w:rPr>
        <w:t>、</w:t>
      </w:r>
      <w:r w:rsidRPr="00095225">
        <w:rPr>
          <w:rFonts w:ascii="Times New Roman" w:eastAsiaTheme="minorEastAsia" w:hAnsi="Times New Roman" w:cs="Times New Roman"/>
          <w:sz w:val="24"/>
          <w:highlight w:val="yellow"/>
        </w:rPr>
        <w:t>缺项</w:t>
      </w:r>
      <w:r w:rsidR="00095225">
        <w:rPr>
          <w:rFonts w:ascii="Times New Roman" w:eastAsiaTheme="minorEastAsia" w:hAnsi="Times New Roman" w:cs="Times New Roman" w:hint="eastAsia"/>
          <w:sz w:val="24"/>
          <w:highlight w:val="yellow"/>
        </w:rPr>
        <w:t>或与</w:t>
      </w:r>
      <w:r w:rsidR="009D17F6">
        <w:rPr>
          <w:rFonts w:ascii="Times New Roman" w:eastAsiaTheme="minorEastAsia" w:hAnsi="Times New Roman" w:cs="Times New Roman" w:hint="eastAsia"/>
          <w:sz w:val="24"/>
          <w:highlight w:val="yellow"/>
        </w:rPr>
        <w:t>“</w:t>
      </w:r>
      <w:r w:rsidR="009D17F6">
        <w:rPr>
          <w:rFonts w:ascii="Times New Roman" w:eastAsiaTheme="minorEastAsia" w:hAnsi="Times New Roman" w:cs="Times New Roman"/>
          <w:b/>
          <w:sz w:val="24"/>
        </w:rPr>
        <w:t>货</w:t>
      </w:r>
      <w:r w:rsidR="009D17F6">
        <w:rPr>
          <w:rFonts w:ascii="Times New Roman" w:eastAsiaTheme="minorEastAsia" w:hAnsi="Times New Roman" w:cs="Times New Roman"/>
          <w:b/>
          <w:sz w:val="24"/>
        </w:rPr>
        <w:lastRenderedPageBreak/>
        <w:t>物需求一览表</w:t>
      </w:r>
      <w:r w:rsidR="009D17F6">
        <w:rPr>
          <w:rFonts w:ascii="Times New Roman" w:eastAsiaTheme="minorEastAsia" w:hAnsi="Times New Roman" w:cs="Times New Roman" w:hint="eastAsia"/>
          <w:sz w:val="24"/>
          <w:highlight w:val="yellow"/>
        </w:rPr>
        <w:t>”物品不符</w:t>
      </w:r>
      <w:r w:rsidRPr="00095225">
        <w:rPr>
          <w:rFonts w:ascii="Times New Roman" w:eastAsiaTheme="minorEastAsia" w:hAnsi="Times New Roman" w:cs="Times New Roman"/>
          <w:sz w:val="24"/>
          <w:highlight w:val="yellow"/>
        </w:rPr>
        <w:t>，</w:t>
      </w:r>
      <w:r w:rsidR="00D93ECB">
        <w:rPr>
          <w:rFonts w:ascii="Times New Roman" w:eastAsiaTheme="minorEastAsia" w:hAnsi="Times New Roman" w:cs="Times New Roman" w:hint="eastAsia"/>
          <w:sz w:val="24"/>
          <w:highlight w:val="yellow"/>
        </w:rPr>
        <w:t>作废标处理，</w:t>
      </w:r>
      <w:r w:rsidRPr="00095225">
        <w:rPr>
          <w:rFonts w:ascii="Times New Roman" w:eastAsiaTheme="minorEastAsia" w:hAnsi="Times New Roman" w:cs="Times New Roman"/>
          <w:sz w:val="24"/>
          <w:highlight w:val="yellow"/>
        </w:rPr>
        <w:t>投标人承担全部责任。</w:t>
      </w:r>
    </w:p>
    <w:p w:rsidR="00B23CF9" w:rsidRDefault="00B23CF9" w:rsidP="008F1AB6">
      <w:pPr>
        <w:widowControl/>
        <w:ind w:firstLine="437"/>
        <w:jc w:val="left"/>
        <w:rPr>
          <w:rFonts w:ascii="Times New Roman" w:hAnsi="Times New Roman" w:cs="Times New Roman"/>
          <w:b/>
          <w:bCs/>
          <w:sz w:val="24"/>
          <w:szCs w:val="28"/>
        </w:rPr>
      </w:pPr>
    </w:p>
    <w:p w:rsidR="00B23CF9" w:rsidRDefault="00B23CF9" w:rsidP="008F1AB6">
      <w:pPr>
        <w:spacing w:line="360" w:lineRule="auto"/>
        <w:ind w:firstLine="437"/>
        <w:jc w:val="center"/>
        <w:rPr>
          <w:rFonts w:ascii="Times New Roman" w:eastAsiaTheme="minorEastAsia" w:hAnsi="Times New Roman" w:cs="Times New Roman"/>
          <w:b/>
          <w:sz w:val="24"/>
        </w:rPr>
      </w:pPr>
      <w:bookmarkStart w:id="80" w:name="_Toc461056632"/>
      <w:bookmarkStart w:id="81" w:name="_Toc461053087"/>
      <w:bookmarkStart w:id="82" w:name="_Toc520983588"/>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3" w:name="_Toc24225"/>
      <w:r>
        <w:rPr>
          <w:rFonts w:ascii="Times New Roman" w:eastAsiaTheme="minorEastAsia" w:hAnsi="Times New Roman" w:cs="Times New Roman"/>
          <w:b/>
          <w:sz w:val="24"/>
        </w:rPr>
        <w:t>二</w:t>
      </w:r>
      <w:bookmarkEnd w:id="80"/>
      <w:bookmarkEnd w:id="81"/>
      <w:r>
        <w:rPr>
          <w:rFonts w:ascii="Times New Roman" w:eastAsiaTheme="minorEastAsia" w:hAnsi="Times New Roman" w:cs="Times New Roman"/>
          <w:b/>
          <w:sz w:val="24"/>
        </w:rPr>
        <w:t>、第</w:t>
      </w:r>
      <w:r>
        <w:rPr>
          <w:rFonts w:ascii="Times New Roman" w:eastAsiaTheme="minorEastAsia" w:hAnsi="Times New Roman" w:cs="Times New Roman"/>
          <w:b/>
          <w:sz w:val="24"/>
        </w:rPr>
        <w:t>_____</w:t>
      </w:r>
      <w:r>
        <w:rPr>
          <w:rFonts w:ascii="Times New Roman" w:eastAsiaTheme="minorEastAsia" w:hAnsi="Times New Roman" w:cs="Times New Roman"/>
          <w:b/>
          <w:sz w:val="24"/>
        </w:rPr>
        <w:t>轮报价</w:t>
      </w:r>
      <w:bookmarkEnd w:id="82"/>
      <w:bookmarkEnd w:id="83"/>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8C50F8">
      <w:pPr>
        <w:snapToGrid w:val="0"/>
        <w:spacing w:afterLines="50"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2"/>
        <w:gridCol w:w="5950"/>
      </w:tblGrid>
      <w:tr w:rsidR="00B23CF9">
        <w:trPr>
          <w:trHeight w:val="666"/>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490"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775"/>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bCs/>
                <w:kern w:val="2"/>
                <w:sz w:val="24"/>
                <w:szCs w:val="24"/>
              </w:rPr>
              <w:t>报价</w:t>
            </w:r>
            <w:r>
              <w:rPr>
                <w:rFonts w:ascii="Times New Roman" w:eastAsiaTheme="minorEastAsia" w:hAnsi="Times New Roman" w:cs="Times New Roman"/>
                <w:b/>
                <w:kern w:val="2"/>
                <w:sz w:val="24"/>
                <w:szCs w:val="24"/>
              </w:rPr>
              <w:t>范围</w:t>
            </w:r>
          </w:p>
        </w:tc>
        <w:tc>
          <w:tcPr>
            <w:tcW w:w="3490"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181"/>
          <w:jc w:val="center"/>
        </w:trPr>
        <w:tc>
          <w:tcPr>
            <w:tcW w:w="1509" w:type="pct"/>
            <w:tcBorders>
              <w:top w:val="single" w:sz="4" w:space="0" w:color="auto"/>
            </w:tcBorders>
            <w:vAlign w:val="center"/>
          </w:tcPr>
          <w:p w:rsidR="00B23CF9" w:rsidRDefault="00E04053" w:rsidP="008F1AB6">
            <w:pPr>
              <w:spacing w:line="360" w:lineRule="auto"/>
              <w:ind w:firstLine="437"/>
              <w:jc w:val="center"/>
              <w:rPr>
                <w:rFonts w:ascii="Times New Roman" w:hAnsi="Times New Roman" w:cs="Times New Roman"/>
                <w:b/>
                <w:kern w:val="2"/>
                <w:sz w:val="24"/>
              </w:rPr>
            </w:pPr>
            <w:r>
              <w:rPr>
                <w:rFonts w:ascii="Times New Roman" w:hAnsi="Times New Roman" w:cs="Times New Roman"/>
                <w:b/>
                <w:bCs/>
                <w:kern w:val="2"/>
                <w:sz w:val="24"/>
                <w:szCs w:val="28"/>
              </w:rPr>
              <w:t>最终投标报价</w:t>
            </w:r>
          </w:p>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（详见备注说明）</w:t>
            </w:r>
          </w:p>
        </w:tc>
        <w:tc>
          <w:tcPr>
            <w:tcW w:w="3490" w:type="pct"/>
            <w:vAlign w:val="center"/>
          </w:tcPr>
          <w:p w:rsidR="00B23CF9" w:rsidRDefault="00E04053" w:rsidP="008F1AB6">
            <w:pPr>
              <w:snapToGrid w:val="0"/>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bCs/>
                <w:kern w:val="2"/>
                <w:sz w:val="24"/>
                <w:szCs w:val="24"/>
              </w:rPr>
              <w:t>人民币大写：</w:t>
            </w:r>
          </w:p>
        </w:tc>
      </w:tr>
      <w:tr w:rsidR="00B23CF9">
        <w:trPr>
          <w:trHeight w:val="632"/>
          <w:jc w:val="center"/>
        </w:trPr>
        <w:tc>
          <w:tcPr>
            <w:tcW w:w="1509" w:type="pct"/>
            <w:tcBorders>
              <w:top w:val="single" w:sz="4" w:space="0" w:color="auto"/>
            </w:tcBorders>
            <w:vAlign w:val="center"/>
          </w:tcPr>
          <w:p w:rsidR="00B23CF9" w:rsidRDefault="00E04053" w:rsidP="008F1AB6">
            <w:pPr>
              <w:snapToGrid w:val="0"/>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供货（安装）周期</w:t>
            </w:r>
          </w:p>
        </w:tc>
        <w:tc>
          <w:tcPr>
            <w:tcW w:w="3490" w:type="pct"/>
            <w:vAlign w:val="center"/>
          </w:tcPr>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1059"/>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1000"/>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评审小组签字</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投标人</w:t>
      </w:r>
      <w:r>
        <w:rPr>
          <w:rFonts w:ascii="Times New Roman" w:hAnsi="Times New Roman" w:cs="Times New Roman" w:hint="eastAsia"/>
          <w:kern w:val="2"/>
          <w:sz w:val="24"/>
          <w:szCs w:val="24"/>
        </w:rPr>
        <w:t>授权代表签字（或投标人</w:t>
      </w:r>
      <w:r>
        <w:rPr>
          <w:rFonts w:ascii="Times New Roman" w:hAnsi="Times New Roman" w:cs="Times New Roman"/>
          <w:kern w:val="2"/>
          <w:sz w:val="24"/>
          <w:szCs w:val="24"/>
        </w:rPr>
        <w:t>公章</w:t>
      </w:r>
      <w:r>
        <w:rPr>
          <w:rFonts w:ascii="Times New Roman" w:hAnsi="Times New Roman" w:cs="Times New Roman" w:hint="eastAsia"/>
          <w:kern w:val="2"/>
          <w:sz w:val="24"/>
          <w:szCs w:val="24"/>
        </w:rPr>
        <w:t>）</w:t>
      </w:r>
      <w:r>
        <w:rPr>
          <w:rFonts w:ascii="Times New Roman" w:hAnsi="Times New Roman" w:cs="Times New Roman"/>
          <w:kern w:val="2"/>
          <w:sz w:val="24"/>
          <w:szCs w:val="24"/>
        </w:rPr>
        <w:t>：</w:t>
      </w:r>
    </w:p>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B23CF9" w:rsidP="008F1AB6">
      <w:pPr>
        <w:spacing w:line="360" w:lineRule="auto"/>
        <w:ind w:firstLine="437"/>
        <w:jc w:val="left"/>
        <w:rPr>
          <w:rFonts w:ascii="Times New Roman" w:eastAsiaTheme="minorEastAsia" w:hAnsi="Times New Roman" w:cs="Times New Roman"/>
          <w:b/>
          <w:bCs/>
          <w:kern w:val="2"/>
          <w:sz w:val="24"/>
          <w:szCs w:val="24"/>
        </w:rPr>
      </w:pPr>
    </w:p>
    <w:p w:rsidR="00B23CF9" w:rsidRDefault="00E04053" w:rsidP="008F1AB6">
      <w:pPr>
        <w:spacing w:line="360" w:lineRule="auto"/>
        <w:ind w:firstLine="437"/>
        <w:jc w:val="left"/>
        <w:rPr>
          <w:rFonts w:ascii="Times New Roman" w:eastAsiaTheme="minorEastAsia" w:hAnsi="Times New Roman" w:cs="Times New Roman"/>
          <w:bCs/>
          <w:color w:val="0000FF"/>
          <w:sz w:val="24"/>
        </w:rPr>
      </w:pPr>
      <w:r>
        <w:rPr>
          <w:rFonts w:ascii="Times New Roman" w:eastAsiaTheme="minorEastAsia" w:hAnsi="Times New Roman" w:cs="Times New Roman"/>
          <w:b/>
          <w:bCs/>
          <w:kern w:val="2"/>
          <w:sz w:val="24"/>
          <w:szCs w:val="24"/>
        </w:rPr>
        <w:t>注：</w:t>
      </w:r>
      <w:r>
        <w:rPr>
          <w:rFonts w:ascii="Times New Roman" w:hAnsi="Times New Roman" w:cs="Times New Roman"/>
          <w:b/>
          <w:bCs/>
          <w:kern w:val="2"/>
          <w:sz w:val="24"/>
        </w:rPr>
        <w:t>本页报价表由投标人在接到报价通知后依据情况填写，并在规定时间内提交。</w:t>
      </w:r>
    </w:p>
    <w:p w:rsidR="00B23CF9" w:rsidRDefault="00E04053" w:rsidP="008F1AB6">
      <w:pPr>
        <w:widowControl/>
        <w:ind w:firstLine="439"/>
        <w:jc w:val="left"/>
        <w:rPr>
          <w:rFonts w:ascii="Times New Roman" w:hAnsi="Times New Roman" w:cs="Times New Roman"/>
          <w:bCs/>
          <w:sz w:val="24"/>
        </w:rPr>
      </w:pPr>
      <w:r>
        <w:rPr>
          <w:rFonts w:ascii="Times New Roman" w:hAnsi="Times New Roman" w:cs="Times New Roman"/>
          <w:bCs/>
          <w:sz w:val="24"/>
        </w:rPr>
        <w:br w:type="page"/>
      </w:r>
    </w:p>
    <w:p w:rsidR="00B23CF9" w:rsidRDefault="00B23CF9" w:rsidP="008F1AB6">
      <w:pPr>
        <w:widowControl/>
        <w:ind w:firstLine="437"/>
        <w:jc w:val="left"/>
        <w:rPr>
          <w:rFonts w:ascii="Times New Roman" w:eastAsiaTheme="minorEastAsia" w:hAnsi="Times New Roman" w:cs="Times New Roman"/>
          <w:b/>
          <w:sz w:val="24"/>
        </w:rPr>
      </w:pPr>
      <w:bookmarkStart w:id="84" w:name="_Toc520983591"/>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5" w:name="_Toc14343"/>
      <w:r>
        <w:rPr>
          <w:rFonts w:ascii="Times New Roman" w:eastAsiaTheme="minorEastAsia" w:hAnsi="Times New Roman" w:cs="Times New Roman"/>
          <w:b/>
          <w:sz w:val="24"/>
        </w:rPr>
        <w:t>三、投标函</w:t>
      </w:r>
      <w:bookmarkEnd w:id="84"/>
      <w:bookmarkEnd w:id="85"/>
    </w:p>
    <w:p w:rsidR="00B23CF9" w:rsidRDefault="00E04053" w:rsidP="008F1AB6">
      <w:pPr>
        <w:spacing w:line="360" w:lineRule="auto"/>
        <w:ind w:firstLine="437"/>
        <w:rPr>
          <w:rFonts w:ascii="Times New Roman" w:eastAsiaTheme="minorEastAsia" w:hAnsi="Times New Roman" w:cs="Times New Roman"/>
          <w:b/>
          <w:kern w:val="2"/>
          <w:sz w:val="24"/>
          <w:szCs w:val="24"/>
          <w:u w:val="single"/>
        </w:rPr>
      </w:pPr>
      <w:r>
        <w:rPr>
          <w:rFonts w:ascii="Times New Roman" w:eastAsiaTheme="minorEastAsia" w:hAnsi="Times New Roman" w:cs="Times New Roman"/>
          <w:b/>
          <w:kern w:val="2"/>
          <w:sz w:val="24"/>
          <w:szCs w:val="24"/>
        </w:rPr>
        <w:t>致：</w:t>
      </w:r>
      <w:r>
        <w:rPr>
          <w:rFonts w:ascii="Times New Roman" w:eastAsiaTheme="minorEastAsia" w:hAnsi="Times New Roman" w:cs="Times New Roman"/>
          <w:b/>
          <w:kern w:val="2"/>
          <w:sz w:val="24"/>
          <w:szCs w:val="24"/>
          <w:u w:val="single"/>
        </w:rPr>
        <w:t>某单位</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根据贵方的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文件，我方承诺如下：</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u w:val="single"/>
        </w:rPr>
      </w:pPr>
      <w:r>
        <w:rPr>
          <w:rFonts w:ascii="Times New Roman" w:eastAsiaTheme="minorEastAsia" w:hAnsi="Times New Roman" w:cs="Times New Roman"/>
          <w:kern w:val="2"/>
          <w:sz w:val="24"/>
          <w:szCs w:val="24"/>
        </w:rPr>
        <w:t>1.</w:t>
      </w:r>
      <w:r>
        <w:rPr>
          <w:rFonts w:ascii="Times New Roman" w:eastAsiaTheme="minorEastAsia" w:hAnsi="Times New Roman" w:cs="Times New Roman"/>
          <w:kern w:val="2"/>
          <w:sz w:val="24"/>
          <w:szCs w:val="24"/>
        </w:rPr>
        <w:t>经踏勘项目现场和研究上述</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须知、合同条款、招标人要求及其他有关文件后，我方接受上述文件要求。我方</w:t>
      </w:r>
      <w:r>
        <w:rPr>
          <w:rFonts w:ascii="Times New Roman" w:eastAsiaTheme="minorEastAsia" w:hAnsi="Times New Roman" w:cs="Times New Roman"/>
          <w:bCs/>
          <w:kern w:val="2"/>
          <w:sz w:val="24"/>
          <w:szCs w:val="24"/>
        </w:rPr>
        <w:t>承诺按本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bCs/>
          <w:kern w:val="2"/>
          <w:sz w:val="24"/>
          <w:szCs w:val="24"/>
        </w:rPr>
        <w:t>文件、合同条款和招标人要求承担本项目的供货（安装），并承担任何质量缺陷保修责任。</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我方承诺报价低于同类货物和服务的市场平均价格。</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3.</w:t>
      </w:r>
      <w:r>
        <w:rPr>
          <w:rFonts w:ascii="Times New Roman" w:eastAsiaTheme="minorEastAsia" w:hAnsi="Times New Roman" w:cs="Times New Roman"/>
          <w:kern w:val="2"/>
          <w:sz w:val="24"/>
          <w:szCs w:val="24"/>
        </w:rPr>
        <w:t>我方已详细审核全部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文件的补疑、澄清、变更或补充（如有），参考资料及有关附件，我方正式认可并遵守本次</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文件，并对</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文件各项条款（包括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时间）、规定及要求均无异议。且我方自愿放弃针对上述各项条款提出异议的权利。</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如我方中标，我方承诺愿意按</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文件规定缴纳履约保证金。按本次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文件规定及最终投标报价承诺供货（安装）。</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我方根据本次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文件的规定，严格履行合同的责任和义务</w:t>
      </w:r>
      <w:r>
        <w:rPr>
          <w:rFonts w:ascii="Times New Roman" w:hAnsi="Times New Roman" w:cs="Times New Roman"/>
          <w:sz w:val="24"/>
        </w:rPr>
        <w:t>,</w:t>
      </w:r>
      <w:r>
        <w:rPr>
          <w:rFonts w:ascii="Times New Roman" w:hAnsi="Times New Roman" w:cs="Times New Roman"/>
          <w:sz w:val="24"/>
        </w:rPr>
        <w:t>并保证于你方要求的日期内完成供货（安装）及服务，并通过你方验收。</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我方同意按你方要求在规定时间内向你方提供与</w:t>
      </w:r>
      <w:r>
        <w:rPr>
          <w:rFonts w:ascii="Times New Roman" w:hAnsi="Times New Roman" w:cs="Times New Roman" w:hint="eastAsia"/>
          <w:sz w:val="24"/>
        </w:rPr>
        <w:t>投标</w:t>
      </w:r>
      <w:r>
        <w:rPr>
          <w:rFonts w:ascii="Times New Roman" w:hAnsi="Times New Roman" w:cs="Times New Roman"/>
          <w:sz w:val="24"/>
        </w:rPr>
        <w:t>有关的任何证据或补充资料，否则，我方的投标文件可被你方拒绝。</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w:t>
      </w:r>
      <w:r>
        <w:rPr>
          <w:rFonts w:ascii="Times New Roman" w:hAnsi="Times New Roman" w:cs="Times New Roman"/>
          <w:sz w:val="24"/>
        </w:rPr>
        <w:t>我方同意</w:t>
      </w:r>
      <w:r>
        <w:rPr>
          <w:rFonts w:ascii="Times New Roman" w:hAnsi="Times New Roman" w:cs="Times New Roman" w:hint="eastAsia"/>
          <w:sz w:val="24"/>
        </w:rPr>
        <w:t>竞价</w:t>
      </w:r>
      <w:r>
        <w:rPr>
          <w:rFonts w:ascii="Times New Roman" w:hAnsi="Times New Roman" w:cs="Times New Roman"/>
          <w:sz w:val="24"/>
        </w:rPr>
        <w:t>文件规定的付款方式、供货（安装）期限。</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8</w:t>
      </w:r>
      <w:r>
        <w:rPr>
          <w:rFonts w:ascii="Times New Roman" w:hAnsi="Times New Roman" w:cs="Times New Roman"/>
          <w:sz w:val="24"/>
        </w:rPr>
        <w:t>.</w:t>
      </w:r>
      <w:r>
        <w:rPr>
          <w:rFonts w:ascii="Times New Roman" w:hAnsi="Times New Roman" w:cs="Times New Roman"/>
          <w:sz w:val="24"/>
        </w:rPr>
        <w:t>我方对投标文件中所提供资料、文件、证书及证件的真实性和有效性负责。</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9.</w:t>
      </w:r>
      <w:r>
        <w:rPr>
          <w:rFonts w:ascii="Times New Roman" w:eastAsiaTheme="minorEastAsia" w:hAnsi="Times New Roman" w:cs="Times New Roman"/>
          <w:kern w:val="2"/>
          <w:sz w:val="24"/>
          <w:szCs w:val="24"/>
        </w:rPr>
        <w:t>我方同意所提交的投标文件在</w:t>
      </w:r>
      <w:r>
        <w:rPr>
          <w:rFonts w:ascii="Times New Roman" w:hAnsi="Times New Roman" w:cs="Times New Roman" w:hint="eastAsia"/>
          <w:sz w:val="24"/>
        </w:rPr>
        <w:t>竞价</w:t>
      </w:r>
      <w:r>
        <w:rPr>
          <w:rFonts w:ascii="Times New Roman" w:eastAsiaTheme="minorEastAsia" w:hAnsi="Times New Roman" w:cs="Times New Roman"/>
          <w:kern w:val="2"/>
          <w:sz w:val="24"/>
          <w:szCs w:val="24"/>
        </w:rPr>
        <w:t>文件规定的</w:t>
      </w:r>
      <w:r>
        <w:rPr>
          <w:rFonts w:ascii="Times New Roman" w:eastAsiaTheme="minorEastAsia" w:hAnsi="Times New Roman" w:cs="Times New Roman" w:hint="eastAsia"/>
          <w:kern w:val="2"/>
          <w:sz w:val="24"/>
          <w:szCs w:val="24"/>
        </w:rPr>
        <w:t>投标</w:t>
      </w:r>
      <w:r>
        <w:rPr>
          <w:rFonts w:ascii="Times New Roman" w:eastAsiaTheme="minorEastAsia" w:hAnsi="Times New Roman" w:cs="Times New Roman"/>
          <w:kern w:val="2"/>
          <w:sz w:val="24"/>
          <w:szCs w:val="24"/>
        </w:rPr>
        <w:t>有效期内有效，在此期间内如果中标，我方将受此约束。</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10.</w:t>
      </w:r>
      <w:r>
        <w:rPr>
          <w:rFonts w:ascii="Times New Roman" w:eastAsiaTheme="minorEastAsia" w:hAnsi="Times New Roman" w:cs="Times New Roman"/>
          <w:kern w:val="2"/>
          <w:sz w:val="24"/>
          <w:szCs w:val="24"/>
        </w:rPr>
        <w:t>除非另外达成协议并生效，你方的中标通知书和本投标文件以及</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文件澄清、修改、补充将成为约束双方的合同文件的组成部分。</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11.</w:t>
      </w:r>
      <w:r>
        <w:rPr>
          <w:rFonts w:ascii="Times New Roman" w:eastAsiaTheme="minorEastAsia" w:hAnsi="Times New Roman" w:cs="Times New Roman"/>
          <w:kern w:val="2"/>
          <w:sz w:val="24"/>
          <w:szCs w:val="24"/>
        </w:rPr>
        <w:t>我方不存在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公告中</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投标人资格要求</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的</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不良信用记录情形</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规定的任何一种情形。</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12.</w:t>
      </w:r>
      <w:r>
        <w:rPr>
          <w:rFonts w:ascii="Times New Roman" w:eastAsiaTheme="minorEastAsia" w:hAnsi="Times New Roman" w:cs="Times New Roman"/>
          <w:kern w:val="2"/>
          <w:sz w:val="24"/>
          <w:szCs w:val="24"/>
        </w:rPr>
        <w:t>其他补充说明：</w:t>
      </w:r>
      <w:r>
        <w:rPr>
          <w:rFonts w:ascii="Times New Roman" w:eastAsiaTheme="minorEastAsia" w:hAnsi="Times New Roman" w:cs="Times New Roman"/>
          <w:kern w:val="2"/>
          <w:sz w:val="24"/>
          <w:szCs w:val="24"/>
          <w:u w:val="single"/>
        </w:rPr>
        <w:t>补充说明事项（如有）</w:t>
      </w:r>
    </w:p>
    <w:p w:rsidR="00B23CF9" w:rsidRDefault="00B23CF9" w:rsidP="008F1AB6">
      <w:pPr>
        <w:pStyle w:val="afa"/>
        <w:ind w:firstLine="200"/>
        <w:rPr>
          <w:rFonts w:ascii="Times New Roman" w:hAnsi="Times New Roman" w:cs="Times New Roman"/>
        </w:rPr>
      </w:pPr>
    </w:p>
    <w:p w:rsidR="00B23CF9" w:rsidRDefault="00E04053" w:rsidP="008F1AB6">
      <w:pPr>
        <w:spacing w:line="360" w:lineRule="auto"/>
        <w:ind w:firstLineChars="2000" w:firstLine="4800"/>
        <w:rPr>
          <w:rFonts w:ascii="Times New Roman" w:hAnsi="Times New Roman" w:cs="Times New Roman"/>
          <w:kern w:val="2"/>
          <w:sz w:val="24"/>
        </w:rPr>
      </w:pPr>
      <w:r>
        <w:rPr>
          <w:rFonts w:ascii="Times New Roman" w:hAnsi="Times New Roman" w:cs="Times New Roman"/>
          <w:kern w:val="2"/>
          <w:sz w:val="24"/>
          <w:szCs w:val="24"/>
        </w:rPr>
        <w:t>投标人公章</w:t>
      </w:r>
      <w:r>
        <w:rPr>
          <w:rFonts w:ascii="Times New Roman" w:hAnsi="Times New Roman" w:cs="Times New Roman"/>
          <w:kern w:val="2"/>
          <w:sz w:val="24"/>
        </w:rPr>
        <w:t>：</w:t>
      </w:r>
    </w:p>
    <w:p w:rsidR="00B23CF9" w:rsidRDefault="00E04053" w:rsidP="008F1AB6">
      <w:pPr>
        <w:spacing w:line="360" w:lineRule="auto"/>
        <w:ind w:firstLineChars="2000" w:firstLine="4800"/>
        <w:rPr>
          <w:rFonts w:ascii="Times New Roman" w:hAnsi="Times New Roman" w:cs="Times New Roman"/>
          <w:kern w:val="2"/>
          <w:sz w:val="24"/>
          <w:u w:val="single"/>
        </w:rPr>
      </w:pPr>
      <w:r>
        <w:rPr>
          <w:rFonts w:ascii="Times New Roman" w:hAnsi="Times New Roman" w:cs="Times New Roman"/>
          <w:kern w:val="2"/>
          <w:sz w:val="24"/>
        </w:rPr>
        <w:t>日期：</w:t>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6" w:name="_Toc520983594"/>
      <w:bookmarkStart w:id="87" w:name="_Toc121626298"/>
      <w:bookmarkStart w:id="88" w:name="_Toc204594911"/>
      <w:bookmarkStart w:id="89" w:name="_Toc516969106"/>
      <w:bookmarkStart w:id="90" w:name="_Toc12260"/>
      <w:r>
        <w:rPr>
          <w:rFonts w:ascii="Times New Roman" w:eastAsiaTheme="minorEastAsia" w:hAnsi="Times New Roman" w:cs="Times New Roman"/>
          <w:b/>
          <w:sz w:val="24"/>
        </w:rPr>
        <w:lastRenderedPageBreak/>
        <w:t>四、授权书</w:t>
      </w:r>
      <w:bookmarkEnd w:id="86"/>
      <w:bookmarkEnd w:id="87"/>
      <w:bookmarkEnd w:id="88"/>
      <w:bookmarkEnd w:id="89"/>
      <w:bookmarkEnd w:id="90"/>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本授权书声明：（投标人名称）授权（投标人授权代表姓名）代表我方参加本项目</w:t>
      </w:r>
      <w:r>
        <w:rPr>
          <w:rFonts w:ascii="Times New Roman" w:eastAsia="宋体" w:hAnsi="Times New Roman" w:cs="Times New Roman" w:hint="eastAsia"/>
          <w:bCs/>
          <w:sz w:val="24"/>
          <w:szCs w:val="28"/>
        </w:rPr>
        <w:t>开标</w:t>
      </w:r>
      <w:r>
        <w:rPr>
          <w:rFonts w:ascii="Times New Roman" w:eastAsia="宋体" w:hAnsi="Times New Roman" w:cs="Times New Roman"/>
          <w:bCs/>
          <w:sz w:val="24"/>
          <w:szCs w:val="28"/>
        </w:rPr>
        <w:t>活动</w:t>
      </w:r>
      <w:r>
        <w:rPr>
          <w:rFonts w:ascii="Times New Roman" w:eastAsia="宋体" w:hAnsi="Times New Roman" w:cs="Times New Roman"/>
          <w:sz w:val="24"/>
          <w:szCs w:val="28"/>
        </w:rPr>
        <w:t>，全权代表我方处理</w:t>
      </w:r>
      <w:r>
        <w:rPr>
          <w:rFonts w:ascii="Times New Roman" w:eastAsia="宋体" w:hAnsi="Times New Roman" w:cs="Times New Roman" w:hint="eastAsia"/>
          <w:bCs/>
          <w:sz w:val="24"/>
          <w:szCs w:val="28"/>
        </w:rPr>
        <w:t>开标</w:t>
      </w:r>
      <w:r>
        <w:rPr>
          <w:rFonts w:ascii="Times New Roman" w:eastAsia="宋体" w:hAnsi="Times New Roman" w:cs="Times New Roman"/>
          <w:sz w:val="24"/>
          <w:szCs w:val="28"/>
        </w:rPr>
        <w:t>过程的一切事宜，包括但不限于：提交投标文件、</w:t>
      </w:r>
      <w:r>
        <w:rPr>
          <w:rFonts w:ascii="Times New Roman" w:eastAsia="宋体" w:hAnsi="Times New Roman" w:cs="Times New Roman" w:hint="eastAsia"/>
          <w:sz w:val="24"/>
          <w:szCs w:val="28"/>
        </w:rPr>
        <w:t>二次报价</w:t>
      </w:r>
      <w:r>
        <w:rPr>
          <w:rFonts w:ascii="Times New Roman" w:eastAsia="宋体" w:hAnsi="Times New Roman" w:cs="Times New Roman"/>
          <w:sz w:val="24"/>
          <w:szCs w:val="28"/>
        </w:rPr>
        <w:t>、签约等。投标人授权代表在</w:t>
      </w:r>
      <w:r>
        <w:rPr>
          <w:rFonts w:ascii="Times New Roman" w:eastAsia="宋体" w:hAnsi="Times New Roman" w:cs="Times New Roman" w:hint="eastAsia"/>
          <w:sz w:val="24"/>
          <w:szCs w:val="28"/>
        </w:rPr>
        <w:t>开标</w:t>
      </w:r>
      <w:r>
        <w:rPr>
          <w:rFonts w:ascii="Times New Roman" w:eastAsia="宋体" w:hAnsi="Times New Roman" w:cs="Times New Roman"/>
          <w:sz w:val="24"/>
          <w:szCs w:val="28"/>
        </w:rPr>
        <w:t>活动过程中所签署的一切文件和处理与之有关的一切事务，本公司均予以认可并对此承担责任。投标人授权代表无转委托权。特此授权。</w:t>
      </w: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本授权书自出具之日起生效。</w:t>
      </w:r>
    </w:p>
    <w:p w:rsidR="00B23CF9" w:rsidRDefault="00E04053" w:rsidP="008F1AB6">
      <w:pPr>
        <w:snapToGrid w:val="0"/>
        <w:spacing w:line="500" w:lineRule="exact"/>
        <w:ind w:firstLineChars="200" w:firstLine="480"/>
        <w:rPr>
          <w:rFonts w:ascii="Times New Roman" w:hAnsi="Times New Roman" w:cs="Times New Roman"/>
          <w:sz w:val="24"/>
          <w:szCs w:val="28"/>
        </w:rPr>
      </w:pPr>
      <w:r>
        <w:rPr>
          <w:rFonts w:ascii="Times New Roman" w:hAnsi="Times New Roman" w:cs="Times New Roman"/>
          <w:sz w:val="24"/>
          <w:szCs w:val="28"/>
        </w:rPr>
        <w:t>附：</w:t>
      </w:r>
      <w:r>
        <w:rPr>
          <w:rFonts w:ascii="Times New Roman" w:hAnsi="Times New Roman" w:cs="Times New Roman" w:hint="eastAsia"/>
          <w:sz w:val="24"/>
          <w:szCs w:val="28"/>
        </w:rPr>
        <w:t>授权代表身份证扫描件</w:t>
      </w: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u w:val="single"/>
        </w:rPr>
      </w:pPr>
      <w:r>
        <w:rPr>
          <w:rFonts w:ascii="Times New Roman" w:eastAsia="宋体" w:hAnsi="Times New Roman" w:cs="Times New Roman"/>
          <w:sz w:val="24"/>
          <w:szCs w:val="28"/>
        </w:rPr>
        <w:t>授权代表联系方式：</w:t>
      </w:r>
      <w:r>
        <w:rPr>
          <w:rFonts w:ascii="Times New Roman" w:eastAsia="宋体" w:hAnsi="Times New Roman" w:cs="Times New Roman"/>
          <w:sz w:val="24"/>
          <w:szCs w:val="28"/>
          <w:u w:val="single"/>
        </w:rPr>
        <w:t>（请填写手机号码）</w:t>
      </w: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szCs w:val="28"/>
        </w:rPr>
      </w:pPr>
    </w:p>
    <w:p w:rsidR="00B23CF9" w:rsidRDefault="00E04053" w:rsidP="008F1AB6">
      <w:pPr>
        <w:spacing w:line="360" w:lineRule="auto"/>
        <w:ind w:firstLineChars="150" w:firstLine="360"/>
        <w:rPr>
          <w:rFonts w:ascii="Times New Roman" w:hAnsi="Times New Roman" w:cs="Times New Roman"/>
          <w:sz w:val="24"/>
          <w:szCs w:val="28"/>
        </w:rPr>
      </w:pPr>
      <w:r>
        <w:rPr>
          <w:rFonts w:ascii="Times New Roman" w:hAnsi="Times New Roman" w:cs="Times New Roman"/>
          <w:sz w:val="24"/>
          <w:szCs w:val="28"/>
        </w:rPr>
        <w:t>特此声明。</w:t>
      </w: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spacing w:line="360" w:lineRule="auto"/>
        <w:ind w:firstLineChars="100" w:firstLine="240"/>
        <w:rPr>
          <w:rFonts w:ascii="Times New Roman" w:hAnsi="Times New Roman" w:cs="Times New Roman"/>
          <w:bCs/>
          <w:sz w:val="24"/>
          <w:szCs w:val="28"/>
        </w:rPr>
      </w:pPr>
      <w:r>
        <w:rPr>
          <w:rFonts w:ascii="Times New Roman" w:hAnsi="Times New Roman" w:cs="Times New Roman"/>
          <w:kern w:val="2"/>
          <w:sz w:val="24"/>
          <w:szCs w:val="24"/>
        </w:rPr>
        <w:t>投标人公章</w:t>
      </w:r>
      <w:r>
        <w:rPr>
          <w:rFonts w:ascii="Times New Roman" w:hAnsi="Times New Roman" w:cs="Times New Roman"/>
          <w:bCs/>
          <w:sz w:val="24"/>
          <w:szCs w:val="28"/>
        </w:rPr>
        <w:t>：</w:t>
      </w:r>
    </w:p>
    <w:p w:rsidR="00B23CF9" w:rsidRDefault="00E04053" w:rsidP="008F1AB6">
      <w:pPr>
        <w:spacing w:line="360" w:lineRule="auto"/>
        <w:ind w:firstLineChars="100" w:firstLine="240"/>
        <w:rPr>
          <w:rFonts w:ascii="Times New Roman" w:hAnsi="Times New Roman" w:cs="Times New Roman"/>
          <w:sz w:val="24"/>
          <w:szCs w:val="28"/>
        </w:rPr>
      </w:pPr>
      <w:r>
        <w:rPr>
          <w:rFonts w:ascii="Times New Roman" w:hAnsi="Times New Roman" w:cs="Times New Roman"/>
          <w:sz w:val="24"/>
          <w:szCs w:val="28"/>
        </w:rPr>
        <w:t>日期：</w:t>
      </w:r>
    </w:p>
    <w:p w:rsidR="00B23CF9" w:rsidRDefault="00B23CF9" w:rsidP="008F1AB6">
      <w:pPr>
        <w:spacing w:line="360" w:lineRule="auto"/>
        <w:ind w:firstLine="439"/>
        <w:rPr>
          <w:rFonts w:ascii="Times New Roman" w:hAnsi="Times New Roman" w:cs="Times New Roman"/>
          <w:sz w:val="24"/>
          <w:szCs w:val="28"/>
        </w:rPr>
      </w:pP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pStyle w:val="ac"/>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注：</w:t>
      </w:r>
    </w:p>
    <w:p w:rsidR="00B23CF9" w:rsidRDefault="00E04053" w:rsidP="008F1AB6">
      <w:pPr>
        <w:pStyle w:val="ac"/>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1.</w:t>
      </w:r>
      <w:r>
        <w:rPr>
          <w:rFonts w:ascii="Times New Roman" w:eastAsia="宋体" w:hAnsi="Times New Roman" w:cs="Times New Roman"/>
          <w:sz w:val="24"/>
          <w:szCs w:val="28"/>
        </w:rPr>
        <w:t>本项目只允许有唯一的投标人授权代表；</w:t>
      </w:r>
    </w:p>
    <w:p w:rsidR="00B23CF9" w:rsidRDefault="00E04053" w:rsidP="008F1AB6">
      <w:pPr>
        <w:spacing w:line="360" w:lineRule="auto"/>
        <w:ind w:firstLine="439"/>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法定代表人参加</w:t>
      </w:r>
      <w:r>
        <w:rPr>
          <w:rFonts w:ascii="Times New Roman" w:hAnsi="Times New Roman" w:cs="Times New Roman" w:hint="eastAsia"/>
          <w:sz w:val="24"/>
        </w:rPr>
        <w:t>开标</w:t>
      </w:r>
      <w:r>
        <w:rPr>
          <w:rFonts w:ascii="Times New Roman" w:hAnsi="Times New Roman" w:cs="Times New Roman"/>
          <w:sz w:val="24"/>
        </w:rPr>
        <w:t>的无需提供授权书，仅提供法定代表人身份证明书。</w:t>
      </w:r>
    </w:p>
    <w:p w:rsidR="00B23CF9" w:rsidRDefault="00E04053" w:rsidP="008F1AB6">
      <w:pPr>
        <w:widowControl/>
        <w:ind w:firstLine="439"/>
        <w:jc w:val="left"/>
        <w:rPr>
          <w:rFonts w:ascii="Times New Roman" w:hAnsi="Times New Roman" w:cs="Times New Roman"/>
          <w:sz w:val="24"/>
        </w:rPr>
      </w:pPr>
      <w:r>
        <w:rPr>
          <w:rFonts w:ascii="Times New Roman" w:hAnsi="Times New Roman" w:cs="Times New Roman"/>
          <w:sz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1" w:name="_Toc5008"/>
      <w:r>
        <w:rPr>
          <w:rFonts w:ascii="Times New Roman" w:eastAsiaTheme="minorEastAsia" w:hAnsi="Times New Roman" w:cs="Times New Roman"/>
          <w:b/>
          <w:sz w:val="24"/>
        </w:rPr>
        <w:lastRenderedPageBreak/>
        <w:t>五、法定代表人身份证明书</w:t>
      </w:r>
      <w:bookmarkEnd w:id="91"/>
    </w:p>
    <w:p w:rsidR="00B23CF9" w:rsidRDefault="00B23CF9" w:rsidP="008F1AB6">
      <w:pPr>
        <w:autoSpaceDE w:val="0"/>
        <w:autoSpaceDN w:val="0"/>
        <w:adjustRightInd w:val="0"/>
        <w:spacing w:line="360" w:lineRule="auto"/>
        <w:ind w:firstLine="382"/>
        <w:jc w:val="center"/>
        <w:rPr>
          <w:rFonts w:ascii="Times New Roman" w:eastAsia="@仿宋_GB2312" w:hAnsi="Times New Roman" w:cs="Times New Roman"/>
          <w:b/>
          <w:kern w:val="2"/>
          <w:sz w:val="21"/>
          <w:szCs w:val="24"/>
          <w:lang w:val="zh-CN"/>
        </w:rPr>
      </w:pP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单位名称：</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单位性质：</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地址：</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成立时间：年月日</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经营期限：</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姓名：性别：</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u w:val="single"/>
        </w:rPr>
      </w:pPr>
      <w:r>
        <w:rPr>
          <w:rFonts w:ascii="Times New Roman" w:hAnsi="Times New Roman" w:cs="Times New Roman"/>
          <w:kern w:val="2"/>
          <w:sz w:val="24"/>
          <w:szCs w:val="28"/>
        </w:rPr>
        <w:t>年龄：职务：</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联系电话：手机号码：</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系</w:t>
      </w:r>
      <w:r>
        <w:rPr>
          <w:rFonts w:ascii="Times New Roman" w:hAnsi="Times New Roman" w:cs="Times New Roman"/>
          <w:kern w:val="2"/>
          <w:sz w:val="24"/>
          <w:szCs w:val="28"/>
          <w:u w:val="single"/>
        </w:rPr>
        <w:t>（投标人单位名称）</w:t>
      </w:r>
      <w:r>
        <w:rPr>
          <w:rFonts w:ascii="Times New Roman" w:hAnsi="Times New Roman" w:cs="Times New Roman"/>
          <w:kern w:val="2"/>
          <w:sz w:val="24"/>
          <w:szCs w:val="28"/>
        </w:rPr>
        <w:t>的法定代表人。</w:t>
      </w:r>
    </w:p>
    <w:p w:rsidR="00B23CF9" w:rsidRDefault="00B23CF9" w:rsidP="008C50F8">
      <w:pPr>
        <w:spacing w:beforeLines="20" w:afterLines="20" w:line="540" w:lineRule="exact"/>
        <w:ind w:firstLine="430"/>
        <w:rPr>
          <w:rFonts w:ascii="Times New Roman" w:eastAsia="@仿宋_GB2312" w:hAnsi="Times New Roman" w:cs="Times New Roman"/>
          <w:kern w:val="2"/>
          <w:sz w:val="24"/>
          <w:szCs w:val="24"/>
        </w:rPr>
      </w:pPr>
    </w:p>
    <w:p w:rsidR="00B23CF9" w:rsidRDefault="00E04053" w:rsidP="008C50F8">
      <w:pPr>
        <w:spacing w:beforeLines="20" w:afterLines="20" w:line="540" w:lineRule="exact"/>
        <w:ind w:leftChars="200" w:left="400" w:firstLineChars="100" w:firstLine="240"/>
        <w:rPr>
          <w:rFonts w:ascii="Times New Roman" w:hAnsi="Times New Roman" w:cs="Times New Roman"/>
          <w:kern w:val="2"/>
          <w:sz w:val="24"/>
          <w:szCs w:val="24"/>
        </w:rPr>
      </w:pPr>
      <w:r>
        <w:rPr>
          <w:rFonts w:ascii="Times New Roman" w:hAnsi="Times New Roman" w:cs="Times New Roman"/>
          <w:kern w:val="2"/>
          <w:sz w:val="24"/>
          <w:szCs w:val="24"/>
        </w:rPr>
        <w:t>特此证明。</w:t>
      </w:r>
    </w:p>
    <w:p w:rsidR="00B23CF9" w:rsidRDefault="00E04053" w:rsidP="008C50F8">
      <w:pPr>
        <w:tabs>
          <w:tab w:val="left" w:pos="720"/>
          <w:tab w:val="left" w:pos="900"/>
        </w:tabs>
        <w:spacing w:beforeLines="20" w:afterLines="20" w:line="540" w:lineRule="exact"/>
        <w:ind w:firstLineChars="200" w:firstLine="480"/>
        <w:rPr>
          <w:rFonts w:ascii="Times New Roman" w:hAnsi="Times New Roman" w:cs="Times New Roman"/>
          <w:kern w:val="2"/>
          <w:sz w:val="24"/>
          <w:szCs w:val="24"/>
        </w:rPr>
      </w:pPr>
      <w:r>
        <w:rPr>
          <w:rFonts w:ascii="Times New Roman" w:hAnsi="Times New Roman" w:cs="Times New Roman"/>
          <w:kern w:val="2"/>
          <w:sz w:val="24"/>
          <w:szCs w:val="24"/>
        </w:rPr>
        <w:t>附：法定代表人身份证扫描件</w:t>
      </w:r>
    </w:p>
    <w:p w:rsidR="00B23CF9" w:rsidRDefault="00B23CF9" w:rsidP="008C50F8">
      <w:pPr>
        <w:tabs>
          <w:tab w:val="left" w:pos="720"/>
          <w:tab w:val="left" w:pos="900"/>
        </w:tabs>
        <w:spacing w:beforeLines="20" w:afterLines="20" w:line="540" w:lineRule="exact"/>
        <w:ind w:firstLineChars="200" w:firstLine="480"/>
        <w:rPr>
          <w:rFonts w:ascii="Times New Roman" w:eastAsia="@仿宋_GB2312" w:hAnsi="Times New Roman" w:cs="Times New Roman"/>
          <w:kern w:val="2"/>
          <w:sz w:val="24"/>
          <w:szCs w:val="24"/>
        </w:rPr>
      </w:pPr>
    </w:p>
    <w:p w:rsidR="00B23CF9" w:rsidRDefault="00B23CF9" w:rsidP="008C50F8">
      <w:pPr>
        <w:tabs>
          <w:tab w:val="left" w:pos="720"/>
          <w:tab w:val="left" w:pos="900"/>
        </w:tabs>
        <w:spacing w:beforeLines="20" w:afterLines="20" w:line="540" w:lineRule="exact"/>
        <w:ind w:firstLineChars="1900" w:firstLine="4560"/>
        <w:rPr>
          <w:rFonts w:ascii="Times New Roman" w:eastAsia="@仿宋_GB2312" w:hAnsi="Times New Roman" w:cs="Times New Roman"/>
          <w:kern w:val="2"/>
          <w:sz w:val="24"/>
          <w:szCs w:val="24"/>
        </w:rPr>
      </w:pP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投标人公章：</w:t>
      </w: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日期：</w:t>
      </w:r>
    </w:p>
    <w:p w:rsidR="00B23CF9" w:rsidRDefault="00E04053" w:rsidP="008F1AB6">
      <w:pPr>
        <w:widowControl/>
        <w:ind w:firstLine="439"/>
        <w:jc w:val="left"/>
        <w:rPr>
          <w:rFonts w:ascii="Times New Roman" w:eastAsiaTheme="minorEastAsia" w:hAnsi="Times New Roman" w:cs="Times New Roman"/>
          <w:b/>
          <w:bCs/>
          <w:kern w:val="2"/>
          <w:sz w:val="24"/>
          <w:szCs w:val="24"/>
        </w:rPr>
      </w:pPr>
      <w:r>
        <w:rPr>
          <w:rFonts w:ascii="Times New Roman" w:eastAsiaTheme="minorEastAsia" w:hAnsi="Times New Roman" w:cs="Times New Roman"/>
          <w:kern w:val="2"/>
          <w:sz w:val="24"/>
          <w:szCs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2" w:name="_Toc16499"/>
      <w:r>
        <w:rPr>
          <w:rFonts w:ascii="Times New Roman" w:eastAsiaTheme="minorEastAsia" w:hAnsi="Times New Roman" w:cs="Times New Roman"/>
          <w:b/>
          <w:sz w:val="24"/>
        </w:rPr>
        <w:lastRenderedPageBreak/>
        <w:t>六、投标业绩</w:t>
      </w:r>
      <w:bookmarkEnd w:id="92"/>
    </w:p>
    <w:p w:rsidR="00B23CF9" w:rsidRDefault="00E04053" w:rsidP="008F1AB6">
      <w:pPr>
        <w:keepNext/>
        <w:keepLines/>
        <w:numPr>
          <w:ilvl w:val="0"/>
          <w:numId w:val="4"/>
        </w:numPr>
        <w:ind w:firstLine="439"/>
        <w:jc w:val="center"/>
        <w:rPr>
          <w:rFonts w:ascii="Times New Roman" w:hAnsi="Times New Roman" w:cs="Times New Roman"/>
          <w:sz w:val="24"/>
          <w:szCs w:val="24"/>
        </w:rPr>
      </w:pPr>
      <w:r>
        <w:rPr>
          <w:rFonts w:ascii="Times New Roman" w:hAnsi="Times New Roman" w:cs="Times New Roman"/>
          <w:sz w:val="24"/>
          <w:szCs w:val="24"/>
        </w:rPr>
        <w:t>业绩表</w:t>
      </w:r>
    </w:p>
    <w:p w:rsidR="00B23CF9" w:rsidRDefault="00E04053" w:rsidP="008F1AB6">
      <w:pPr>
        <w:keepNext/>
        <w:keepLines/>
        <w:ind w:firstLine="439"/>
        <w:jc w:val="center"/>
        <w:rPr>
          <w:rFonts w:ascii="Times New Roman" w:hAnsi="Times New Roman" w:cs="Times New Roman"/>
          <w:sz w:val="24"/>
          <w:szCs w:val="24"/>
        </w:rPr>
      </w:pPr>
      <w:r>
        <w:rPr>
          <w:rFonts w:ascii="Times New Roman" w:hAnsi="Times New Roman" w:cs="Times New Roman"/>
          <w:sz w:val="24"/>
          <w:szCs w:val="24"/>
        </w:rPr>
        <w:t>（格式仅供参考）</w:t>
      </w:r>
    </w:p>
    <w:p w:rsidR="00B23CF9" w:rsidRDefault="00B23CF9" w:rsidP="008F1AB6">
      <w:pPr>
        <w:ind w:firstLine="376"/>
        <w:rPr>
          <w:rFonts w:ascii="Times New Roman" w:eastAsia="@仿宋_GB2312" w:hAnsi="Times New Roman" w:cs="Times New Roman"/>
          <w:kern w:val="2"/>
          <w:sz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655"/>
        <w:gridCol w:w="1490"/>
        <w:gridCol w:w="1565"/>
        <w:gridCol w:w="1778"/>
        <w:gridCol w:w="1087"/>
      </w:tblGrid>
      <w:tr w:rsidR="00B23CF9">
        <w:trPr>
          <w:trHeight w:val="527"/>
          <w:jc w:val="center"/>
        </w:trPr>
        <w:tc>
          <w:tcPr>
            <w:tcW w:w="556"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序号</w:t>
            </w:r>
          </w:p>
        </w:tc>
        <w:tc>
          <w:tcPr>
            <w:tcW w:w="971" w:type="pct"/>
            <w:vAlign w:val="center"/>
          </w:tcPr>
          <w:p w:rsidR="00B23CF9" w:rsidRDefault="00E04053" w:rsidP="008F1AB6">
            <w:pPr>
              <w:spacing w:line="360" w:lineRule="auto"/>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p>
        </w:tc>
        <w:tc>
          <w:tcPr>
            <w:tcW w:w="874"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货物内容</w:t>
            </w:r>
          </w:p>
        </w:tc>
        <w:tc>
          <w:tcPr>
            <w:tcW w:w="918"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合同总金额</w:t>
            </w:r>
          </w:p>
        </w:tc>
        <w:tc>
          <w:tcPr>
            <w:tcW w:w="1043"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业绩合同甲方及联系电话</w:t>
            </w:r>
          </w:p>
        </w:tc>
        <w:tc>
          <w:tcPr>
            <w:tcW w:w="637"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w:t>
            </w:r>
          </w:p>
        </w:tc>
      </w:tr>
      <w:tr w:rsidR="00B23CF9">
        <w:trPr>
          <w:trHeight w:val="527"/>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投标人初审业绩（资格门槛业绩）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r w:rsidR="00B23CF9">
        <w:trPr>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项目负责人初审业绩（资格门槛业绩）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bl>
    <w:p w:rsidR="00B23CF9" w:rsidRDefault="00B23CF9" w:rsidP="008F1AB6">
      <w:pPr>
        <w:widowControl/>
        <w:ind w:firstLine="437"/>
        <w:jc w:val="left"/>
        <w:rPr>
          <w:rFonts w:ascii="Times New Roman" w:eastAsiaTheme="minorEastAsia" w:hAnsi="Times New Roman" w:cs="Times New Roman"/>
          <w:b/>
          <w:sz w:val="24"/>
        </w:rPr>
      </w:pPr>
    </w:p>
    <w:p w:rsidR="00B23CF9" w:rsidRDefault="00B23CF9" w:rsidP="008F1AB6">
      <w:pPr>
        <w:keepNext/>
        <w:keepLines/>
        <w:ind w:firstLine="439"/>
        <w:rPr>
          <w:rFonts w:ascii="Times New Roman" w:hAnsi="Times New Roman" w:cs="Times New Roman"/>
          <w:sz w:val="24"/>
          <w:szCs w:val="24"/>
        </w:rPr>
      </w:pPr>
    </w:p>
    <w:p w:rsidR="00B23CF9" w:rsidRDefault="00E04053" w:rsidP="008F1AB6">
      <w:pPr>
        <w:keepNext/>
        <w:keepLines/>
        <w:numPr>
          <w:ilvl w:val="0"/>
          <w:numId w:val="4"/>
        </w:numPr>
        <w:spacing w:line="360" w:lineRule="auto"/>
        <w:ind w:firstLine="439"/>
        <w:jc w:val="center"/>
        <w:rPr>
          <w:rFonts w:ascii="Times New Roman" w:hAnsi="Times New Roman" w:cs="Times New Roman"/>
          <w:sz w:val="24"/>
          <w:szCs w:val="24"/>
        </w:rPr>
      </w:pPr>
      <w:r>
        <w:rPr>
          <w:rFonts w:ascii="Times New Roman" w:hAnsi="Times New Roman" w:cs="Times New Roman"/>
          <w:sz w:val="24"/>
          <w:szCs w:val="24"/>
        </w:rPr>
        <w:t>业绩证明材料</w:t>
      </w:r>
    </w:p>
    <w:p w:rsidR="00B23CF9" w:rsidRDefault="00E04053" w:rsidP="008F1AB6">
      <w:pPr>
        <w:keepNext/>
        <w:keepLines/>
        <w:spacing w:line="360" w:lineRule="auto"/>
        <w:ind w:firstLine="439"/>
        <w:jc w:val="center"/>
        <w:rPr>
          <w:rFonts w:ascii="Times New Roman" w:eastAsiaTheme="minorEastAsia" w:hAnsi="Times New Roman" w:cs="Times New Roman"/>
          <w:b/>
          <w:sz w:val="24"/>
        </w:rPr>
      </w:pPr>
      <w:r>
        <w:rPr>
          <w:rFonts w:ascii="Times New Roman" w:hAnsi="Times New Roman" w:cs="Times New Roman"/>
          <w:sz w:val="24"/>
          <w:szCs w:val="24"/>
        </w:rPr>
        <w:t>（建议与上述</w:t>
      </w:r>
      <w:r>
        <w:rPr>
          <w:rFonts w:ascii="Times New Roman" w:hAnsi="Times New Roman" w:cs="Times New Roman"/>
          <w:sz w:val="24"/>
          <w:szCs w:val="24"/>
        </w:rPr>
        <w:t>“</w:t>
      </w:r>
      <w:r>
        <w:rPr>
          <w:rFonts w:ascii="Times New Roman" w:hAnsi="Times New Roman" w:cs="Times New Roman"/>
          <w:sz w:val="24"/>
          <w:szCs w:val="24"/>
        </w:rPr>
        <w:t>（一）业绩表</w:t>
      </w:r>
      <w:r>
        <w:rPr>
          <w:rFonts w:ascii="Times New Roman" w:hAnsi="Times New Roman" w:cs="Times New Roman"/>
          <w:sz w:val="24"/>
          <w:szCs w:val="24"/>
        </w:rPr>
        <w:t>”</w:t>
      </w:r>
      <w:r>
        <w:rPr>
          <w:rFonts w:ascii="Times New Roman" w:hAnsi="Times New Roman" w:cs="Times New Roman"/>
          <w:sz w:val="24"/>
          <w:szCs w:val="24"/>
        </w:rPr>
        <w:t>填写的业绩一一对应）</w:t>
      </w:r>
      <w:r>
        <w:rPr>
          <w:rFonts w:ascii="Times New Roman" w:eastAsiaTheme="minorEastAsia" w:hAnsi="Times New Roman" w:cs="Times New Roman"/>
          <w:b/>
          <w:sz w:val="24"/>
        </w:rPr>
        <w:br w:type="page"/>
      </w:r>
    </w:p>
    <w:p w:rsidR="00B23CF9" w:rsidRDefault="00B23CF9" w:rsidP="007E486E">
      <w:pPr>
        <w:widowControl/>
        <w:jc w:val="left"/>
        <w:rPr>
          <w:rFonts w:ascii="Times New Roman" w:hAnsi="Times New Roman"/>
          <w:color w:val="FF0000"/>
        </w:rPr>
      </w:pPr>
      <w:bookmarkStart w:id="93" w:name="_Toc3888"/>
    </w:p>
    <w:p w:rsidR="00B23CF9" w:rsidRDefault="007E5A35"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hint="eastAsia"/>
          <w:b/>
          <w:sz w:val="24"/>
        </w:rPr>
        <w:t>七</w:t>
      </w:r>
      <w:r w:rsidR="00E04053">
        <w:rPr>
          <w:rFonts w:ascii="Times New Roman" w:eastAsiaTheme="minorEastAsia" w:hAnsi="Times New Roman" w:cs="Times New Roman"/>
          <w:b/>
          <w:sz w:val="24"/>
        </w:rPr>
        <w:t>、其他相关证明材料</w:t>
      </w:r>
      <w:bookmarkEnd w:id="93"/>
    </w:p>
    <w:p w:rsidR="00B23CF9" w:rsidRDefault="00E04053" w:rsidP="008F1AB6">
      <w:pPr>
        <w:spacing w:line="360" w:lineRule="auto"/>
        <w:ind w:firstLine="439"/>
        <w:jc w:val="center"/>
        <w:rPr>
          <w:rFonts w:ascii="Times New Roman" w:hAnsi="Times New Roman" w:cs="Times New Roman"/>
          <w:sz w:val="24"/>
          <w:szCs w:val="22"/>
        </w:rPr>
      </w:pPr>
      <w:bookmarkStart w:id="94" w:name="_Toc2899"/>
      <w:bookmarkStart w:id="95" w:name="_Toc19685"/>
      <w:r>
        <w:rPr>
          <w:rFonts w:ascii="Times New Roman" w:hAnsi="Times New Roman" w:cs="Times New Roman"/>
          <w:sz w:val="24"/>
          <w:szCs w:val="22"/>
        </w:rPr>
        <w:t>投标人按照第四章评审方法和标准放置的其他资料。</w:t>
      </w:r>
      <w:bookmarkEnd w:id="94"/>
      <w:bookmarkEnd w:id="95"/>
    </w:p>
    <w:p w:rsidR="007E486E" w:rsidRDefault="007E486E" w:rsidP="007E486E">
      <w:pPr>
        <w:pStyle w:val="3"/>
      </w:pPr>
    </w:p>
    <w:p w:rsidR="007E486E" w:rsidRDefault="007E486E" w:rsidP="007E486E"/>
    <w:p w:rsidR="007E486E" w:rsidRPr="007E486E" w:rsidRDefault="007E486E" w:rsidP="007E486E">
      <w:pPr>
        <w:pStyle w:val="3"/>
      </w:pPr>
      <w:r w:rsidRPr="007E486E">
        <w:rPr>
          <w:rFonts w:hint="eastAsia"/>
        </w:rPr>
        <w:t>八、</w:t>
      </w:r>
      <w:r w:rsidRPr="007E486E">
        <w:rPr>
          <w:rFonts w:ascii="Times New Roman" w:eastAsiaTheme="minorEastAsia" w:hAnsi="Times New Roman" w:cs="Times New Roman"/>
        </w:rPr>
        <w:t>货物需求一览表</w:t>
      </w:r>
      <w:r w:rsidRPr="007E486E">
        <w:rPr>
          <w:rFonts w:ascii="Times New Roman" w:eastAsiaTheme="minorEastAsia" w:hAnsi="Times New Roman" w:cs="Times New Roman" w:hint="eastAsia"/>
        </w:rPr>
        <w:t>详图</w:t>
      </w:r>
    </w:p>
    <w:p w:rsidR="00B23CF9" w:rsidRDefault="007E486E" w:rsidP="007E486E">
      <w:pPr>
        <w:rPr>
          <w:rFonts w:ascii="Times New Roman" w:hAnsi="Times New Roman" w:cs="Times New Roman"/>
          <w:sz w:val="24"/>
          <w:szCs w:val="22"/>
        </w:rPr>
      </w:pPr>
      <w:r>
        <w:rPr>
          <w:rFonts w:ascii="Times New Roman" w:hAnsi="Times New Roman" w:cs="Times New Roman" w:hint="eastAsia"/>
          <w:noProof/>
          <w:sz w:val="24"/>
          <w:szCs w:val="22"/>
        </w:rPr>
        <w:drawing>
          <wp:anchor distT="0" distB="0" distL="114300" distR="114300" simplePos="0" relativeHeight="251662336" behindDoc="0" locked="0" layoutInCell="1" allowOverlap="1">
            <wp:simplePos x="0" y="0"/>
            <wp:positionH relativeFrom="column">
              <wp:posOffset>1857375</wp:posOffset>
            </wp:positionH>
            <wp:positionV relativeFrom="paragraph">
              <wp:posOffset>2956560</wp:posOffset>
            </wp:positionV>
            <wp:extent cx="1135380" cy="2524125"/>
            <wp:effectExtent l="19050" t="0" r="7620" b="0"/>
            <wp:wrapSquare wrapText="bothSides"/>
            <wp:docPr id="11" name="图片 7" descr="C:\Users\Administrator\xwechat_files\wxid_4dhj511d194722_2bf3\temp\RWTemp\2026-01\60c77a97867b051bbf52c6ef28d5b661\3615e8f613efdd2857e8fe36c7795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xwechat_files\wxid_4dhj511d194722_2bf3\temp\RWTemp\2026-01\60c77a97867b051bbf52c6ef28d5b661\3615e8f613efdd2857e8fe36c7795ec4.jpg"/>
                    <pic:cNvPicPr>
                      <a:picLocks noChangeAspect="1" noChangeArrowheads="1"/>
                    </pic:cNvPicPr>
                  </pic:nvPicPr>
                  <pic:blipFill>
                    <a:blip r:embed="rId25" cstate="print"/>
                    <a:srcRect/>
                    <a:stretch>
                      <a:fillRect/>
                    </a:stretch>
                  </pic:blipFill>
                  <pic:spPr bwMode="auto">
                    <a:xfrm>
                      <a:off x="0" y="0"/>
                      <a:ext cx="1135380" cy="2524125"/>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61312" behindDoc="0" locked="0" layoutInCell="1" allowOverlap="1">
            <wp:simplePos x="0" y="0"/>
            <wp:positionH relativeFrom="column">
              <wp:posOffset>447040</wp:posOffset>
            </wp:positionH>
            <wp:positionV relativeFrom="paragraph">
              <wp:posOffset>2956560</wp:posOffset>
            </wp:positionV>
            <wp:extent cx="1133475" cy="2527935"/>
            <wp:effectExtent l="19050" t="0" r="9525" b="0"/>
            <wp:wrapSquare wrapText="bothSides"/>
            <wp:docPr id="9" name="图片 6" descr="C:\Users\Administrator\xwechat_files\wxid_4dhj511d194722_2bf3\temp\RWTemp\2026-01\60c77a97867b051bbf52c6ef28d5b661\e996d2219be700176c045fac4d619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xwechat_files\wxid_4dhj511d194722_2bf3\temp\RWTemp\2026-01\60c77a97867b051bbf52c6ef28d5b661\e996d2219be700176c045fac4d619e8d.jpg"/>
                    <pic:cNvPicPr>
                      <a:picLocks noChangeAspect="1" noChangeArrowheads="1"/>
                    </pic:cNvPicPr>
                  </pic:nvPicPr>
                  <pic:blipFill>
                    <a:blip r:embed="rId26" cstate="print"/>
                    <a:srcRect/>
                    <a:stretch>
                      <a:fillRect/>
                    </a:stretch>
                  </pic:blipFill>
                  <pic:spPr bwMode="auto">
                    <a:xfrm>
                      <a:off x="0" y="0"/>
                      <a:ext cx="1133475" cy="2527935"/>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60288" behindDoc="0" locked="0" layoutInCell="1" allowOverlap="1">
            <wp:simplePos x="0" y="0"/>
            <wp:positionH relativeFrom="column">
              <wp:posOffset>1751965</wp:posOffset>
            </wp:positionH>
            <wp:positionV relativeFrom="paragraph">
              <wp:posOffset>33020</wp:posOffset>
            </wp:positionV>
            <wp:extent cx="1202055" cy="2667000"/>
            <wp:effectExtent l="19050" t="0" r="0" b="0"/>
            <wp:wrapSquare wrapText="bothSides"/>
            <wp:docPr id="5" name="图片 5" descr="C:\Users\Administrator\xwechat_files\wxid_4dhj511d194722_2bf3\temp\RWTemp\2026-01\60c77a97867b051bbf52c6ef28d5b661\daf0f98c73d05781f9daa446ac684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daf0f98c73d05781f9daa446ac684c36.jpg"/>
                    <pic:cNvPicPr>
                      <a:picLocks noChangeAspect="1" noChangeArrowheads="1"/>
                    </pic:cNvPicPr>
                  </pic:nvPicPr>
                  <pic:blipFill>
                    <a:blip r:embed="rId27" cstate="print"/>
                    <a:srcRect/>
                    <a:stretch>
                      <a:fillRect/>
                    </a:stretch>
                  </pic:blipFill>
                  <pic:spPr bwMode="auto">
                    <a:xfrm>
                      <a:off x="0" y="0"/>
                      <a:ext cx="1202055" cy="2667000"/>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59264" behindDoc="0" locked="0" layoutInCell="1" allowOverlap="1">
            <wp:simplePos x="0" y="0"/>
            <wp:positionH relativeFrom="column">
              <wp:posOffset>447675</wp:posOffset>
            </wp:positionH>
            <wp:positionV relativeFrom="paragraph">
              <wp:posOffset>33020</wp:posOffset>
            </wp:positionV>
            <wp:extent cx="1200150" cy="2667000"/>
            <wp:effectExtent l="19050" t="0" r="0" b="0"/>
            <wp:wrapSquare wrapText="bothSides"/>
            <wp:docPr id="4" name="图片 4" descr="C:\Users\Administrator\xwechat_files\wxid_4dhj511d194722_2bf3\temp\RWTemp\2026-01\60c77a97867b051bbf52c6ef28d5b661\9af9ce28bf01b3b2ce6d15b5896e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xwechat_files\wxid_4dhj511d194722_2bf3\temp\RWTemp\2026-01\60c77a97867b051bbf52c6ef28d5b661\9af9ce28bf01b3b2ce6d15b5896e7466.jpg"/>
                    <pic:cNvPicPr>
                      <a:picLocks noChangeAspect="1" noChangeArrowheads="1"/>
                    </pic:cNvPicPr>
                  </pic:nvPicPr>
                  <pic:blipFill>
                    <a:blip r:embed="rId28" cstate="print"/>
                    <a:srcRect/>
                    <a:stretch>
                      <a:fillRect/>
                    </a:stretch>
                  </pic:blipFill>
                  <pic:spPr bwMode="auto">
                    <a:xfrm>
                      <a:off x="0" y="0"/>
                      <a:ext cx="1200150" cy="2667000"/>
                    </a:xfrm>
                    <a:prstGeom prst="rect">
                      <a:avLst/>
                    </a:prstGeom>
                    <a:noFill/>
                    <a:ln w="9525">
                      <a:noFill/>
                      <a:miter lim="800000"/>
                      <a:headEnd/>
                      <a:tailEnd/>
                    </a:ln>
                  </pic:spPr>
                </pic:pic>
              </a:graphicData>
            </a:graphic>
          </wp:anchor>
        </w:drawing>
      </w:r>
      <w:r>
        <w:rPr>
          <w:rFonts w:ascii="Times New Roman" w:hAnsi="Times New Roman" w:cs="Times New Roman" w:hint="eastAsia"/>
          <w:sz w:val="24"/>
          <w:szCs w:val="22"/>
        </w:rPr>
        <w:t xml:space="preserve">              </w:t>
      </w:r>
    </w:p>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rPr>
          <w:noProof/>
        </w:rPr>
      </w:pPr>
      <w:r>
        <w:rPr>
          <w:noProof/>
        </w:rPr>
        <w:lastRenderedPageBreak/>
        <w:drawing>
          <wp:anchor distT="0" distB="0" distL="114300" distR="114300" simplePos="0" relativeHeight="251667456" behindDoc="0" locked="0" layoutInCell="1" allowOverlap="1">
            <wp:simplePos x="0" y="0"/>
            <wp:positionH relativeFrom="column">
              <wp:posOffset>2264410</wp:posOffset>
            </wp:positionH>
            <wp:positionV relativeFrom="paragraph">
              <wp:posOffset>5906135</wp:posOffset>
            </wp:positionV>
            <wp:extent cx="3590290" cy="1614805"/>
            <wp:effectExtent l="0" t="990600" r="0" b="975995"/>
            <wp:wrapSquare wrapText="bothSides"/>
            <wp:docPr id="22" name="图片 12" descr="C:\Users\Administrator\xwechat_files\wxid_4dhj511d194722_2bf3\temp\RWTemp\2026-01\60c77a97867b051bbf52c6ef28d5b661\9a369070e083d223ccc73d2cda791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xwechat_files\wxid_4dhj511d194722_2bf3\temp\RWTemp\2026-01\60c77a97867b051bbf52c6ef28d5b661\9a369070e083d223ccc73d2cda7917c2.jpg"/>
                    <pic:cNvPicPr>
                      <a:picLocks noChangeAspect="1" noChangeArrowheads="1"/>
                    </pic:cNvPicPr>
                  </pic:nvPicPr>
                  <pic:blipFill>
                    <a:blip r:embed="rId29" cstate="print"/>
                    <a:srcRect/>
                    <a:stretch>
                      <a:fillRect/>
                    </a:stretch>
                  </pic:blipFill>
                  <pic:spPr bwMode="auto">
                    <a:xfrm rot="5400000">
                      <a:off x="0" y="0"/>
                      <a:ext cx="3590290" cy="161480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-314325</wp:posOffset>
            </wp:positionH>
            <wp:positionV relativeFrom="paragraph">
              <wp:posOffset>4913630</wp:posOffset>
            </wp:positionV>
            <wp:extent cx="3086100" cy="3495675"/>
            <wp:effectExtent l="19050" t="0" r="0" b="0"/>
            <wp:wrapSquare wrapText="bothSides"/>
            <wp:docPr id="21" name="图片 11" descr="C:\Users\Administrator\xwechat_files\wxid_4dhj511d194722_2bf3\temp\RWTemp\2026-01\9e20f478899dc29eb19741386f9343c8\cf4105a71ce9e6f95dbff1effa36a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xwechat_files\wxid_4dhj511d194722_2bf3\temp\RWTemp\2026-01\9e20f478899dc29eb19741386f9343c8\cf4105a71ce9e6f95dbff1effa36ad89.jpg"/>
                    <pic:cNvPicPr>
                      <a:picLocks noChangeAspect="1" noChangeArrowheads="1"/>
                    </pic:cNvPicPr>
                  </pic:nvPicPr>
                  <pic:blipFill>
                    <a:blip r:embed="rId30" cstate="print"/>
                    <a:srcRect/>
                    <a:stretch>
                      <a:fillRect/>
                    </a:stretch>
                  </pic:blipFill>
                  <pic:spPr bwMode="auto">
                    <a:xfrm>
                      <a:off x="0" y="0"/>
                      <a:ext cx="3086100" cy="349567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1381125</wp:posOffset>
            </wp:positionH>
            <wp:positionV relativeFrom="paragraph">
              <wp:posOffset>2341880</wp:posOffset>
            </wp:positionV>
            <wp:extent cx="4131310" cy="2371725"/>
            <wp:effectExtent l="19050" t="0" r="2540" b="0"/>
            <wp:wrapSquare wrapText="bothSides"/>
            <wp:docPr id="20" name="图片 10" descr="C:\Users\Administrator\xwechat_files\wxid_4dhj511d194722_2bf3\temp\RWTemp\2026-01\60c77a97867b051bbf52c6ef28d5b661\69e51ed9f3a5c14477cf82af02a2c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xwechat_files\wxid_4dhj511d194722_2bf3\temp\RWTemp\2026-01\60c77a97867b051bbf52c6ef28d5b661\69e51ed9f3a5c14477cf82af02a2c248.jpg"/>
                    <pic:cNvPicPr>
                      <a:picLocks noChangeAspect="1" noChangeArrowheads="1"/>
                    </pic:cNvPicPr>
                  </pic:nvPicPr>
                  <pic:blipFill>
                    <a:blip r:embed="rId31" cstate="print"/>
                    <a:srcRect/>
                    <a:stretch>
                      <a:fillRect/>
                    </a:stretch>
                  </pic:blipFill>
                  <pic:spPr bwMode="auto">
                    <a:xfrm>
                      <a:off x="0" y="0"/>
                      <a:ext cx="4131310" cy="237172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-104775</wp:posOffset>
            </wp:positionH>
            <wp:positionV relativeFrom="paragraph">
              <wp:posOffset>2294255</wp:posOffset>
            </wp:positionV>
            <wp:extent cx="1085850" cy="2419350"/>
            <wp:effectExtent l="19050" t="0" r="0" b="0"/>
            <wp:wrapSquare wrapText="bothSides"/>
            <wp:docPr id="13" name="图片 9" descr="C:\Users\Administrator\xwechat_files\wxid_4dhj511d194722_2bf3\temp\RWTemp\2026-01\60c77a97867b051bbf52c6ef28d5b661\b412119905c95fc26073e5d17ae59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xwechat_files\wxid_4dhj511d194722_2bf3\temp\RWTemp\2026-01\60c77a97867b051bbf52c6ef28d5b661\b412119905c95fc26073e5d17ae598a1.jpg"/>
                    <pic:cNvPicPr>
                      <a:picLocks noChangeAspect="1" noChangeArrowheads="1"/>
                    </pic:cNvPicPr>
                  </pic:nvPicPr>
                  <pic:blipFill>
                    <a:blip r:embed="rId32" cstate="print"/>
                    <a:srcRect/>
                    <a:stretch>
                      <a:fillRect/>
                    </a:stretch>
                  </pic:blipFill>
                  <pic:spPr bwMode="auto">
                    <a:xfrm>
                      <a:off x="0" y="0"/>
                      <a:ext cx="1085850" cy="24193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-209550</wp:posOffset>
            </wp:positionH>
            <wp:positionV relativeFrom="paragraph">
              <wp:posOffset>-163195</wp:posOffset>
            </wp:positionV>
            <wp:extent cx="5274310" cy="2371725"/>
            <wp:effectExtent l="19050" t="0" r="2540" b="0"/>
            <wp:wrapSquare wrapText="bothSides"/>
            <wp:docPr id="12" name="图片 8" descr="C:\Users\Administrator\xwechat_files\wxid_4dhj511d194722_2bf3\temp\RWTemp\2026-01\60c77a97867b051bbf52c6ef28d5b661\6244c5130b1275d6a1d9c45e291ec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xwechat_files\wxid_4dhj511d194722_2bf3\temp\RWTemp\2026-01\60c77a97867b051bbf52c6ef28d5b661\6244c5130b1275d6a1d9c45e291ec4d8.jpg"/>
                    <pic:cNvPicPr>
                      <a:picLocks noChangeAspect="1" noChangeArrowheads="1"/>
                    </pic:cNvPicPr>
                  </pic:nvPicPr>
                  <pic:blipFill>
                    <a:blip r:embed="rId33" cstate="print"/>
                    <a:srcRect/>
                    <a:stretch>
                      <a:fillRect/>
                    </a:stretch>
                  </pic:blipFill>
                  <pic:spPr bwMode="auto">
                    <a:xfrm>
                      <a:off x="0" y="0"/>
                      <a:ext cx="5274310" cy="2371725"/>
                    </a:xfrm>
                    <a:prstGeom prst="rect">
                      <a:avLst/>
                    </a:prstGeom>
                    <a:noFill/>
                    <a:ln w="9525">
                      <a:noFill/>
                      <a:miter lim="800000"/>
                      <a:headEnd/>
                      <a:tailEnd/>
                    </a:ln>
                  </pic:spPr>
                </pic:pic>
              </a:graphicData>
            </a:graphic>
          </wp:anchor>
        </w:drawing>
      </w:r>
      <w:r w:rsidRPr="007E486E">
        <w:rPr>
          <w:noProof/>
        </w:rPr>
        <w:t xml:space="preserve"> </w:t>
      </w:r>
    </w:p>
    <w:p w:rsidR="007E486E" w:rsidRPr="007E486E" w:rsidRDefault="007E486E" w:rsidP="007E486E">
      <w:r>
        <w:rPr>
          <w:noProof/>
        </w:rPr>
        <w:lastRenderedPageBreak/>
        <w:drawing>
          <wp:inline distT="0" distB="0" distL="0" distR="0">
            <wp:extent cx="4225247" cy="9401175"/>
            <wp:effectExtent l="19050" t="0" r="3853" b="0"/>
            <wp:docPr id="23" name="图片 13" descr="C:\Users\Administrator\xwechat_files\wxid_4dhj511d194722_2bf3\temp\RWTemp\2026-01\9e20f478899dc29eb19741386f9343c8\e3c3850e0f514b4fbc6c0af8f19a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xwechat_files\wxid_4dhj511d194722_2bf3\temp\RWTemp\2026-01\9e20f478899dc29eb19741386f9343c8\e3c3850e0f514b4fbc6c0af8f19a5748.jpg"/>
                    <pic:cNvPicPr>
                      <a:picLocks noChangeAspect="1" noChangeArrowheads="1"/>
                    </pic:cNvPicPr>
                  </pic:nvPicPr>
                  <pic:blipFill>
                    <a:blip r:embed="rId34"/>
                    <a:srcRect/>
                    <a:stretch>
                      <a:fillRect/>
                    </a:stretch>
                  </pic:blipFill>
                  <pic:spPr bwMode="auto">
                    <a:xfrm>
                      <a:off x="0" y="0"/>
                      <a:ext cx="4225441" cy="9401608"/>
                    </a:xfrm>
                    <a:prstGeom prst="rect">
                      <a:avLst/>
                    </a:prstGeom>
                    <a:noFill/>
                    <a:ln w="9525">
                      <a:noFill/>
                      <a:miter lim="800000"/>
                      <a:headEnd/>
                      <a:tailEnd/>
                    </a:ln>
                  </pic:spPr>
                </pic:pic>
              </a:graphicData>
            </a:graphic>
          </wp:inline>
        </w:drawing>
      </w:r>
    </w:p>
    <w:sectPr w:rsidR="007E486E" w:rsidRPr="007E486E" w:rsidSect="00A05106">
      <w:headerReference w:type="default" r:id="rId35"/>
      <w:footerReference w:type="default" r:id="rId3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4A6" w:rsidRDefault="001174A6">
      <w:r>
        <w:separator/>
      </w:r>
    </w:p>
    <w:p w:rsidR="001174A6" w:rsidRDefault="001174A6"/>
    <w:p w:rsidR="001174A6" w:rsidRDefault="001174A6" w:rsidP="00E578DD"/>
    <w:p w:rsidR="001174A6" w:rsidRDefault="001174A6" w:rsidP="008F1AB6"/>
    <w:p w:rsidR="001174A6" w:rsidRDefault="001174A6" w:rsidP="008F1AB6"/>
    <w:p w:rsidR="001174A6" w:rsidRDefault="001174A6"/>
  </w:endnote>
  <w:endnote w:type="continuationSeparator" w:id="1">
    <w:p w:rsidR="001174A6" w:rsidRDefault="001174A6">
      <w:r>
        <w:continuationSeparator/>
      </w:r>
    </w:p>
    <w:p w:rsidR="001174A6" w:rsidRDefault="001174A6"/>
    <w:p w:rsidR="001174A6" w:rsidRDefault="001174A6" w:rsidP="00E578DD"/>
    <w:p w:rsidR="001174A6" w:rsidRDefault="001174A6" w:rsidP="008F1AB6"/>
    <w:p w:rsidR="001174A6" w:rsidRDefault="001174A6" w:rsidP="008F1AB6"/>
    <w:p w:rsidR="001174A6" w:rsidRDefault="001174A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Bold r:id="rId1" w:subsetted="1" w:fontKey="{67BDA152-7D1E-4E5C-BD32-2BE5180F0891}"/>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embedRegular r:id="rId2" w:subsetted="1" w:fontKey="{C6AF2020-CEB3-4C5C-8A48-B7725D09B119}"/>
    <w:embedBold r:id="rId3" w:subsetted="1" w:fontKey="{11AC1DC0-FD41-4722-B606-F9F9835A3D36}"/>
  </w:font>
  <w:font w:name="@微软简标宋">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MS Sans Serif">
    <w:altName w:val="Arial"/>
    <w:panose1 w:val="00000000000000000000"/>
    <w:charset w:val="00"/>
    <w:family w:val="swiss"/>
    <w:notTrueType/>
    <w:pitch w:val="default"/>
    <w:sig w:usb0="00000000" w:usb1="00000000" w:usb2="00000000" w:usb3="00000000" w:csb0="00000001" w:csb1="00000000"/>
  </w:font>
  <w:font w:name="monospace">
    <w:altName w:val="宋体"/>
    <w:charset w:val="00"/>
    <w:family w:val="auto"/>
    <w:pitch w:val="default"/>
    <w:sig w:usb0="00000000" w:usb1="00000000" w:usb2="00000000"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MingLiU">
    <w:altName w:val="細明體"/>
    <w:panose1 w:val="02020509000000000000"/>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创艺简黑体">
    <w:altName w:val="黑体"/>
    <w:charset w:val="7A"/>
    <w:family w:val="auto"/>
    <w:pitch w:val="default"/>
    <w:sig w:usb0="00000000" w:usb1="00000000" w:usb2="00000010" w:usb3="00000000" w:csb0="0004000A"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4" w:subsetted="1" w:fontKey="{EDEEA210-048E-4E40-AE31-D82EF45B6959}"/>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pPr>
      <w:pStyle w:val="af"/>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811171"/>
    </w:sdtPr>
    <w:sdtEndPr>
      <w:rPr>
        <w:rFonts w:asciiTheme="minorEastAsia" w:eastAsiaTheme="minorEastAsia" w:hAnsiTheme="minorEastAsia"/>
        <w:sz w:val="21"/>
        <w:szCs w:val="21"/>
      </w:rPr>
    </w:sdtEndPr>
    <w:sdtContent>
      <w:sdt>
        <w:sdtPr>
          <w:id w:val="-1669238322"/>
        </w:sdtPr>
        <w:sdtEndPr>
          <w:rPr>
            <w:rFonts w:asciiTheme="minorEastAsia" w:eastAsiaTheme="minorEastAsia" w:hAnsiTheme="minorEastAsia"/>
            <w:sz w:val="21"/>
            <w:szCs w:val="21"/>
          </w:rPr>
        </w:sdtEndPr>
        <w:sdtContent>
          <w:p w:rsidR="00F90493" w:rsidRDefault="00F90493" w:rsidP="008F1AB6">
            <w:pPr>
              <w:pStyle w:val="af"/>
              <w:ind w:firstLine="329"/>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00DC526A">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PAGE</w:instrText>
            </w:r>
            <w:r w:rsidR="00DC526A">
              <w:rPr>
                <w:rFonts w:asciiTheme="minorEastAsia" w:eastAsiaTheme="minorEastAsia" w:hAnsiTheme="minorEastAsia"/>
                <w:b/>
                <w:bCs/>
                <w:sz w:val="21"/>
                <w:szCs w:val="21"/>
              </w:rPr>
              <w:fldChar w:fldCharType="separate"/>
            </w:r>
            <w:r w:rsidR="0093126F">
              <w:rPr>
                <w:rFonts w:asciiTheme="minorEastAsia" w:eastAsiaTheme="minorEastAsia" w:hAnsiTheme="minorEastAsia"/>
                <w:b/>
                <w:bCs/>
                <w:noProof/>
                <w:sz w:val="21"/>
                <w:szCs w:val="21"/>
              </w:rPr>
              <w:t>5</w:t>
            </w:r>
            <w:r w:rsidR="00DC526A">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页/共 </w:t>
            </w:r>
            <w:r w:rsidR="00DC526A">
              <w:rPr>
                <w:rFonts w:asciiTheme="minorEastAsia" w:eastAsiaTheme="minorEastAsia" w:hAnsiTheme="minorEastAsia"/>
                <w:b/>
                <w:bCs/>
                <w:sz w:val="21"/>
                <w:szCs w:val="21"/>
              </w:rPr>
              <w:fldChar w:fldCharType="begin"/>
            </w:r>
            <w:r>
              <w:rPr>
                <w:rFonts w:asciiTheme="minorEastAsia" w:eastAsiaTheme="minorEastAsia" w:hAnsiTheme="minorEastAsia" w:hint="eastAsia"/>
                <w:b/>
                <w:bCs/>
                <w:sz w:val="21"/>
                <w:szCs w:val="21"/>
              </w:rPr>
              <w:instrText>=</w:instrText>
            </w:r>
            <w:r w:rsidR="00DC526A">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NUMPAGES</w:instrText>
            </w:r>
            <w:r w:rsidR="00DC526A">
              <w:rPr>
                <w:rFonts w:asciiTheme="minorEastAsia" w:eastAsiaTheme="minorEastAsia" w:hAnsiTheme="minorEastAsia"/>
                <w:b/>
                <w:bCs/>
                <w:sz w:val="21"/>
                <w:szCs w:val="21"/>
              </w:rPr>
              <w:fldChar w:fldCharType="separate"/>
            </w:r>
            <w:r w:rsidR="0093126F">
              <w:rPr>
                <w:rFonts w:asciiTheme="minorEastAsia" w:eastAsiaTheme="minorEastAsia" w:hAnsiTheme="minorEastAsia"/>
                <w:b/>
                <w:bCs/>
                <w:noProof/>
                <w:sz w:val="21"/>
                <w:szCs w:val="21"/>
              </w:rPr>
              <w:instrText>41</w:instrText>
            </w:r>
            <w:r w:rsidR="00DC526A">
              <w:rPr>
                <w:rFonts w:asciiTheme="minorEastAsia" w:eastAsiaTheme="minorEastAsia" w:hAnsiTheme="minorEastAsia"/>
                <w:b/>
                <w:bCs/>
                <w:sz w:val="21"/>
                <w:szCs w:val="21"/>
              </w:rPr>
              <w:fldChar w:fldCharType="end"/>
            </w:r>
            <w:r>
              <w:rPr>
                <w:rFonts w:asciiTheme="minorEastAsia" w:eastAsiaTheme="minorEastAsia" w:hAnsiTheme="minorEastAsia" w:hint="eastAsia"/>
                <w:b/>
                <w:bCs/>
                <w:sz w:val="21"/>
                <w:szCs w:val="21"/>
              </w:rPr>
              <w:instrText>-2</w:instrText>
            </w:r>
            <w:r w:rsidR="00DC526A">
              <w:rPr>
                <w:rFonts w:asciiTheme="minorEastAsia" w:eastAsiaTheme="minorEastAsia" w:hAnsiTheme="minorEastAsia"/>
                <w:b/>
                <w:bCs/>
                <w:sz w:val="21"/>
                <w:szCs w:val="21"/>
              </w:rPr>
              <w:fldChar w:fldCharType="separate"/>
            </w:r>
            <w:r w:rsidR="0093126F">
              <w:rPr>
                <w:rFonts w:asciiTheme="minorEastAsia" w:eastAsiaTheme="minorEastAsia" w:hAnsiTheme="minorEastAsia"/>
                <w:b/>
                <w:bCs/>
                <w:noProof/>
                <w:sz w:val="21"/>
                <w:szCs w:val="21"/>
              </w:rPr>
              <w:t>39</w:t>
            </w:r>
            <w:r w:rsidR="00DC526A">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w:t>
            </w:r>
          </w:p>
        </w:sdtContent>
      </w:sdt>
    </w:sdtContent>
  </w:sdt>
  <w:p w:rsidR="00F90493" w:rsidRDefault="00F9049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4A6" w:rsidRDefault="001174A6">
      <w:r>
        <w:separator/>
      </w:r>
    </w:p>
    <w:p w:rsidR="001174A6" w:rsidRDefault="001174A6"/>
    <w:p w:rsidR="001174A6" w:rsidRDefault="001174A6" w:rsidP="00E578DD"/>
    <w:p w:rsidR="001174A6" w:rsidRDefault="001174A6" w:rsidP="008F1AB6"/>
    <w:p w:rsidR="001174A6" w:rsidRDefault="001174A6" w:rsidP="008F1AB6"/>
    <w:p w:rsidR="001174A6" w:rsidRDefault="001174A6"/>
  </w:footnote>
  <w:footnote w:type="continuationSeparator" w:id="1">
    <w:p w:rsidR="001174A6" w:rsidRDefault="001174A6">
      <w:r>
        <w:continuationSeparator/>
      </w:r>
    </w:p>
    <w:p w:rsidR="001174A6" w:rsidRDefault="001174A6"/>
    <w:p w:rsidR="001174A6" w:rsidRDefault="001174A6" w:rsidP="00E578DD"/>
    <w:p w:rsidR="001174A6" w:rsidRDefault="001174A6" w:rsidP="008F1AB6"/>
    <w:p w:rsidR="001174A6" w:rsidRDefault="001174A6" w:rsidP="008F1AB6"/>
    <w:p w:rsidR="001174A6" w:rsidRDefault="001174A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pPr>
      <w:pStyle w:val="af1"/>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rsidP="008F1AB6">
    <w:pPr>
      <w:pStyle w:val="af1"/>
      <w:pBdr>
        <w:bottom w:val="none" w:sz="0" w:space="1" w:color="auto"/>
      </w:pBdr>
      <w:ind w:firstLine="439"/>
      <w:jc w:val="both"/>
      <w:rPr>
        <w:sz w:val="24"/>
        <w:szCs w:val="24"/>
      </w:rPr>
    </w:pPr>
  </w:p>
  <w:p w:rsidR="00F90493" w:rsidRDefault="00F904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5BF4D1"/>
    <w:multiLevelType w:val="singleLevel"/>
    <w:tmpl w:val="BC5BF4D1"/>
    <w:lvl w:ilvl="0">
      <w:start w:val="1"/>
      <w:numFmt w:val="chineseCounting"/>
      <w:suff w:val="nothing"/>
      <w:lvlText w:val="（%1）"/>
      <w:lvlJc w:val="left"/>
      <w:rPr>
        <w:rFonts w:hint="eastAsia"/>
      </w:rPr>
    </w:lvl>
  </w:abstractNum>
  <w:abstractNum w:abstractNumId="1">
    <w:nsid w:val="BD704BE9"/>
    <w:multiLevelType w:val="singleLevel"/>
    <w:tmpl w:val="BD704BE9"/>
    <w:lvl w:ilvl="0">
      <w:start w:val="2"/>
      <w:numFmt w:val="decimal"/>
      <w:suff w:val="nothing"/>
      <w:lvlText w:val="（%1）"/>
      <w:lvlJc w:val="left"/>
    </w:lvl>
  </w:abstractNum>
  <w:abstractNum w:abstractNumId="2">
    <w:nsid w:val="6B5DF6B0"/>
    <w:multiLevelType w:val="singleLevel"/>
    <w:tmpl w:val="6B5DF6B0"/>
    <w:lvl w:ilvl="0">
      <w:start w:val="1"/>
      <w:numFmt w:val="decimal"/>
      <w:suff w:val="nothing"/>
      <w:lvlText w:val="（%1）"/>
      <w:lvlJc w:val="left"/>
    </w:lvl>
  </w:abstractNum>
  <w:abstractNum w:abstractNumId="3">
    <w:nsid w:val="7F7E5238"/>
    <w:multiLevelType w:val="multilevel"/>
    <w:tmpl w:val="7F7E5238"/>
    <w:lvl w:ilvl="0">
      <w:start w:val="1"/>
      <w:numFmt w:val="none"/>
      <w:pStyle w:val="10"/>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0"/>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pStyle w:val="60"/>
      <w:lvlText w:val="           "/>
      <w:lvlJc w:val="left"/>
      <w:pPr>
        <w:tabs>
          <w:tab w:val="left" w:pos="1440"/>
        </w:tabs>
        <w:ind w:left="1152" w:hanging="1152"/>
      </w:pPr>
      <w:rPr>
        <w:rFonts w:hint="eastAsia"/>
      </w:rPr>
    </w:lvl>
    <w:lvl w:ilvl="6">
      <w:start w:val="1"/>
      <w:numFmt w:val="decimal"/>
      <w:pStyle w:val="70"/>
      <w:lvlText w:val="%1.%2.%3.%4.%5.%6.%7"/>
      <w:lvlJc w:val="left"/>
      <w:pPr>
        <w:tabs>
          <w:tab w:val="left" w:pos="2520"/>
        </w:tabs>
        <w:ind w:left="1296" w:hanging="1296"/>
      </w:pPr>
      <w:rPr>
        <w:rFonts w:hint="eastAsia"/>
      </w:rPr>
    </w:lvl>
    <w:lvl w:ilvl="7">
      <w:start w:val="1"/>
      <w:numFmt w:val="decimal"/>
      <w:pStyle w:val="80"/>
      <w:lvlText w:val="%1.%2.%3.%4.%5.%6.%7.%8"/>
      <w:lvlJc w:val="left"/>
      <w:pPr>
        <w:tabs>
          <w:tab w:val="left" w:pos="1440"/>
        </w:tabs>
        <w:ind w:left="1440" w:hanging="1440"/>
      </w:pPr>
      <w:rPr>
        <w:rFonts w:hint="eastAsia"/>
      </w:rPr>
    </w:lvl>
    <w:lvl w:ilvl="8">
      <w:start w:val="1"/>
      <w:numFmt w:val="decimal"/>
      <w:pStyle w:val="90"/>
      <w:lvlText w:val="%1.%2.%3.%4.%5.%6.%7.%8.%9"/>
      <w:lvlJc w:val="left"/>
      <w:pPr>
        <w:tabs>
          <w:tab w:val="left" w:pos="1584"/>
        </w:tabs>
        <w:ind w:left="1584"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mJmN2M0Mzk5NmZmYjA0NzIyNGQwYzc1MTczNjk5MDMifQ=="/>
  </w:docVars>
  <w:rsids>
    <w:rsidRoot w:val="00276BA1"/>
    <w:rsid w:val="0000043F"/>
    <w:rsid w:val="000037F9"/>
    <w:rsid w:val="000049DA"/>
    <w:rsid w:val="000056B7"/>
    <w:rsid w:val="00005914"/>
    <w:rsid w:val="00007D87"/>
    <w:rsid w:val="000131F7"/>
    <w:rsid w:val="00014039"/>
    <w:rsid w:val="00016B6C"/>
    <w:rsid w:val="00017625"/>
    <w:rsid w:val="00020B57"/>
    <w:rsid w:val="00020B6D"/>
    <w:rsid w:val="00022976"/>
    <w:rsid w:val="000242A9"/>
    <w:rsid w:val="000323E2"/>
    <w:rsid w:val="0003410D"/>
    <w:rsid w:val="00034828"/>
    <w:rsid w:val="00040C1A"/>
    <w:rsid w:val="00040C25"/>
    <w:rsid w:val="00042139"/>
    <w:rsid w:val="00042B14"/>
    <w:rsid w:val="00044F49"/>
    <w:rsid w:val="000450C3"/>
    <w:rsid w:val="0004798A"/>
    <w:rsid w:val="0005061B"/>
    <w:rsid w:val="00050A3F"/>
    <w:rsid w:val="00054AA3"/>
    <w:rsid w:val="00056B9F"/>
    <w:rsid w:val="00056ECB"/>
    <w:rsid w:val="00057B40"/>
    <w:rsid w:val="000648D2"/>
    <w:rsid w:val="00066AD7"/>
    <w:rsid w:val="00070E0E"/>
    <w:rsid w:val="0007146E"/>
    <w:rsid w:val="00072243"/>
    <w:rsid w:val="0007314D"/>
    <w:rsid w:val="00076DB7"/>
    <w:rsid w:val="00080FEB"/>
    <w:rsid w:val="00084047"/>
    <w:rsid w:val="000872C5"/>
    <w:rsid w:val="000908CA"/>
    <w:rsid w:val="00094D41"/>
    <w:rsid w:val="00095225"/>
    <w:rsid w:val="00097CB9"/>
    <w:rsid w:val="000A0161"/>
    <w:rsid w:val="000A10A9"/>
    <w:rsid w:val="000A2DA0"/>
    <w:rsid w:val="000A6693"/>
    <w:rsid w:val="000A7403"/>
    <w:rsid w:val="000A7970"/>
    <w:rsid w:val="000A7C5D"/>
    <w:rsid w:val="000A7D94"/>
    <w:rsid w:val="000B1511"/>
    <w:rsid w:val="000B6249"/>
    <w:rsid w:val="000B6562"/>
    <w:rsid w:val="000C12F8"/>
    <w:rsid w:val="000C1DB1"/>
    <w:rsid w:val="000D0660"/>
    <w:rsid w:val="000D3F37"/>
    <w:rsid w:val="000E3C74"/>
    <w:rsid w:val="000E3F9B"/>
    <w:rsid w:val="000E478E"/>
    <w:rsid w:val="000E6689"/>
    <w:rsid w:val="000E69B9"/>
    <w:rsid w:val="000F05EB"/>
    <w:rsid w:val="000F0EBF"/>
    <w:rsid w:val="000F172B"/>
    <w:rsid w:val="000F2198"/>
    <w:rsid w:val="000F2B97"/>
    <w:rsid w:val="000F39B6"/>
    <w:rsid w:val="000F3A94"/>
    <w:rsid w:val="000F4840"/>
    <w:rsid w:val="000F6B7B"/>
    <w:rsid w:val="000F6F95"/>
    <w:rsid w:val="0010021F"/>
    <w:rsid w:val="00100B0F"/>
    <w:rsid w:val="0010187C"/>
    <w:rsid w:val="0010219C"/>
    <w:rsid w:val="001037E3"/>
    <w:rsid w:val="001045CE"/>
    <w:rsid w:val="00107022"/>
    <w:rsid w:val="0011660B"/>
    <w:rsid w:val="001174A6"/>
    <w:rsid w:val="0012143A"/>
    <w:rsid w:val="0012203E"/>
    <w:rsid w:val="001248A2"/>
    <w:rsid w:val="00124BCB"/>
    <w:rsid w:val="001258BA"/>
    <w:rsid w:val="0012753E"/>
    <w:rsid w:val="00130601"/>
    <w:rsid w:val="00130690"/>
    <w:rsid w:val="00130CD3"/>
    <w:rsid w:val="00132F4D"/>
    <w:rsid w:val="00133EA0"/>
    <w:rsid w:val="00140687"/>
    <w:rsid w:val="0014543C"/>
    <w:rsid w:val="00146421"/>
    <w:rsid w:val="00153B20"/>
    <w:rsid w:val="00155F64"/>
    <w:rsid w:val="001571EE"/>
    <w:rsid w:val="00157856"/>
    <w:rsid w:val="00157B7B"/>
    <w:rsid w:val="00160729"/>
    <w:rsid w:val="0016455F"/>
    <w:rsid w:val="00165398"/>
    <w:rsid w:val="00166794"/>
    <w:rsid w:val="00166ED8"/>
    <w:rsid w:val="001714C9"/>
    <w:rsid w:val="00171515"/>
    <w:rsid w:val="00172B93"/>
    <w:rsid w:val="0017447D"/>
    <w:rsid w:val="00175D36"/>
    <w:rsid w:val="00180C28"/>
    <w:rsid w:val="0018119B"/>
    <w:rsid w:val="001844AB"/>
    <w:rsid w:val="001853C7"/>
    <w:rsid w:val="001869E4"/>
    <w:rsid w:val="00192879"/>
    <w:rsid w:val="001944B8"/>
    <w:rsid w:val="00196DA3"/>
    <w:rsid w:val="001971E5"/>
    <w:rsid w:val="001974FD"/>
    <w:rsid w:val="001A0C0F"/>
    <w:rsid w:val="001A5C2E"/>
    <w:rsid w:val="001A68E5"/>
    <w:rsid w:val="001B25BE"/>
    <w:rsid w:val="001B2A54"/>
    <w:rsid w:val="001B2BA4"/>
    <w:rsid w:val="001B5014"/>
    <w:rsid w:val="001B7327"/>
    <w:rsid w:val="001C1E34"/>
    <w:rsid w:val="001D22EA"/>
    <w:rsid w:val="001D503E"/>
    <w:rsid w:val="001D53B4"/>
    <w:rsid w:val="001E1023"/>
    <w:rsid w:val="001E1835"/>
    <w:rsid w:val="001E19E4"/>
    <w:rsid w:val="001E69F6"/>
    <w:rsid w:val="001E6BA1"/>
    <w:rsid w:val="001F013C"/>
    <w:rsid w:val="001F28D2"/>
    <w:rsid w:val="001F2F45"/>
    <w:rsid w:val="001F3023"/>
    <w:rsid w:val="001F35F6"/>
    <w:rsid w:val="001F4AAF"/>
    <w:rsid w:val="001F74CA"/>
    <w:rsid w:val="001F7590"/>
    <w:rsid w:val="002003B6"/>
    <w:rsid w:val="0020244A"/>
    <w:rsid w:val="002049B4"/>
    <w:rsid w:val="0020520B"/>
    <w:rsid w:val="0020745B"/>
    <w:rsid w:val="002076AD"/>
    <w:rsid w:val="00213C55"/>
    <w:rsid w:val="00214002"/>
    <w:rsid w:val="0021401C"/>
    <w:rsid w:val="0021652D"/>
    <w:rsid w:val="00216DA5"/>
    <w:rsid w:val="00223CF4"/>
    <w:rsid w:val="00224B69"/>
    <w:rsid w:val="00224C4A"/>
    <w:rsid w:val="00225752"/>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12E8"/>
    <w:rsid w:val="002832CF"/>
    <w:rsid w:val="002835E3"/>
    <w:rsid w:val="00283BE6"/>
    <w:rsid w:val="00284542"/>
    <w:rsid w:val="00291DE0"/>
    <w:rsid w:val="002A0EE7"/>
    <w:rsid w:val="002A14D1"/>
    <w:rsid w:val="002A1A1D"/>
    <w:rsid w:val="002A28AD"/>
    <w:rsid w:val="002A313B"/>
    <w:rsid w:val="002B04FD"/>
    <w:rsid w:val="002B5318"/>
    <w:rsid w:val="002B6D27"/>
    <w:rsid w:val="002B7A09"/>
    <w:rsid w:val="002C00C4"/>
    <w:rsid w:val="002C060C"/>
    <w:rsid w:val="002C078A"/>
    <w:rsid w:val="002C4FC2"/>
    <w:rsid w:val="002D05DD"/>
    <w:rsid w:val="002D0E4D"/>
    <w:rsid w:val="002D2965"/>
    <w:rsid w:val="002D3AEE"/>
    <w:rsid w:val="002D3D02"/>
    <w:rsid w:val="002D4CB5"/>
    <w:rsid w:val="002D5900"/>
    <w:rsid w:val="002D684B"/>
    <w:rsid w:val="002E003E"/>
    <w:rsid w:val="002E2142"/>
    <w:rsid w:val="002E2AA1"/>
    <w:rsid w:val="002E2D3A"/>
    <w:rsid w:val="002E3B26"/>
    <w:rsid w:val="002E4AB8"/>
    <w:rsid w:val="002E7FC4"/>
    <w:rsid w:val="00305FD7"/>
    <w:rsid w:val="00310070"/>
    <w:rsid w:val="0031081B"/>
    <w:rsid w:val="003110EC"/>
    <w:rsid w:val="00314289"/>
    <w:rsid w:val="0032049C"/>
    <w:rsid w:val="003206A6"/>
    <w:rsid w:val="0032560D"/>
    <w:rsid w:val="00327C92"/>
    <w:rsid w:val="00333292"/>
    <w:rsid w:val="003344E7"/>
    <w:rsid w:val="0033580B"/>
    <w:rsid w:val="003365E7"/>
    <w:rsid w:val="0033713F"/>
    <w:rsid w:val="003378D5"/>
    <w:rsid w:val="003473D7"/>
    <w:rsid w:val="00351AC8"/>
    <w:rsid w:val="00353075"/>
    <w:rsid w:val="00363E02"/>
    <w:rsid w:val="00363F8C"/>
    <w:rsid w:val="00370201"/>
    <w:rsid w:val="00371D40"/>
    <w:rsid w:val="00373A37"/>
    <w:rsid w:val="00373A96"/>
    <w:rsid w:val="00376770"/>
    <w:rsid w:val="003826C2"/>
    <w:rsid w:val="00383728"/>
    <w:rsid w:val="0038488C"/>
    <w:rsid w:val="00384E57"/>
    <w:rsid w:val="003852E0"/>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696C"/>
    <w:rsid w:val="003C7E43"/>
    <w:rsid w:val="003D1D14"/>
    <w:rsid w:val="003D2F32"/>
    <w:rsid w:val="003D6C7C"/>
    <w:rsid w:val="003D6EFB"/>
    <w:rsid w:val="003D7E52"/>
    <w:rsid w:val="003E259A"/>
    <w:rsid w:val="003E25C6"/>
    <w:rsid w:val="003E46E1"/>
    <w:rsid w:val="003F7528"/>
    <w:rsid w:val="004011AA"/>
    <w:rsid w:val="00401667"/>
    <w:rsid w:val="00401E80"/>
    <w:rsid w:val="0040202C"/>
    <w:rsid w:val="0040431F"/>
    <w:rsid w:val="00404A8F"/>
    <w:rsid w:val="00406508"/>
    <w:rsid w:val="004110F6"/>
    <w:rsid w:val="00412755"/>
    <w:rsid w:val="0041456E"/>
    <w:rsid w:val="004148E3"/>
    <w:rsid w:val="00414F7E"/>
    <w:rsid w:val="004164F8"/>
    <w:rsid w:val="004177C5"/>
    <w:rsid w:val="00421164"/>
    <w:rsid w:val="00425A9C"/>
    <w:rsid w:val="00426F05"/>
    <w:rsid w:val="004328E1"/>
    <w:rsid w:val="004427B7"/>
    <w:rsid w:val="0044349F"/>
    <w:rsid w:val="00443804"/>
    <w:rsid w:val="00443AB7"/>
    <w:rsid w:val="0044541D"/>
    <w:rsid w:val="00445F1F"/>
    <w:rsid w:val="00447862"/>
    <w:rsid w:val="00451F60"/>
    <w:rsid w:val="00452BB2"/>
    <w:rsid w:val="00456054"/>
    <w:rsid w:val="0045656D"/>
    <w:rsid w:val="00462D98"/>
    <w:rsid w:val="00463E7D"/>
    <w:rsid w:val="0046754C"/>
    <w:rsid w:val="00467C6C"/>
    <w:rsid w:val="00472498"/>
    <w:rsid w:val="00472A44"/>
    <w:rsid w:val="00473A89"/>
    <w:rsid w:val="00475899"/>
    <w:rsid w:val="00482C78"/>
    <w:rsid w:val="00483ABC"/>
    <w:rsid w:val="0048634A"/>
    <w:rsid w:val="004874AE"/>
    <w:rsid w:val="0049056F"/>
    <w:rsid w:val="0049106C"/>
    <w:rsid w:val="004916E7"/>
    <w:rsid w:val="00491FF7"/>
    <w:rsid w:val="00492217"/>
    <w:rsid w:val="004948F2"/>
    <w:rsid w:val="00494D24"/>
    <w:rsid w:val="004951D1"/>
    <w:rsid w:val="0049524E"/>
    <w:rsid w:val="004960BB"/>
    <w:rsid w:val="004A1BA3"/>
    <w:rsid w:val="004A27D0"/>
    <w:rsid w:val="004A4D67"/>
    <w:rsid w:val="004B3BA8"/>
    <w:rsid w:val="004B7E79"/>
    <w:rsid w:val="004C13CB"/>
    <w:rsid w:val="004C5B90"/>
    <w:rsid w:val="004D3D4B"/>
    <w:rsid w:val="004D4557"/>
    <w:rsid w:val="004D5498"/>
    <w:rsid w:val="004D66A5"/>
    <w:rsid w:val="004D6B00"/>
    <w:rsid w:val="004E1D50"/>
    <w:rsid w:val="004E2162"/>
    <w:rsid w:val="004E3266"/>
    <w:rsid w:val="004E38BA"/>
    <w:rsid w:val="004E3EB6"/>
    <w:rsid w:val="004E50CA"/>
    <w:rsid w:val="004F27A0"/>
    <w:rsid w:val="0050027D"/>
    <w:rsid w:val="00501382"/>
    <w:rsid w:val="005036C6"/>
    <w:rsid w:val="005036D0"/>
    <w:rsid w:val="005048FB"/>
    <w:rsid w:val="00510798"/>
    <w:rsid w:val="005119B5"/>
    <w:rsid w:val="005125F1"/>
    <w:rsid w:val="005150CC"/>
    <w:rsid w:val="0051619F"/>
    <w:rsid w:val="00524A11"/>
    <w:rsid w:val="0052612E"/>
    <w:rsid w:val="0052645D"/>
    <w:rsid w:val="00527768"/>
    <w:rsid w:val="00530EA4"/>
    <w:rsid w:val="005327FB"/>
    <w:rsid w:val="00533251"/>
    <w:rsid w:val="00533FCA"/>
    <w:rsid w:val="005346EF"/>
    <w:rsid w:val="00536950"/>
    <w:rsid w:val="005369F1"/>
    <w:rsid w:val="00541C8B"/>
    <w:rsid w:val="005470D4"/>
    <w:rsid w:val="0055705E"/>
    <w:rsid w:val="005616B5"/>
    <w:rsid w:val="00566690"/>
    <w:rsid w:val="0056674F"/>
    <w:rsid w:val="005679A4"/>
    <w:rsid w:val="0057149F"/>
    <w:rsid w:val="00574CE6"/>
    <w:rsid w:val="00584FCB"/>
    <w:rsid w:val="0059223D"/>
    <w:rsid w:val="0059365B"/>
    <w:rsid w:val="00593ABC"/>
    <w:rsid w:val="00597B15"/>
    <w:rsid w:val="005A044C"/>
    <w:rsid w:val="005A149F"/>
    <w:rsid w:val="005A1E37"/>
    <w:rsid w:val="005A3A32"/>
    <w:rsid w:val="005B2C9F"/>
    <w:rsid w:val="005B34C9"/>
    <w:rsid w:val="005B3C39"/>
    <w:rsid w:val="005B47A2"/>
    <w:rsid w:val="005B7D08"/>
    <w:rsid w:val="005C1D52"/>
    <w:rsid w:val="005C5BA0"/>
    <w:rsid w:val="005D0200"/>
    <w:rsid w:val="005D44EF"/>
    <w:rsid w:val="005D5112"/>
    <w:rsid w:val="005D5D67"/>
    <w:rsid w:val="005E0A7E"/>
    <w:rsid w:val="005F34CC"/>
    <w:rsid w:val="005F3914"/>
    <w:rsid w:val="005F3B5A"/>
    <w:rsid w:val="005F6AB4"/>
    <w:rsid w:val="005F6EF7"/>
    <w:rsid w:val="00607471"/>
    <w:rsid w:val="0061016D"/>
    <w:rsid w:val="00610A66"/>
    <w:rsid w:val="006119B8"/>
    <w:rsid w:val="00613177"/>
    <w:rsid w:val="00613F7C"/>
    <w:rsid w:val="00614BF2"/>
    <w:rsid w:val="0061557C"/>
    <w:rsid w:val="00623DE2"/>
    <w:rsid w:val="00627601"/>
    <w:rsid w:val="006300D0"/>
    <w:rsid w:val="00632012"/>
    <w:rsid w:val="00634694"/>
    <w:rsid w:val="00634D55"/>
    <w:rsid w:val="00634F6B"/>
    <w:rsid w:val="00636517"/>
    <w:rsid w:val="00636EE7"/>
    <w:rsid w:val="00637690"/>
    <w:rsid w:val="00637C02"/>
    <w:rsid w:val="00640E1E"/>
    <w:rsid w:val="00641BA3"/>
    <w:rsid w:val="0064389A"/>
    <w:rsid w:val="00645442"/>
    <w:rsid w:val="00646512"/>
    <w:rsid w:val="006525CD"/>
    <w:rsid w:val="00653F7F"/>
    <w:rsid w:val="006572DE"/>
    <w:rsid w:val="00662DCD"/>
    <w:rsid w:val="00662EE8"/>
    <w:rsid w:val="00663813"/>
    <w:rsid w:val="00664579"/>
    <w:rsid w:val="00664AFD"/>
    <w:rsid w:val="006665DC"/>
    <w:rsid w:val="00667567"/>
    <w:rsid w:val="00670E12"/>
    <w:rsid w:val="0067391A"/>
    <w:rsid w:val="00674173"/>
    <w:rsid w:val="0067534F"/>
    <w:rsid w:val="00676A33"/>
    <w:rsid w:val="0067717E"/>
    <w:rsid w:val="00677D87"/>
    <w:rsid w:val="00690DB1"/>
    <w:rsid w:val="00693404"/>
    <w:rsid w:val="006953D9"/>
    <w:rsid w:val="006A1269"/>
    <w:rsid w:val="006A38C5"/>
    <w:rsid w:val="006A5803"/>
    <w:rsid w:val="006A65F3"/>
    <w:rsid w:val="006A69C3"/>
    <w:rsid w:val="006A7C15"/>
    <w:rsid w:val="006B1242"/>
    <w:rsid w:val="006B1DBC"/>
    <w:rsid w:val="006B1F84"/>
    <w:rsid w:val="006B3712"/>
    <w:rsid w:val="006B7BC7"/>
    <w:rsid w:val="006B7D9A"/>
    <w:rsid w:val="006C06D9"/>
    <w:rsid w:val="006C3E22"/>
    <w:rsid w:val="006C5716"/>
    <w:rsid w:val="006C64B2"/>
    <w:rsid w:val="006C74A9"/>
    <w:rsid w:val="006D07DE"/>
    <w:rsid w:val="006D361A"/>
    <w:rsid w:val="006D5B6D"/>
    <w:rsid w:val="006D6A81"/>
    <w:rsid w:val="006D7213"/>
    <w:rsid w:val="006E0217"/>
    <w:rsid w:val="006E06D9"/>
    <w:rsid w:val="006E1D40"/>
    <w:rsid w:val="006E2E1F"/>
    <w:rsid w:val="006E4DA7"/>
    <w:rsid w:val="006E5059"/>
    <w:rsid w:val="006E6810"/>
    <w:rsid w:val="006F33D8"/>
    <w:rsid w:val="006F4C5B"/>
    <w:rsid w:val="006F5F03"/>
    <w:rsid w:val="006F5FFF"/>
    <w:rsid w:val="006F7F4C"/>
    <w:rsid w:val="00701431"/>
    <w:rsid w:val="00702959"/>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2725"/>
    <w:rsid w:val="007C35D3"/>
    <w:rsid w:val="007C3CD5"/>
    <w:rsid w:val="007C4756"/>
    <w:rsid w:val="007C5E88"/>
    <w:rsid w:val="007C61EF"/>
    <w:rsid w:val="007D03DE"/>
    <w:rsid w:val="007D1C0D"/>
    <w:rsid w:val="007D2D23"/>
    <w:rsid w:val="007E147D"/>
    <w:rsid w:val="007E27D6"/>
    <w:rsid w:val="007E2B06"/>
    <w:rsid w:val="007E3921"/>
    <w:rsid w:val="007E4253"/>
    <w:rsid w:val="007E486E"/>
    <w:rsid w:val="007E5A35"/>
    <w:rsid w:val="00801028"/>
    <w:rsid w:val="00803793"/>
    <w:rsid w:val="00804000"/>
    <w:rsid w:val="00805254"/>
    <w:rsid w:val="008101A2"/>
    <w:rsid w:val="00817A01"/>
    <w:rsid w:val="00820937"/>
    <w:rsid w:val="0082243C"/>
    <w:rsid w:val="00825E35"/>
    <w:rsid w:val="00830A4E"/>
    <w:rsid w:val="008334F8"/>
    <w:rsid w:val="00834249"/>
    <w:rsid w:val="00835FFD"/>
    <w:rsid w:val="0084381F"/>
    <w:rsid w:val="00843E35"/>
    <w:rsid w:val="00845F72"/>
    <w:rsid w:val="0084791E"/>
    <w:rsid w:val="00850A91"/>
    <w:rsid w:val="008524CE"/>
    <w:rsid w:val="00857633"/>
    <w:rsid w:val="00863FC4"/>
    <w:rsid w:val="0086440C"/>
    <w:rsid w:val="008674ED"/>
    <w:rsid w:val="00874EE6"/>
    <w:rsid w:val="00876659"/>
    <w:rsid w:val="0087734C"/>
    <w:rsid w:val="00882141"/>
    <w:rsid w:val="00886BD4"/>
    <w:rsid w:val="00886CA2"/>
    <w:rsid w:val="008876EC"/>
    <w:rsid w:val="008922A8"/>
    <w:rsid w:val="00892949"/>
    <w:rsid w:val="00895BD5"/>
    <w:rsid w:val="008A0B8F"/>
    <w:rsid w:val="008A16C4"/>
    <w:rsid w:val="008A4A27"/>
    <w:rsid w:val="008A649F"/>
    <w:rsid w:val="008A6FED"/>
    <w:rsid w:val="008A799C"/>
    <w:rsid w:val="008B0945"/>
    <w:rsid w:val="008B108C"/>
    <w:rsid w:val="008B290F"/>
    <w:rsid w:val="008B39C5"/>
    <w:rsid w:val="008B51AA"/>
    <w:rsid w:val="008C50F8"/>
    <w:rsid w:val="008C67F2"/>
    <w:rsid w:val="008C7E63"/>
    <w:rsid w:val="008D064A"/>
    <w:rsid w:val="008D2537"/>
    <w:rsid w:val="008D2B0F"/>
    <w:rsid w:val="008D3D43"/>
    <w:rsid w:val="008D633C"/>
    <w:rsid w:val="008D76DA"/>
    <w:rsid w:val="008D7DB2"/>
    <w:rsid w:val="008E449E"/>
    <w:rsid w:val="008E4BDD"/>
    <w:rsid w:val="008E770C"/>
    <w:rsid w:val="008F00F4"/>
    <w:rsid w:val="008F187F"/>
    <w:rsid w:val="008F1AB6"/>
    <w:rsid w:val="008F402F"/>
    <w:rsid w:val="008F76E8"/>
    <w:rsid w:val="009037A1"/>
    <w:rsid w:val="00904508"/>
    <w:rsid w:val="009078A1"/>
    <w:rsid w:val="0091139B"/>
    <w:rsid w:val="00911E9C"/>
    <w:rsid w:val="0091299E"/>
    <w:rsid w:val="00915AAC"/>
    <w:rsid w:val="00917405"/>
    <w:rsid w:val="00920F7C"/>
    <w:rsid w:val="00922718"/>
    <w:rsid w:val="00924743"/>
    <w:rsid w:val="0093126F"/>
    <w:rsid w:val="00932A87"/>
    <w:rsid w:val="00934CAE"/>
    <w:rsid w:val="0093560E"/>
    <w:rsid w:val="00941F63"/>
    <w:rsid w:val="0094257D"/>
    <w:rsid w:val="009443B6"/>
    <w:rsid w:val="00946F68"/>
    <w:rsid w:val="0095467C"/>
    <w:rsid w:val="00954A61"/>
    <w:rsid w:val="00955C6F"/>
    <w:rsid w:val="00966C7B"/>
    <w:rsid w:val="009679A2"/>
    <w:rsid w:val="009701DC"/>
    <w:rsid w:val="009715D8"/>
    <w:rsid w:val="0097297B"/>
    <w:rsid w:val="009811A8"/>
    <w:rsid w:val="00985C4F"/>
    <w:rsid w:val="00986E3C"/>
    <w:rsid w:val="00986F86"/>
    <w:rsid w:val="00991460"/>
    <w:rsid w:val="009932CF"/>
    <w:rsid w:val="009941BF"/>
    <w:rsid w:val="00995BF9"/>
    <w:rsid w:val="009975CC"/>
    <w:rsid w:val="009A0CAF"/>
    <w:rsid w:val="009A2207"/>
    <w:rsid w:val="009A4839"/>
    <w:rsid w:val="009A5E4C"/>
    <w:rsid w:val="009B0AC1"/>
    <w:rsid w:val="009B0EDA"/>
    <w:rsid w:val="009B1561"/>
    <w:rsid w:val="009B6A37"/>
    <w:rsid w:val="009B6C42"/>
    <w:rsid w:val="009C3F38"/>
    <w:rsid w:val="009D17F6"/>
    <w:rsid w:val="009D2998"/>
    <w:rsid w:val="009D31F7"/>
    <w:rsid w:val="009D32C2"/>
    <w:rsid w:val="009D3A23"/>
    <w:rsid w:val="009D50DB"/>
    <w:rsid w:val="009D7D17"/>
    <w:rsid w:val="009E2932"/>
    <w:rsid w:val="009E2DFA"/>
    <w:rsid w:val="009E3A0A"/>
    <w:rsid w:val="009F1936"/>
    <w:rsid w:val="009F3E91"/>
    <w:rsid w:val="009F4E0E"/>
    <w:rsid w:val="009F5DC7"/>
    <w:rsid w:val="00A00540"/>
    <w:rsid w:val="00A008DA"/>
    <w:rsid w:val="00A00C93"/>
    <w:rsid w:val="00A05106"/>
    <w:rsid w:val="00A0571E"/>
    <w:rsid w:val="00A1397D"/>
    <w:rsid w:val="00A13A27"/>
    <w:rsid w:val="00A1499B"/>
    <w:rsid w:val="00A170D8"/>
    <w:rsid w:val="00A26BC5"/>
    <w:rsid w:val="00A27D73"/>
    <w:rsid w:val="00A30A1B"/>
    <w:rsid w:val="00A314C2"/>
    <w:rsid w:val="00A40B71"/>
    <w:rsid w:val="00A501BF"/>
    <w:rsid w:val="00A51428"/>
    <w:rsid w:val="00A519A0"/>
    <w:rsid w:val="00A6249F"/>
    <w:rsid w:val="00A62A2E"/>
    <w:rsid w:val="00A63E86"/>
    <w:rsid w:val="00A641FB"/>
    <w:rsid w:val="00A75185"/>
    <w:rsid w:val="00A754A0"/>
    <w:rsid w:val="00A757C3"/>
    <w:rsid w:val="00A75E5B"/>
    <w:rsid w:val="00A75F4B"/>
    <w:rsid w:val="00A7684A"/>
    <w:rsid w:val="00A80C58"/>
    <w:rsid w:val="00A83B69"/>
    <w:rsid w:val="00A86533"/>
    <w:rsid w:val="00A90C20"/>
    <w:rsid w:val="00A91CA2"/>
    <w:rsid w:val="00A9220A"/>
    <w:rsid w:val="00A92FB8"/>
    <w:rsid w:val="00A939CC"/>
    <w:rsid w:val="00A948F1"/>
    <w:rsid w:val="00AA0BE3"/>
    <w:rsid w:val="00AA18F9"/>
    <w:rsid w:val="00AA1D7D"/>
    <w:rsid w:val="00AA2790"/>
    <w:rsid w:val="00AA3806"/>
    <w:rsid w:val="00AB139D"/>
    <w:rsid w:val="00AB2A35"/>
    <w:rsid w:val="00AB2D05"/>
    <w:rsid w:val="00AB2E99"/>
    <w:rsid w:val="00AB348D"/>
    <w:rsid w:val="00AB3B17"/>
    <w:rsid w:val="00AB3EFB"/>
    <w:rsid w:val="00AB60A1"/>
    <w:rsid w:val="00AB79FB"/>
    <w:rsid w:val="00AC0B05"/>
    <w:rsid w:val="00AC1962"/>
    <w:rsid w:val="00AC7F9D"/>
    <w:rsid w:val="00AD079A"/>
    <w:rsid w:val="00AD1890"/>
    <w:rsid w:val="00AD6488"/>
    <w:rsid w:val="00AD6588"/>
    <w:rsid w:val="00AD7CCB"/>
    <w:rsid w:val="00AE2149"/>
    <w:rsid w:val="00AE2BF3"/>
    <w:rsid w:val="00AE33AE"/>
    <w:rsid w:val="00AE3F91"/>
    <w:rsid w:val="00AF2D73"/>
    <w:rsid w:val="00AF5B63"/>
    <w:rsid w:val="00B0053D"/>
    <w:rsid w:val="00B039E3"/>
    <w:rsid w:val="00B06D36"/>
    <w:rsid w:val="00B12BC4"/>
    <w:rsid w:val="00B21694"/>
    <w:rsid w:val="00B22838"/>
    <w:rsid w:val="00B23CF9"/>
    <w:rsid w:val="00B24DF0"/>
    <w:rsid w:val="00B24E31"/>
    <w:rsid w:val="00B33E8F"/>
    <w:rsid w:val="00B33E95"/>
    <w:rsid w:val="00B3556F"/>
    <w:rsid w:val="00B3720B"/>
    <w:rsid w:val="00B372DF"/>
    <w:rsid w:val="00B420C8"/>
    <w:rsid w:val="00B45D0B"/>
    <w:rsid w:val="00B47BD1"/>
    <w:rsid w:val="00B54A22"/>
    <w:rsid w:val="00B5558A"/>
    <w:rsid w:val="00B56513"/>
    <w:rsid w:val="00B5736B"/>
    <w:rsid w:val="00B576F1"/>
    <w:rsid w:val="00B6167E"/>
    <w:rsid w:val="00B61B64"/>
    <w:rsid w:val="00B61F34"/>
    <w:rsid w:val="00B64376"/>
    <w:rsid w:val="00B6570C"/>
    <w:rsid w:val="00B7401F"/>
    <w:rsid w:val="00B748E5"/>
    <w:rsid w:val="00B769CF"/>
    <w:rsid w:val="00B806C3"/>
    <w:rsid w:val="00B80D6F"/>
    <w:rsid w:val="00B84FCA"/>
    <w:rsid w:val="00B9089F"/>
    <w:rsid w:val="00B91826"/>
    <w:rsid w:val="00B91AEE"/>
    <w:rsid w:val="00B93568"/>
    <w:rsid w:val="00B95C9A"/>
    <w:rsid w:val="00B95F5A"/>
    <w:rsid w:val="00B96EAD"/>
    <w:rsid w:val="00BA4B7C"/>
    <w:rsid w:val="00BA79F5"/>
    <w:rsid w:val="00BA7EA7"/>
    <w:rsid w:val="00BB3AB6"/>
    <w:rsid w:val="00BB67E8"/>
    <w:rsid w:val="00BB766D"/>
    <w:rsid w:val="00BB7BF8"/>
    <w:rsid w:val="00BC007B"/>
    <w:rsid w:val="00BC26BA"/>
    <w:rsid w:val="00BC3328"/>
    <w:rsid w:val="00BC35F8"/>
    <w:rsid w:val="00BC403F"/>
    <w:rsid w:val="00BC481B"/>
    <w:rsid w:val="00BD08DF"/>
    <w:rsid w:val="00BD2D29"/>
    <w:rsid w:val="00BD4A41"/>
    <w:rsid w:val="00BD617C"/>
    <w:rsid w:val="00BE5974"/>
    <w:rsid w:val="00BE746B"/>
    <w:rsid w:val="00BE782C"/>
    <w:rsid w:val="00BF17B4"/>
    <w:rsid w:val="00BF376F"/>
    <w:rsid w:val="00BF426A"/>
    <w:rsid w:val="00BF46A6"/>
    <w:rsid w:val="00BF572F"/>
    <w:rsid w:val="00BF6CAD"/>
    <w:rsid w:val="00BF71FB"/>
    <w:rsid w:val="00C01075"/>
    <w:rsid w:val="00C04DBF"/>
    <w:rsid w:val="00C04E36"/>
    <w:rsid w:val="00C05A27"/>
    <w:rsid w:val="00C05C07"/>
    <w:rsid w:val="00C05E4C"/>
    <w:rsid w:val="00C06545"/>
    <w:rsid w:val="00C11D8C"/>
    <w:rsid w:val="00C134AF"/>
    <w:rsid w:val="00C1471B"/>
    <w:rsid w:val="00C220FC"/>
    <w:rsid w:val="00C24DFA"/>
    <w:rsid w:val="00C24F9D"/>
    <w:rsid w:val="00C2521C"/>
    <w:rsid w:val="00C30182"/>
    <w:rsid w:val="00C31FC9"/>
    <w:rsid w:val="00C37A63"/>
    <w:rsid w:val="00C40D16"/>
    <w:rsid w:val="00C42248"/>
    <w:rsid w:val="00C46A36"/>
    <w:rsid w:val="00C47037"/>
    <w:rsid w:val="00C509E3"/>
    <w:rsid w:val="00C50EFF"/>
    <w:rsid w:val="00C53625"/>
    <w:rsid w:val="00C548BA"/>
    <w:rsid w:val="00C554A2"/>
    <w:rsid w:val="00C5679D"/>
    <w:rsid w:val="00C57784"/>
    <w:rsid w:val="00C57F87"/>
    <w:rsid w:val="00C602C1"/>
    <w:rsid w:val="00C63FC0"/>
    <w:rsid w:val="00C66392"/>
    <w:rsid w:val="00C667FB"/>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97315"/>
    <w:rsid w:val="00CA4C7F"/>
    <w:rsid w:val="00CA5446"/>
    <w:rsid w:val="00CB08A5"/>
    <w:rsid w:val="00CB14E5"/>
    <w:rsid w:val="00CB218D"/>
    <w:rsid w:val="00CB377B"/>
    <w:rsid w:val="00CB3C62"/>
    <w:rsid w:val="00CB5625"/>
    <w:rsid w:val="00CB5797"/>
    <w:rsid w:val="00CC1400"/>
    <w:rsid w:val="00CC1C17"/>
    <w:rsid w:val="00CC3EB4"/>
    <w:rsid w:val="00CC4F7F"/>
    <w:rsid w:val="00CD09E1"/>
    <w:rsid w:val="00CD1880"/>
    <w:rsid w:val="00CE1780"/>
    <w:rsid w:val="00CE4913"/>
    <w:rsid w:val="00CE6574"/>
    <w:rsid w:val="00CE66BD"/>
    <w:rsid w:val="00CF0671"/>
    <w:rsid w:val="00CF247A"/>
    <w:rsid w:val="00CF44AD"/>
    <w:rsid w:val="00CF4D7C"/>
    <w:rsid w:val="00CF4FC0"/>
    <w:rsid w:val="00CF7486"/>
    <w:rsid w:val="00D05634"/>
    <w:rsid w:val="00D1072F"/>
    <w:rsid w:val="00D108A5"/>
    <w:rsid w:val="00D11559"/>
    <w:rsid w:val="00D14585"/>
    <w:rsid w:val="00D153C8"/>
    <w:rsid w:val="00D169F2"/>
    <w:rsid w:val="00D20EFF"/>
    <w:rsid w:val="00D23167"/>
    <w:rsid w:val="00D236BB"/>
    <w:rsid w:val="00D26845"/>
    <w:rsid w:val="00D3019D"/>
    <w:rsid w:val="00D31324"/>
    <w:rsid w:val="00D4221B"/>
    <w:rsid w:val="00D4386E"/>
    <w:rsid w:val="00D43DE5"/>
    <w:rsid w:val="00D51432"/>
    <w:rsid w:val="00D53ED8"/>
    <w:rsid w:val="00D541A0"/>
    <w:rsid w:val="00D5697F"/>
    <w:rsid w:val="00D64857"/>
    <w:rsid w:val="00D6493A"/>
    <w:rsid w:val="00D649A5"/>
    <w:rsid w:val="00D64B8C"/>
    <w:rsid w:val="00D660EA"/>
    <w:rsid w:val="00D66833"/>
    <w:rsid w:val="00D67875"/>
    <w:rsid w:val="00D71E86"/>
    <w:rsid w:val="00D72F0F"/>
    <w:rsid w:val="00D73159"/>
    <w:rsid w:val="00D731C6"/>
    <w:rsid w:val="00D745C5"/>
    <w:rsid w:val="00D75327"/>
    <w:rsid w:val="00D77D6B"/>
    <w:rsid w:val="00D801FE"/>
    <w:rsid w:val="00D80C36"/>
    <w:rsid w:val="00D81A32"/>
    <w:rsid w:val="00D866A3"/>
    <w:rsid w:val="00D86EE1"/>
    <w:rsid w:val="00D925CC"/>
    <w:rsid w:val="00D93ECB"/>
    <w:rsid w:val="00D945DC"/>
    <w:rsid w:val="00D95E90"/>
    <w:rsid w:val="00D96126"/>
    <w:rsid w:val="00DA2FD5"/>
    <w:rsid w:val="00DA4050"/>
    <w:rsid w:val="00DA43A9"/>
    <w:rsid w:val="00DA66CD"/>
    <w:rsid w:val="00DB0C86"/>
    <w:rsid w:val="00DB4B1C"/>
    <w:rsid w:val="00DB5085"/>
    <w:rsid w:val="00DB5196"/>
    <w:rsid w:val="00DB619F"/>
    <w:rsid w:val="00DB7211"/>
    <w:rsid w:val="00DC1062"/>
    <w:rsid w:val="00DC132C"/>
    <w:rsid w:val="00DC181A"/>
    <w:rsid w:val="00DC3E2D"/>
    <w:rsid w:val="00DC526A"/>
    <w:rsid w:val="00DC5727"/>
    <w:rsid w:val="00DC74DA"/>
    <w:rsid w:val="00DC76F2"/>
    <w:rsid w:val="00DC7A29"/>
    <w:rsid w:val="00DD149F"/>
    <w:rsid w:val="00DD39D1"/>
    <w:rsid w:val="00DD3AAD"/>
    <w:rsid w:val="00DD43F0"/>
    <w:rsid w:val="00DD44DE"/>
    <w:rsid w:val="00DE09AB"/>
    <w:rsid w:val="00DE0D20"/>
    <w:rsid w:val="00DE352F"/>
    <w:rsid w:val="00DE4A3F"/>
    <w:rsid w:val="00DE5A99"/>
    <w:rsid w:val="00DF4367"/>
    <w:rsid w:val="00DF7291"/>
    <w:rsid w:val="00E010AF"/>
    <w:rsid w:val="00E03FF0"/>
    <w:rsid w:val="00E04053"/>
    <w:rsid w:val="00E0574A"/>
    <w:rsid w:val="00E1243D"/>
    <w:rsid w:val="00E12742"/>
    <w:rsid w:val="00E146D4"/>
    <w:rsid w:val="00E14815"/>
    <w:rsid w:val="00E21D37"/>
    <w:rsid w:val="00E220ED"/>
    <w:rsid w:val="00E22B44"/>
    <w:rsid w:val="00E233AD"/>
    <w:rsid w:val="00E26EB1"/>
    <w:rsid w:val="00E30ACD"/>
    <w:rsid w:val="00E32735"/>
    <w:rsid w:val="00E34236"/>
    <w:rsid w:val="00E435C3"/>
    <w:rsid w:val="00E44B88"/>
    <w:rsid w:val="00E50BFA"/>
    <w:rsid w:val="00E578DD"/>
    <w:rsid w:val="00E66E36"/>
    <w:rsid w:val="00E702ED"/>
    <w:rsid w:val="00E709A4"/>
    <w:rsid w:val="00E71D4A"/>
    <w:rsid w:val="00E74932"/>
    <w:rsid w:val="00E75917"/>
    <w:rsid w:val="00E772DB"/>
    <w:rsid w:val="00E779C6"/>
    <w:rsid w:val="00E77AD0"/>
    <w:rsid w:val="00E8193B"/>
    <w:rsid w:val="00E86012"/>
    <w:rsid w:val="00E860CA"/>
    <w:rsid w:val="00E86BAB"/>
    <w:rsid w:val="00E92962"/>
    <w:rsid w:val="00E94E10"/>
    <w:rsid w:val="00E94F3C"/>
    <w:rsid w:val="00E96743"/>
    <w:rsid w:val="00E96A42"/>
    <w:rsid w:val="00E97497"/>
    <w:rsid w:val="00E97BA9"/>
    <w:rsid w:val="00EA046F"/>
    <w:rsid w:val="00EA2482"/>
    <w:rsid w:val="00EA3EC1"/>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4483"/>
    <w:rsid w:val="00F0098D"/>
    <w:rsid w:val="00F0340C"/>
    <w:rsid w:val="00F04CED"/>
    <w:rsid w:val="00F06F68"/>
    <w:rsid w:val="00F11241"/>
    <w:rsid w:val="00F11D35"/>
    <w:rsid w:val="00F15E9D"/>
    <w:rsid w:val="00F23FA7"/>
    <w:rsid w:val="00F24835"/>
    <w:rsid w:val="00F24C2D"/>
    <w:rsid w:val="00F272C4"/>
    <w:rsid w:val="00F27D59"/>
    <w:rsid w:val="00F316E1"/>
    <w:rsid w:val="00F317D8"/>
    <w:rsid w:val="00F32155"/>
    <w:rsid w:val="00F32A81"/>
    <w:rsid w:val="00F40C82"/>
    <w:rsid w:val="00F4197F"/>
    <w:rsid w:val="00F438EE"/>
    <w:rsid w:val="00F44F2A"/>
    <w:rsid w:val="00F45367"/>
    <w:rsid w:val="00F458E2"/>
    <w:rsid w:val="00F46998"/>
    <w:rsid w:val="00F5093F"/>
    <w:rsid w:val="00F5382D"/>
    <w:rsid w:val="00F53D9C"/>
    <w:rsid w:val="00F5447A"/>
    <w:rsid w:val="00F5462B"/>
    <w:rsid w:val="00F54653"/>
    <w:rsid w:val="00F55C92"/>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493"/>
    <w:rsid w:val="00F90C64"/>
    <w:rsid w:val="00F9210C"/>
    <w:rsid w:val="00F9217B"/>
    <w:rsid w:val="00F92B30"/>
    <w:rsid w:val="00F933B9"/>
    <w:rsid w:val="00F94674"/>
    <w:rsid w:val="00F94919"/>
    <w:rsid w:val="00F94A59"/>
    <w:rsid w:val="00FA235C"/>
    <w:rsid w:val="00FA25B6"/>
    <w:rsid w:val="00FA2FAF"/>
    <w:rsid w:val="00FA54F6"/>
    <w:rsid w:val="00FA64B1"/>
    <w:rsid w:val="00FA70F3"/>
    <w:rsid w:val="00FA71CD"/>
    <w:rsid w:val="00FB0453"/>
    <w:rsid w:val="00FB0C07"/>
    <w:rsid w:val="00FB0CDF"/>
    <w:rsid w:val="00FB298D"/>
    <w:rsid w:val="00FB3171"/>
    <w:rsid w:val="00FB444E"/>
    <w:rsid w:val="00FB4FB7"/>
    <w:rsid w:val="00FB562B"/>
    <w:rsid w:val="00FB5DC9"/>
    <w:rsid w:val="00FC1439"/>
    <w:rsid w:val="00FC1DC3"/>
    <w:rsid w:val="00FC20DE"/>
    <w:rsid w:val="00FC3F65"/>
    <w:rsid w:val="00FC5007"/>
    <w:rsid w:val="00FC724B"/>
    <w:rsid w:val="00FC7910"/>
    <w:rsid w:val="00FD01E0"/>
    <w:rsid w:val="00FD50FC"/>
    <w:rsid w:val="00FD5613"/>
    <w:rsid w:val="00FE1627"/>
    <w:rsid w:val="00FE2D4E"/>
    <w:rsid w:val="00FF092F"/>
    <w:rsid w:val="00FF0DA7"/>
    <w:rsid w:val="00FF2DF6"/>
    <w:rsid w:val="00FF44E0"/>
    <w:rsid w:val="00FF6C72"/>
    <w:rsid w:val="01127137"/>
    <w:rsid w:val="014976E6"/>
    <w:rsid w:val="01545A05"/>
    <w:rsid w:val="01586CAE"/>
    <w:rsid w:val="01614E24"/>
    <w:rsid w:val="01777BF4"/>
    <w:rsid w:val="01B7102D"/>
    <w:rsid w:val="01CE57B8"/>
    <w:rsid w:val="020C4532"/>
    <w:rsid w:val="021653B1"/>
    <w:rsid w:val="021F4C82"/>
    <w:rsid w:val="02242480"/>
    <w:rsid w:val="023263C4"/>
    <w:rsid w:val="02816CCE"/>
    <w:rsid w:val="02A816E8"/>
    <w:rsid w:val="02C30CDE"/>
    <w:rsid w:val="02F923D4"/>
    <w:rsid w:val="030B62A1"/>
    <w:rsid w:val="031C2553"/>
    <w:rsid w:val="032205B8"/>
    <w:rsid w:val="032F04D8"/>
    <w:rsid w:val="035E4919"/>
    <w:rsid w:val="03B51673"/>
    <w:rsid w:val="03C15358"/>
    <w:rsid w:val="03D869D2"/>
    <w:rsid w:val="04054CCC"/>
    <w:rsid w:val="04073FBB"/>
    <w:rsid w:val="041A2F36"/>
    <w:rsid w:val="04336711"/>
    <w:rsid w:val="043D0754"/>
    <w:rsid w:val="0475016D"/>
    <w:rsid w:val="047714C2"/>
    <w:rsid w:val="04B32F14"/>
    <w:rsid w:val="04BC3FEE"/>
    <w:rsid w:val="04E60241"/>
    <w:rsid w:val="04E82FB1"/>
    <w:rsid w:val="05031C1C"/>
    <w:rsid w:val="050A3155"/>
    <w:rsid w:val="051A51B8"/>
    <w:rsid w:val="055F0B42"/>
    <w:rsid w:val="0580501B"/>
    <w:rsid w:val="059B1E55"/>
    <w:rsid w:val="05AF5900"/>
    <w:rsid w:val="05B9052D"/>
    <w:rsid w:val="05C05314"/>
    <w:rsid w:val="05CD39D7"/>
    <w:rsid w:val="060528C8"/>
    <w:rsid w:val="061B11E8"/>
    <w:rsid w:val="061D52A4"/>
    <w:rsid w:val="062C51A3"/>
    <w:rsid w:val="0639166E"/>
    <w:rsid w:val="06523F87"/>
    <w:rsid w:val="065B15E4"/>
    <w:rsid w:val="06677A1E"/>
    <w:rsid w:val="06783F44"/>
    <w:rsid w:val="06823015"/>
    <w:rsid w:val="068E0BC9"/>
    <w:rsid w:val="06E67100"/>
    <w:rsid w:val="06F009CF"/>
    <w:rsid w:val="073C31C4"/>
    <w:rsid w:val="074E7B40"/>
    <w:rsid w:val="078A2181"/>
    <w:rsid w:val="079511E1"/>
    <w:rsid w:val="07A174CB"/>
    <w:rsid w:val="07A54633"/>
    <w:rsid w:val="07D822F4"/>
    <w:rsid w:val="0808754A"/>
    <w:rsid w:val="08337E2C"/>
    <w:rsid w:val="08636A5A"/>
    <w:rsid w:val="086A0E2C"/>
    <w:rsid w:val="08946CD7"/>
    <w:rsid w:val="08A46BE7"/>
    <w:rsid w:val="08BB1E7B"/>
    <w:rsid w:val="08DA0EE6"/>
    <w:rsid w:val="08DB07BA"/>
    <w:rsid w:val="08EE33C4"/>
    <w:rsid w:val="0946657C"/>
    <w:rsid w:val="096541C1"/>
    <w:rsid w:val="096A04BC"/>
    <w:rsid w:val="09A52083"/>
    <w:rsid w:val="09CF5E40"/>
    <w:rsid w:val="09E33DCA"/>
    <w:rsid w:val="09F9539C"/>
    <w:rsid w:val="0A1A6666"/>
    <w:rsid w:val="0A365FB3"/>
    <w:rsid w:val="0A46510C"/>
    <w:rsid w:val="0A526DC0"/>
    <w:rsid w:val="0A56459C"/>
    <w:rsid w:val="0A77544C"/>
    <w:rsid w:val="0AA65F45"/>
    <w:rsid w:val="0AC86268"/>
    <w:rsid w:val="0AD656DD"/>
    <w:rsid w:val="0AD825C4"/>
    <w:rsid w:val="0AFA5870"/>
    <w:rsid w:val="0AFE2088"/>
    <w:rsid w:val="0B146AB7"/>
    <w:rsid w:val="0B163D2C"/>
    <w:rsid w:val="0B291CB1"/>
    <w:rsid w:val="0B3644E0"/>
    <w:rsid w:val="0B6E3B68"/>
    <w:rsid w:val="0B8039D6"/>
    <w:rsid w:val="0B93537C"/>
    <w:rsid w:val="0BC528CF"/>
    <w:rsid w:val="0C017795"/>
    <w:rsid w:val="0C1069CD"/>
    <w:rsid w:val="0C3D1EB8"/>
    <w:rsid w:val="0C3F23A5"/>
    <w:rsid w:val="0C4843B9"/>
    <w:rsid w:val="0C6709D0"/>
    <w:rsid w:val="0C676F35"/>
    <w:rsid w:val="0C880C59"/>
    <w:rsid w:val="0CAC4948"/>
    <w:rsid w:val="0CCA1C47"/>
    <w:rsid w:val="0CD914B5"/>
    <w:rsid w:val="0CED0F6C"/>
    <w:rsid w:val="0CEF2A86"/>
    <w:rsid w:val="0CF31BB9"/>
    <w:rsid w:val="0D0B3827"/>
    <w:rsid w:val="0D314E4D"/>
    <w:rsid w:val="0D3E7798"/>
    <w:rsid w:val="0D774F56"/>
    <w:rsid w:val="0D957AD2"/>
    <w:rsid w:val="0DB241E0"/>
    <w:rsid w:val="0DE6032D"/>
    <w:rsid w:val="0E267FA8"/>
    <w:rsid w:val="0E3E1F17"/>
    <w:rsid w:val="0E52151F"/>
    <w:rsid w:val="0E782F04"/>
    <w:rsid w:val="0E9A5F77"/>
    <w:rsid w:val="0E9E11E9"/>
    <w:rsid w:val="0ECB1AC7"/>
    <w:rsid w:val="0ECF35C4"/>
    <w:rsid w:val="0ED527DB"/>
    <w:rsid w:val="0ED91C40"/>
    <w:rsid w:val="0F01750C"/>
    <w:rsid w:val="0F2F1860"/>
    <w:rsid w:val="0F3330FE"/>
    <w:rsid w:val="0F3F1AA3"/>
    <w:rsid w:val="0F4F5A5E"/>
    <w:rsid w:val="0F5F5CA1"/>
    <w:rsid w:val="0F64775C"/>
    <w:rsid w:val="0F672FE3"/>
    <w:rsid w:val="0F686692"/>
    <w:rsid w:val="0F751969"/>
    <w:rsid w:val="0F802974"/>
    <w:rsid w:val="0FAC687F"/>
    <w:rsid w:val="0FB00BF3"/>
    <w:rsid w:val="0FB06A57"/>
    <w:rsid w:val="0FE60171"/>
    <w:rsid w:val="0FF1293F"/>
    <w:rsid w:val="0FF4402F"/>
    <w:rsid w:val="10036F74"/>
    <w:rsid w:val="10305890"/>
    <w:rsid w:val="10463305"/>
    <w:rsid w:val="10615A49"/>
    <w:rsid w:val="10635C65"/>
    <w:rsid w:val="10732D06"/>
    <w:rsid w:val="107F1F1F"/>
    <w:rsid w:val="10B22456"/>
    <w:rsid w:val="10E044A9"/>
    <w:rsid w:val="11031026"/>
    <w:rsid w:val="11254CC9"/>
    <w:rsid w:val="11333889"/>
    <w:rsid w:val="11395C39"/>
    <w:rsid w:val="114710E3"/>
    <w:rsid w:val="11551654"/>
    <w:rsid w:val="118A0FD0"/>
    <w:rsid w:val="11CE1EF4"/>
    <w:rsid w:val="11E06E41"/>
    <w:rsid w:val="11F74B82"/>
    <w:rsid w:val="12135469"/>
    <w:rsid w:val="1232333F"/>
    <w:rsid w:val="12722FED"/>
    <w:rsid w:val="129A3460"/>
    <w:rsid w:val="129B16E6"/>
    <w:rsid w:val="12A07F1A"/>
    <w:rsid w:val="12A14112"/>
    <w:rsid w:val="12C413D6"/>
    <w:rsid w:val="12CD6C86"/>
    <w:rsid w:val="13083E3E"/>
    <w:rsid w:val="13382425"/>
    <w:rsid w:val="13552459"/>
    <w:rsid w:val="138A5F0F"/>
    <w:rsid w:val="139364DD"/>
    <w:rsid w:val="139F6FB4"/>
    <w:rsid w:val="13D03611"/>
    <w:rsid w:val="13DF2611"/>
    <w:rsid w:val="13F50945"/>
    <w:rsid w:val="14225A66"/>
    <w:rsid w:val="147A532B"/>
    <w:rsid w:val="14C412D5"/>
    <w:rsid w:val="14C5441B"/>
    <w:rsid w:val="14E36BC9"/>
    <w:rsid w:val="14F051F6"/>
    <w:rsid w:val="151A00B8"/>
    <w:rsid w:val="151E215B"/>
    <w:rsid w:val="15400C78"/>
    <w:rsid w:val="1565422D"/>
    <w:rsid w:val="15916384"/>
    <w:rsid w:val="15A308B2"/>
    <w:rsid w:val="15EF35D8"/>
    <w:rsid w:val="161A0B74"/>
    <w:rsid w:val="164107F7"/>
    <w:rsid w:val="166746AE"/>
    <w:rsid w:val="167034C3"/>
    <w:rsid w:val="167343CE"/>
    <w:rsid w:val="16946C69"/>
    <w:rsid w:val="16987ACC"/>
    <w:rsid w:val="16AC3FC9"/>
    <w:rsid w:val="16AE5760"/>
    <w:rsid w:val="16B40FC8"/>
    <w:rsid w:val="16BB30FA"/>
    <w:rsid w:val="16BC1C2B"/>
    <w:rsid w:val="171D41E4"/>
    <w:rsid w:val="1727436D"/>
    <w:rsid w:val="173A25E2"/>
    <w:rsid w:val="17485BB5"/>
    <w:rsid w:val="175D0B80"/>
    <w:rsid w:val="176E561B"/>
    <w:rsid w:val="17732C32"/>
    <w:rsid w:val="178F10EE"/>
    <w:rsid w:val="17914E66"/>
    <w:rsid w:val="17916813"/>
    <w:rsid w:val="1797470D"/>
    <w:rsid w:val="17D966E6"/>
    <w:rsid w:val="18015B6E"/>
    <w:rsid w:val="180476D1"/>
    <w:rsid w:val="18172587"/>
    <w:rsid w:val="18205A58"/>
    <w:rsid w:val="185403EE"/>
    <w:rsid w:val="18693E47"/>
    <w:rsid w:val="18BD54F4"/>
    <w:rsid w:val="18CC4930"/>
    <w:rsid w:val="18D94D16"/>
    <w:rsid w:val="18DC0363"/>
    <w:rsid w:val="18DD28F7"/>
    <w:rsid w:val="190B0C48"/>
    <w:rsid w:val="19237362"/>
    <w:rsid w:val="193027E2"/>
    <w:rsid w:val="1940713F"/>
    <w:rsid w:val="194303E2"/>
    <w:rsid w:val="1979120B"/>
    <w:rsid w:val="1997072D"/>
    <w:rsid w:val="19A10A1B"/>
    <w:rsid w:val="19A312AE"/>
    <w:rsid w:val="19BE5CBA"/>
    <w:rsid w:val="19BF76EB"/>
    <w:rsid w:val="1A085187"/>
    <w:rsid w:val="1A11228E"/>
    <w:rsid w:val="1A136006"/>
    <w:rsid w:val="1A1A7CD9"/>
    <w:rsid w:val="1A4457AE"/>
    <w:rsid w:val="1A4C5D31"/>
    <w:rsid w:val="1A816B2F"/>
    <w:rsid w:val="1A9F3EA8"/>
    <w:rsid w:val="1ABF618E"/>
    <w:rsid w:val="1AC11F06"/>
    <w:rsid w:val="1ACB4B33"/>
    <w:rsid w:val="1AF71484"/>
    <w:rsid w:val="1B30248C"/>
    <w:rsid w:val="1B5468D6"/>
    <w:rsid w:val="1B58423C"/>
    <w:rsid w:val="1B816BC3"/>
    <w:rsid w:val="1B83540D"/>
    <w:rsid w:val="1B90640E"/>
    <w:rsid w:val="1B9C3F21"/>
    <w:rsid w:val="1BAD331F"/>
    <w:rsid w:val="1BFB0379"/>
    <w:rsid w:val="1C0F0A4F"/>
    <w:rsid w:val="1C2C1B1A"/>
    <w:rsid w:val="1C3B7288"/>
    <w:rsid w:val="1C447AB7"/>
    <w:rsid w:val="1C487397"/>
    <w:rsid w:val="1C580BF0"/>
    <w:rsid w:val="1C5C089A"/>
    <w:rsid w:val="1C6D2330"/>
    <w:rsid w:val="1C850D11"/>
    <w:rsid w:val="1C8953EE"/>
    <w:rsid w:val="1C8C1593"/>
    <w:rsid w:val="1C9761E9"/>
    <w:rsid w:val="1CBC7313"/>
    <w:rsid w:val="1CC47A8B"/>
    <w:rsid w:val="1CC6095E"/>
    <w:rsid w:val="1CF85987"/>
    <w:rsid w:val="1D04257E"/>
    <w:rsid w:val="1D0600A4"/>
    <w:rsid w:val="1D71371C"/>
    <w:rsid w:val="1D8B7972"/>
    <w:rsid w:val="1DB05F30"/>
    <w:rsid w:val="1DC6406D"/>
    <w:rsid w:val="1DC934B1"/>
    <w:rsid w:val="1DCB4477"/>
    <w:rsid w:val="1DCD6CA7"/>
    <w:rsid w:val="1DE2702B"/>
    <w:rsid w:val="1DEB2FC8"/>
    <w:rsid w:val="1DF0665E"/>
    <w:rsid w:val="1DF5319D"/>
    <w:rsid w:val="1E095FF1"/>
    <w:rsid w:val="1E182176"/>
    <w:rsid w:val="1E373F96"/>
    <w:rsid w:val="1E3D139F"/>
    <w:rsid w:val="1E4A39BB"/>
    <w:rsid w:val="1E5310C7"/>
    <w:rsid w:val="1E74728F"/>
    <w:rsid w:val="1E7E389E"/>
    <w:rsid w:val="1ECF42FE"/>
    <w:rsid w:val="1ECF44C6"/>
    <w:rsid w:val="1F120F76"/>
    <w:rsid w:val="1F2E38E2"/>
    <w:rsid w:val="1F354E12"/>
    <w:rsid w:val="1F35643E"/>
    <w:rsid w:val="1F486477"/>
    <w:rsid w:val="1F6E1A7C"/>
    <w:rsid w:val="1F705CA9"/>
    <w:rsid w:val="1F9B1719"/>
    <w:rsid w:val="1FB5190D"/>
    <w:rsid w:val="1FD27095"/>
    <w:rsid w:val="1FD46CA4"/>
    <w:rsid w:val="1FD65178"/>
    <w:rsid w:val="1FED10A7"/>
    <w:rsid w:val="1FF40688"/>
    <w:rsid w:val="20084133"/>
    <w:rsid w:val="2029238B"/>
    <w:rsid w:val="20432151"/>
    <w:rsid w:val="206436A4"/>
    <w:rsid w:val="207D154D"/>
    <w:rsid w:val="208714FC"/>
    <w:rsid w:val="20895274"/>
    <w:rsid w:val="20980AE0"/>
    <w:rsid w:val="209B4FA7"/>
    <w:rsid w:val="20A2086D"/>
    <w:rsid w:val="20C718F8"/>
    <w:rsid w:val="20D109C9"/>
    <w:rsid w:val="20E45634"/>
    <w:rsid w:val="20FC2382"/>
    <w:rsid w:val="214D1EC4"/>
    <w:rsid w:val="21957C48"/>
    <w:rsid w:val="21BA76AF"/>
    <w:rsid w:val="21BF0821"/>
    <w:rsid w:val="21D266CD"/>
    <w:rsid w:val="21EF1DF1"/>
    <w:rsid w:val="21FD1568"/>
    <w:rsid w:val="220F3557"/>
    <w:rsid w:val="22625D47"/>
    <w:rsid w:val="22665141"/>
    <w:rsid w:val="22731755"/>
    <w:rsid w:val="227B6E3E"/>
    <w:rsid w:val="229323DA"/>
    <w:rsid w:val="22934188"/>
    <w:rsid w:val="22C83D5D"/>
    <w:rsid w:val="22C85680"/>
    <w:rsid w:val="22DE0399"/>
    <w:rsid w:val="23414377"/>
    <w:rsid w:val="23496F3C"/>
    <w:rsid w:val="234E00AF"/>
    <w:rsid w:val="235B6269"/>
    <w:rsid w:val="236271B7"/>
    <w:rsid w:val="238E494F"/>
    <w:rsid w:val="239649A9"/>
    <w:rsid w:val="23BC770E"/>
    <w:rsid w:val="23C465C3"/>
    <w:rsid w:val="23DD4441"/>
    <w:rsid w:val="23EF19B8"/>
    <w:rsid w:val="2401350C"/>
    <w:rsid w:val="240C33A1"/>
    <w:rsid w:val="242765C4"/>
    <w:rsid w:val="244D65B8"/>
    <w:rsid w:val="244F47D6"/>
    <w:rsid w:val="246456B0"/>
    <w:rsid w:val="249F7859"/>
    <w:rsid w:val="24A106B2"/>
    <w:rsid w:val="24A7216D"/>
    <w:rsid w:val="24B94E7B"/>
    <w:rsid w:val="24BB627D"/>
    <w:rsid w:val="24C745BD"/>
    <w:rsid w:val="24F86524"/>
    <w:rsid w:val="250958CB"/>
    <w:rsid w:val="250E0AED"/>
    <w:rsid w:val="25567B5A"/>
    <w:rsid w:val="255A71DF"/>
    <w:rsid w:val="257A162F"/>
    <w:rsid w:val="258B7398"/>
    <w:rsid w:val="25B763DF"/>
    <w:rsid w:val="25BA0095"/>
    <w:rsid w:val="25BF1CDF"/>
    <w:rsid w:val="25BF34E6"/>
    <w:rsid w:val="25CC2D38"/>
    <w:rsid w:val="25D728C0"/>
    <w:rsid w:val="25D72D0D"/>
    <w:rsid w:val="25DC37F5"/>
    <w:rsid w:val="26136E77"/>
    <w:rsid w:val="26466AD3"/>
    <w:rsid w:val="26467125"/>
    <w:rsid w:val="26722525"/>
    <w:rsid w:val="26991A16"/>
    <w:rsid w:val="26A01734"/>
    <w:rsid w:val="26E15B99"/>
    <w:rsid w:val="26F61189"/>
    <w:rsid w:val="26F82F41"/>
    <w:rsid w:val="2724460A"/>
    <w:rsid w:val="273677D8"/>
    <w:rsid w:val="2799188C"/>
    <w:rsid w:val="27A107B1"/>
    <w:rsid w:val="27B801ED"/>
    <w:rsid w:val="27E85AF1"/>
    <w:rsid w:val="27EB2370"/>
    <w:rsid w:val="27ED3892"/>
    <w:rsid w:val="2803672A"/>
    <w:rsid w:val="280557AF"/>
    <w:rsid w:val="282B4E63"/>
    <w:rsid w:val="2837207C"/>
    <w:rsid w:val="28515D28"/>
    <w:rsid w:val="28842155"/>
    <w:rsid w:val="288A1BE1"/>
    <w:rsid w:val="289D5510"/>
    <w:rsid w:val="28CA01D8"/>
    <w:rsid w:val="28D76D98"/>
    <w:rsid w:val="28DB23E5"/>
    <w:rsid w:val="28DC41A9"/>
    <w:rsid w:val="28EF15D4"/>
    <w:rsid w:val="28F24E39"/>
    <w:rsid w:val="29174F37"/>
    <w:rsid w:val="292F0982"/>
    <w:rsid w:val="297414A2"/>
    <w:rsid w:val="2977611D"/>
    <w:rsid w:val="297939AC"/>
    <w:rsid w:val="297D10CF"/>
    <w:rsid w:val="29805BC8"/>
    <w:rsid w:val="298505A2"/>
    <w:rsid w:val="298760C9"/>
    <w:rsid w:val="29A7676B"/>
    <w:rsid w:val="29AA1DB7"/>
    <w:rsid w:val="29EF5F6E"/>
    <w:rsid w:val="29F647AE"/>
    <w:rsid w:val="2A09328E"/>
    <w:rsid w:val="2A1A444E"/>
    <w:rsid w:val="2A281FC1"/>
    <w:rsid w:val="2A2C4D44"/>
    <w:rsid w:val="2A7523C5"/>
    <w:rsid w:val="2A8304B0"/>
    <w:rsid w:val="2A8645D2"/>
    <w:rsid w:val="2AC51206"/>
    <w:rsid w:val="2B1966E7"/>
    <w:rsid w:val="2B226E52"/>
    <w:rsid w:val="2B3758CC"/>
    <w:rsid w:val="2B5F745C"/>
    <w:rsid w:val="2B93339A"/>
    <w:rsid w:val="2BD05B4E"/>
    <w:rsid w:val="2BFC771C"/>
    <w:rsid w:val="2C0843C3"/>
    <w:rsid w:val="2C0B2FE1"/>
    <w:rsid w:val="2C472353"/>
    <w:rsid w:val="2C4F5652"/>
    <w:rsid w:val="2C7C7A3B"/>
    <w:rsid w:val="2C855E78"/>
    <w:rsid w:val="2C9D628A"/>
    <w:rsid w:val="2CAC798F"/>
    <w:rsid w:val="2CC72A5A"/>
    <w:rsid w:val="2CCB451E"/>
    <w:rsid w:val="2CD368AF"/>
    <w:rsid w:val="2CED0939"/>
    <w:rsid w:val="2CF17DF5"/>
    <w:rsid w:val="2CF57294"/>
    <w:rsid w:val="2CF9552F"/>
    <w:rsid w:val="2CFC034F"/>
    <w:rsid w:val="2D047A30"/>
    <w:rsid w:val="2D0C41FD"/>
    <w:rsid w:val="2D1633EB"/>
    <w:rsid w:val="2D3C366E"/>
    <w:rsid w:val="2D6F134E"/>
    <w:rsid w:val="2D850B71"/>
    <w:rsid w:val="2D9F7C93"/>
    <w:rsid w:val="2DAA4BFF"/>
    <w:rsid w:val="2DE97352"/>
    <w:rsid w:val="2E067D4C"/>
    <w:rsid w:val="2E0D7FA5"/>
    <w:rsid w:val="2E1D349F"/>
    <w:rsid w:val="2E4A51C1"/>
    <w:rsid w:val="2E607436"/>
    <w:rsid w:val="2E615CCD"/>
    <w:rsid w:val="2E6C1899"/>
    <w:rsid w:val="2E862DF3"/>
    <w:rsid w:val="2E8727AF"/>
    <w:rsid w:val="2E926FBB"/>
    <w:rsid w:val="2E9363D9"/>
    <w:rsid w:val="2EAE5EA6"/>
    <w:rsid w:val="2EC44035"/>
    <w:rsid w:val="2EEB0EA8"/>
    <w:rsid w:val="2EEB4275"/>
    <w:rsid w:val="2EF44200"/>
    <w:rsid w:val="2EF73CF0"/>
    <w:rsid w:val="2F4F5615"/>
    <w:rsid w:val="2F5223C5"/>
    <w:rsid w:val="2F5527C5"/>
    <w:rsid w:val="2F557549"/>
    <w:rsid w:val="2F662C24"/>
    <w:rsid w:val="2FAB0637"/>
    <w:rsid w:val="2FB91BFD"/>
    <w:rsid w:val="2FC71915"/>
    <w:rsid w:val="2FE204FD"/>
    <w:rsid w:val="2FEA5603"/>
    <w:rsid w:val="300A0C97"/>
    <w:rsid w:val="300E364A"/>
    <w:rsid w:val="301270DA"/>
    <w:rsid w:val="301A66C6"/>
    <w:rsid w:val="301F4C0C"/>
    <w:rsid w:val="30330D58"/>
    <w:rsid w:val="30621346"/>
    <w:rsid w:val="30756A6C"/>
    <w:rsid w:val="307F3F9D"/>
    <w:rsid w:val="308B3C32"/>
    <w:rsid w:val="308B46F0"/>
    <w:rsid w:val="30934C53"/>
    <w:rsid w:val="309F63EE"/>
    <w:rsid w:val="30B42C9E"/>
    <w:rsid w:val="30C03C9B"/>
    <w:rsid w:val="30CA0B34"/>
    <w:rsid w:val="30F7442C"/>
    <w:rsid w:val="31111D33"/>
    <w:rsid w:val="31291211"/>
    <w:rsid w:val="315E0057"/>
    <w:rsid w:val="319D0545"/>
    <w:rsid w:val="31AA6151"/>
    <w:rsid w:val="31D64091"/>
    <w:rsid w:val="321B78CE"/>
    <w:rsid w:val="32385F9C"/>
    <w:rsid w:val="323D4B10"/>
    <w:rsid w:val="3263094F"/>
    <w:rsid w:val="327F62D5"/>
    <w:rsid w:val="329A50BF"/>
    <w:rsid w:val="32A001FB"/>
    <w:rsid w:val="32D81743"/>
    <w:rsid w:val="32E12CEE"/>
    <w:rsid w:val="32EA0830"/>
    <w:rsid w:val="32FA6DD7"/>
    <w:rsid w:val="33460DA3"/>
    <w:rsid w:val="335A65FC"/>
    <w:rsid w:val="33637EC3"/>
    <w:rsid w:val="33650106"/>
    <w:rsid w:val="336D4581"/>
    <w:rsid w:val="337C5BFA"/>
    <w:rsid w:val="338B6E1C"/>
    <w:rsid w:val="33AB3DC9"/>
    <w:rsid w:val="33AD0E22"/>
    <w:rsid w:val="33AE43D6"/>
    <w:rsid w:val="33C5616B"/>
    <w:rsid w:val="33CD2241"/>
    <w:rsid w:val="33CD3272"/>
    <w:rsid w:val="340D25AE"/>
    <w:rsid w:val="34177C19"/>
    <w:rsid w:val="34256CB2"/>
    <w:rsid w:val="34353186"/>
    <w:rsid w:val="344B7B58"/>
    <w:rsid w:val="3474193F"/>
    <w:rsid w:val="34750EEE"/>
    <w:rsid w:val="349B6ECC"/>
    <w:rsid w:val="34AC732B"/>
    <w:rsid w:val="34E45C10"/>
    <w:rsid w:val="350A03EF"/>
    <w:rsid w:val="35253045"/>
    <w:rsid w:val="354B0704"/>
    <w:rsid w:val="354D1DB2"/>
    <w:rsid w:val="356D1E9C"/>
    <w:rsid w:val="357D5D04"/>
    <w:rsid w:val="35A34C73"/>
    <w:rsid w:val="35AB0B07"/>
    <w:rsid w:val="35D83E40"/>
    <w:rsid w:val="35D94150"/>
    <w:rsid w:val="35FE1C9A"/>
    <w:rsid w:val="36182DA6"/>
    <w:rsid w:val="362D7FF8"/>
    <w:rsid w:val="36620601"/>
    <w:rsid w:val="36B50719"/>
    <w:rsid w:val="36B86C0F"/>
    <w:rsid w:val="36C25ED8"/>
    <w:rsid w:val="36D2007E"/>
    <w:rsid w:val="36D36DF1"/>
    <w:rsid w:val="36EB413B"/>
    <w:rsid w:val="36EE7787"/>
    <w:rsid w:val="37011251"/>
    <w:rsid w:val="371B68A6"/>
    <w:rsid w:val="373830F8"/>
    <w:rsid w:val="3747242C"/>
    <w:rsid w:val="3747333B"/>
    <w:rsid w:val="377F356D"/>
    <w:rsid w:val="3794610E"/>
    <w:rsid w:val="379C3687"/>
    <w:rsid w:val="379F0A81"/>
    <w:rsid w:val="37BE184F"/>
    <w:rsid w:val="37DC5DA4"/>
    <w:rsid w:val="37E011CC"/>
    <w:rsid w:val="37EA3F46"/>
    <w:rsid w:val="37FF59C4"/>
    <w:rsid w:val="380729ED"/>
    <w:rsid w:val="38175933"/>
    <w:rsid w:val="38517B27"/>
    <w:rsid w:val="386A7825"/>
    <w:rsid w:val="38733130"/>
    <w:rsid w:val="38767A34"/>
    <w:rsid w:val="38921A31"/>
    <w:rsid w:val="38A3312E"/>
    <w:rsid w:val="38B247E4"/>
    <w:rsid w:val="38C04D3D"/>
    <w:rsid w:val="38CE6B9E"/>
    <w:rsid w:val="38D66725"/>
    <w:rsid w:val="38F83DFB"/>
    <w:rsid w:val="39123CD2"/>
    <w:rsid w:val="39220493"/>
    <w:rsid w:val="39930ABA"/>
    <w:rsid w:val="3993774F"/>
    <w:rsid w:val="39A2072B"/>
    <w:rsid w:val="39B50DC2"/>
    <w:rsid w:val="39BB6B1C"/>
    <w:rsid w:val="39CD5D7A"/>
    <w:rsid w:val="3A0D43C8"/>
    <w:rsid w:val="3A230C04"/>
    <w:rsid w:val="3A26548A"/>
    <w:rsid w:val="3A502507"/>
    <w:rsid w:val="3A5567DF"/>
    <w:rsid w:val="3A572443"/>
    <w:rsid w:val="3A6316FB"/>
    <w:rsid w:val="3AAB3AE0"/>
    <w:rsid w:val="3AB57BE2"/>
    <w:rsid w:val="3ACD3B57"/>
    <w:rsid w:val="3AF15A98"/>
    <w:rsid w:val="3AF561AE"/>
    <w:rsid w:val="3AFA5384"/>
    <w:rsid w:val="3B134F55"/>
    <w:rsid w:val="3B186CC9"/>
    <w:rsid w:val="3B2132F9"/>
    <w:rsid w:val="3B4D0683"/>
    <w:rsid w:val="3B4F27BE"/>
    <w:rsid w:val="3B714E2B"/>
    <w:rsid w:val="3B9B5A04"/>
    <w:rsid w:val="3BA725FA"/>
    <w:rsid w:val="3BB0325D"/>
    <w:rsid w:val="3C335C3C"/>
    <w:rsid w:val="3C6B5D63"/>
    <w:rsid w:val="3C78100C"/>
    <w:rsid w:val="3C963645"/>
    <w:rsid w:val="3CA52FDE"/>
    <w:rsid w:val="3CC558D0"/>
    <w:rsid w:val="3CCA2A44"/>
    <w:rsid w:val="3CCC57A3"/>
    <w:rsid w:val="3CF03B2D"/>
    <w:rsid w:val="3D090B7C"/>
    <w:rsid w:val="3D193084"/>
    <w:rsid w:val="3D1F10D0"/>
    <w:rsid w:val="3D264775"/>
    <w:rsid w:val="3D52271E"/>
    <w:rsid w:val="3D536596"/>
    <w:rsid w:val="3D5A0F8B"/>
    <w:rsid w:val="3D89645B"/>
    <w:rsid w:val="3D8C49FE"/>
    <w:rsid w:val="3DAF1EA2"/>
    <w:rsid w:val="3DBD7F55"/>
    <w:rsid w:val="3DD70CF9"/>
    <w:rsid w:val="3DDD315E"/>
    <w:rsid w:val="3E0964E6"/>
    <w:rsid w:val="3E0C196A"/>
    <w:rsid w:val="3E1201FF"/>
    <w:rsid w:val="3E1D0952"/>
    <w:rsid w:val="3E30420A"/>
    <w:rsid w:val="3E3068D7"/>
    <w:rsid w:val="3E3C1720"/>
    <w:rsid w:val="3E455AB8"/>
    <w:rsid w:val="3E5A1BA6"/>
    <w:rsid w:val="3E60015F"/>
    <w:rsid w:val="3EAD5E70"/>
    <w:rsid w:val="3ECF60F0"/>
    <w:rsid w:val="3F087854"/>
    <w:rsid w:val="3F2F6EBF"/>
    <w:rsid w:val="3F4F0555"/>
    <w:rsid w:val="3F5D194E"/>
    <w:rsid w:val="3F7F14E7"/>
    <w:rsid w:val="3F8B1360"/>
    <w:rsid w:val="3F9F14A0"/>
    <w:rsid w:val="3FA37E9F"/>
    <w:rsid w:val="3FEF7356"/>
    <w:rsid w:val="3FF21F94"/>
    <w:rsid w:val="40005166"/>
    <w:rsid w:val="400B4C01"/>
    <w:rsid w:val="40316936"/>
    <w:rsid w:val="403B7D3B"/>
    <w:rsid w:val="40477F08"/>
    <w:rsid w:val="40495478"/>
    <w:rsid w:val="405165FE"/>
    <w:rsid w:val="406867FC"/>
    <w:rsid w:val="40C6735E"/>
    <w:rsid w:val="40D24B9C"/>
    <w:rsid w:val="40DE6ABE"/>
    <w:rsid w:val="410753AA"/>
    <w:rsid w:val="411E335F"/>
    <w:rsid w:val="41303889"/>
    <w:rsid w:val="415052BD"/>
    <w:rsid w:val="41870F04"/>
    <w:rsid w:val="41904D37"/>
    <w:rsid w:val="41A1553C"/>
    <w:rsid w:val="41AA69A0"/>
    <w:rsid w:val="41BB1716"/>
    <w:rsid w:val="41C32C44"/>
    <w:rsid w:val="41D979E0"/>
    <w:rsid w:val="41DE0A1F"/>
    <w:rsid w:val="41E73751"/>
    <w:rsid w:val="41FD3C44"/>
    <w:rsid w:val="4207478C"/>
    <w:rsid w:val="422A409B"/>
    <w:rsid w:val="422E75D1"/>
    <w:rsid w:val="42373D37"/>
    <w:rsid w:val="42520476"/>
    <w:rsid w:val="42593CC8"/>
    <w:rsid w:val="428216CB"/>
    <w:rsid w:val="42864D18"/>
    <w:rsid w:val="429D4850"/>
    <w:rsid w:val="42A17DA3"/>
    <w:rsid w:val="42AB0CD7"/>
    <w:rsid w:val="42C13FA2"/>
    <w:rsid w:val="430345BA"/>
    <w:rsid w:val="43095B0E"/>
    <w:rsid w:val="43C53F65"/>
    <w:rsid w:val="43EF7993"/>
    <w:rsid w:val="43F81C45"/>
    <w:rsid w:val="43FC045F"/>
    <w:rsid w:val="440222FE"/>
    <w:rsid w:val="444C0820"/>
    <w:rsid w:val="4476700E"/>
    <w:rsid w:val="447F2366"/>
    <w:rsid w:val="44953938"/>
    <w:rsid w:val="44A65B45"/>
    <w:rsid w:val="44AE1377"/>
    <w:rsid w:val="44B244EA"/>
    <w:rsid w:val="44B55D88"/>
    <w:rsid w:val="44BC2C73"/>
    <w:rsid w:val="44C75B29"/>
    <w:rsid w:val="44E1581B"/>
    <w:rsid w:val="44E623E5"/>
    <w:rsid w:val="44E97761"/>
    <w:rsid w:val="44F16666"/>
    <w:rsid w:val="44FF5255"/>
    <w:rsid w:val="45215B5E"/>
    <w:rsid w:val="45433394"/>
    <w:rsid w:val="45450906"/>
    <w:rsid w:val="455E535F"/>
    <w:rsid w:val="456B22FF"/>
    <w:rsid w:val="456D1768"/>
    <w:rsid w:val="45C96E92"/>
    <w:rsid w:val="45CC0C03"/>
    <w:rsid w:val="46072613"/>
    <w:rsid w:val="462015F8"/>
    <w:rsid w:val="462E0F7B"/>
    <w:rsid w:val="46427B16"/>
    <w:rsid w:val="464A5E88"/>
    <w:rsid w:val="464E0242"/>
    <w:rsid w:val="46690BD8"/>
    <w:rsid w:val="468E6891"/>
    <w:rsid w:val="46AE2A8F"/>
    <w:rsid w:val="46BD2E1B"/>
    <w:rsid w:val="46DB1ADF"/>
    <w:rsid w:val="47105641"/>
    <w:rsid w:val="471A6376"/>
    <w:rsid w:val="47392CA0"/>
    <w:rsid w:val="47437DEF"/>
    <w:rsid w:val="47AC3472"/>
    <w:rsid w:val="47AE29D8"/>
    <w:rsid w:val="47B462FA"/>
    <w:rsid w:val="47B745D4"/>
    <w:rsid w:val="47BC567F"/>
    <w:rsid w:val="4814634D"/>
    <w:rsid w:val="48226AEB"/>
    <w:rsid w:val="483673CE"/>
    <w:rsid w:val="489A776F"/>
    <w:rsid w:val="489F4D85"/>
    <w:rsid w:val="48AE4FC8"/>
    <w:rsid w:val="48BE41E3"/>
    <w:rsid w:val="48C77E38"/>
    <w:rsid w:val="48CB5B7A"/>
    <w:rsid w:val="48D92B4D"/>
    <w:rsid w:val="48FD1AAC"/>
    <w:rsid w:val="490523D5"/>
    <w:rsid w:val="49135467"/>
    <w:rsid w:val="49221812"/>
    <w:rsid w:val="494D67E4"/>
    <w:rsid w:val="497D3957"/>
    <w:rsid w:val="498668DA"/>
    <w:rsid w:val="49A00E51"/>
    <w:rsid w:val="49AB4631"/>
    <w:rsid w:val="49BA799D"/>
    <w:rsid w:val="4A314103"/>
    <w:rsid w:val="4A451330"/>
    <w:rsid w:val="4A5B0EAB"/>
    <w:rsid w:val="4A5C478F"/>
    <w:rsid w:val="4A631DE2"/>
    <w:rsid w:val="4A667117"/>
    <w:rsid w:val="4A8C758B"/>
    <w:rsid w:val="4A8E0642"/>
    <w:rsid w:val="4A91694F"/>
    <w:rsid w:val="4AC95736"/>
    <w:rsid w:val="4AF320B9"/>
    <w:rsid w:val="4B2772B4"/>
    <w:rsid w:val="4B2B2900"/>
    <w:rsid w:val="4B410375"/>
    <w:rsid w:val="4B5B0856"/>
    <w:rsid w:val="4B5F07FC"/>
    <w:rsid w:val="4B63653E"/>
    <w:rsid w:val="4B6B53F2"/>
    <w:rsid w:val="4B863FDA"/>
    <w:rsid w:val="4B884F61"/>
    <w:rsid w:val="4B9506C1"/>
    <w:rsid w:val="4B9F32EE"/>
    <w:rsid w:val="4BB9449E"/>
    <w:rsid w:val="4BC52D55"/>
    <w:rsid w:val="4BF930BB"/>
    <w:rsid w:val="4C3103EA"/>
    <w:rsid w:val="4C4D4AF8"/>
    <w:rsid w:val="4C6267F5"/>
    <w:rsid w:val="4C831B77"/>
    <w:rsid w:val="4C83676C"/>
    <w:rsid w:val="4C8E5BE5"/>
    <w:rsid w:val="4CB6269D"/>
    <w:rsid w:val="4CC913FA"/>
    <w:rsid w:val="4CE93591"/>
    <w:rsid w:val="4CEA67EB"/>
    <w:rsid w:val="4CF64CFD"/>
    <w:rsid w:val="4D021D86"/>
    <w:rsid w:val="4D116B12"/>
    <w:rsid w:val="4D1B6B8F"/>
    <w:rsid w:val="4D3D5FF4"/>
    <w:rsid w:val="4D487C17"/>
    <w:rsid w:val="4D5A72FA"/>
    <w:rsid w:val="4D633A18"/>
    <w:rsid w:val="4D83293D"/>
    <w:rsid w:val="4DB90697"/>
    <w:rsid w:val="4DC52A56"/>
    <w:rsid w:val="4DE4148C"/>
    <w:rsid w:val="4E0062C6"/>
    <w:rsid w:val="4E0B2970"/>
    <w:rsid w:val="4E1759C1"/>
    <w:rsid w:val="4E3E6DEE"/>
    <w:rsid w:val="4E8862BB"/>
    <w:rsid w:val="4ED8558E"/>
    <w:rsid w:val="4EEE4370"/>
    <w:rsid w:val="4F245FE4"/>
    <w:rsid w:val="4F3A41BC"/>
    <w:rsid w:val="4F433169"/>
    <w:rsid w:val="4F691C49"/>
    <w:rsid w:val="4FAE2EB4"/>
    <w:rsid w:val="4FC7696F"/>
    <w:rsid w:val="4FD51C85"/>
    <w:rsid w:val="4FFF25AD"/>
    <w:rsid w:val="50067498"/>
    <w:rsid w:val="505A492D"/>
    <w:rsid w:val="505B4BCF"/>
    <w:rsid w:val="50967210"/>
    <w:rsid w:val="50A4580C"/>
    <w:rsid w:val="50B75FB1"/>
    <w:rsid w:val="50CC248F"/>
    <w:rsid w:val="50E52F2A"/>
    <w:rsid w:val="50F97A8C"/>
    <w:rsid w:val="51013297"/>
    <w:rsid w:val="5105419D"/>
    <w:rsid w:val="51071719"/>
    <w:rsid w:val="51177359"/>
    <w:rsid w:val="51706AE7"/>
    <w:rsid w:val="517F39A6"/>
    <w:rsid w:val="518B234A"/>
    <w:rsid w:val="520812A5"/>
    <w:rsid w:val="5221002A"/>
    <w:rsid w:val="52351622"/>
    <w:rsid w:val="52642B9B"/>
    <w:rsid w:val="526F3A1A"/>
    <w:rsid w:val="52816DE8"/>
    <w:rsid w:val="52976ACD"/>
    <w:rsid w:val="529F5982"/>
    <w:rsid w:val="52AF3C79"/>
    <w:rsid w:val="52D25D57"/>
    <w:rsid w:val="52E617B5"/>
    <w:rsid w:val="52FF78E7"/>
    <w:rsid w:val="53246C5D"/>
    <w:rsid w:val="533D19AF"/>
    <w:rsid w:val="53435F37"/>
    <w:rsid w:val="53515F4F"/>
    <w:rsid w:val="537806AC"/>
    <w:rsid w:val="53837B15"/>
    <w:rsid w:val="53983E43"/>
    <w:rsid w:val="539F403D"/>
    <w:rsid w:val="541000EA"/>
    <w:rsid w:val="541008E5"/>
    <w:rsid w:val="54126626"/>
    <w:rsid w:val="54295E4B"/>
    <w:rsid w:val="543640C4"/>
    <w:rsid w:val="5436550B"/>
    <w:rsid w:val="543A5A64"/>
    <w:rsid w:val="54547A6F"/>
    <w:rsid w:val="54547F90"/>
    <w:rsid w:val="545A6D5B"/>
    <w:rsid w:val="547A238D"/>
    <w:rsid w:val="54817A35"/>
    <w:rsid w:val="54A159E1"/>
    <w:rsid w:val="54D209AB"/>
    <w:rsid w:val="54D42ADE"/>
    <w:rsid w:val="55004DFD"/>
    <w:rsid w:val="55175CA3"/>
    <w:rsid w:val="554747DA"/>
    <w:rsid w:val="555360F1"/>
    <w:rsid w:val="555D5DAC"/>
    <w:rsid w:val="55651B27"/>
    <w:rsid w:val="556F0C67"/>
    <w:rsid w:val="5573527B"/>
    <w:rsid w:val="55756D9B"/>
    <w:rsid w:val="559B4461"/>
    <w:rsid w:val="55A00722"/>
    <w:rsid w:val="55D106C9"/>
    <w:rsid w:val="55F14746"/>
    <w:rsid w:val="561A1EEF"/>
    <w:rsid w:val="56203C97"/>
    <w:rsid w:val="562541BA"/>
    <w:rsid w:val="562E599A"/>
    <w:rsid w:val="56464A92"/>
    <w:rsid w:val="56521689"/>
    <w:rsid w:val="56574EF1"/>
    <w:rsid w:val="565B5592"/>
    <w:rsid w:val="56921A85"/>
    <w:rsid w:val="56B07F59"/>
    <w:rsid w:val="56B20379"/>
    <w:rsid w:val="56B91708"/>
    <w:rsid w:val="56BD287A"/>
    <w:rsid w:val="56C37E91"/>
    <w:rsid w:val="56D0163C"/>
    <w:rsid w:val="56EC3176"/>
    <w:rsid w:val="57077749"/>
    <w:rsid w:val="570A7CE3"/>
    <w:rsid w:val="571616E0"/>
    <w:rsid w:val="57351266"/>
    <w:rsid w:val="573613C1"/>
    <w:rsid w:val="57397068"/>
    <w:rsid w:val="5741183E"/>
    <w:rsid w:val="57454D4A"/>
    <w:rsid w:val="575F252E"/>
    <w:rsid w:val="57757E70"/>
    <w:rsid w:val="577B7280"/>
    <w:rsid w:val="579B12CF"/>
    <w:rsid w:val="579F7237"/>
    <w:rsid w:val="57A82F46"/>
    <w:rsid w:val="57B23339"/>
    <w:rsid w:val="57BF2D4E"/>
    <w:rsid w:val="57CF2865"/>
    <w:rsid w:val="5809250B"/>
    <w:rsid w:val="58095451"/>
    <w:rsid w:val="582157B7"/>
    <w:rsid w:val="584638F4"/>
    <w:rsid w:val="585130AB"/>
    <w:rsid w:val="58564D34"/>
    <w:rsid w:val="588418A2"/>
    <w:rsid w:val="589715D5"/>
    <w:rsid w:val="58BA6E11"/>
    <w:rsid w:val="58C12AF6"/>
    <w:rsid w:val="58DB209D"/>
    <w:rsid w:val="58F307D5"/>
    <w:rsid w:val="58FE61FE"/>
    <w:rsid w:val="58FF4F46"/>
    <w:rsid w:val="590649AC"/>
    <w:rsid w:val="5914296F"/>
    <w:rsid w:val="591A6D73"/>
    <w:rsid w:val="59403789"/>
    <w:rsid w:val="5963340F"/>
    <w:rsid w:val="59637709"/>
    <w:rsid w:val="596E5E6A"/>
    <w:rsid w:val="59777658"/>
    <w:rsid w:val="598309D2"/>
    <w:rsid w:val="598C4EB2"/>
    <w:rsid w:val="59967080"/>
    <w:rsid w:val="599C5996"/>
    <w:rsid w:val="59AA17DC"/>
    <w:rsid w:val="59B43BDF"/>
    <w:rsid w:val="59BB7545"/>
    <w:rsid w:val="59C02DAD"/>
    <w:rsid w:val="5A0E1D6B"/>
    <w:rsid w:val="5A184D97"/>
    <w:rsid w:val="5A1E7A92"/>
    <w:rsid w:val="5A3A32AF"/>
    <w:rsid w:val="5A492DA3"/>
    <w:rsid w:val="5A7A7400"/>
    <w:rsid w:val="5AC43F81"/>
    <w:rsid w:val="5AED72F3"/>
    <w:rsid w:val="5AF122EE"/>
    <w:rsid w:val="5B0347A3"/>
    <w:rsid w:val="5B4A6DD2"/>
    <w:rsid w:val="5B653C0C"/>
    <w:rsid w:val="5B765E19"/>
    <w:rsid w:val="5B835E40"/>
    <w:rsid w:val="5BC06FFE"/>
    <w:rsid w:val="5BC63C92"/>
    <w:rsid w:val="5BE40220"/>
    <w:rsid w:val="5BF000ED"/>
    <w:rsid w:val="5BFE5E0F"/>
    <w:rsid w:val="5C052CF9"/>
    <w:rsid w:val="5C1E3DBB"/>
    <w:rsid w:val="5C291C9D"/>
    <w:rsid w:val="5C655B7C"/>
    <w:rsid w:val="5C734107"/>
    <w:rsid w:val="5C7560D1"/>
    <w:rsid w:val="5C7B120D"/>
    <w:rsid w:val="5C9A29DA"/>
    <w:rsid w:val="5CB84210"/>
    <w:rsid w:val="5CEC5C67"/>
    <w:rsid w:val="5CEE456C"/>
    <w:rsid w:val="5D243653"/>
    <w:rsid w:val="5D675EF0"/>
    <w:rsid w:val="5D6A1882"/>
    <w:rsid w:val="5D891708"/>
    <w:rsid w:val="5D8E5AFC"/>
    <w:rsid w:val="5D9E3405"/>
    <w:rsid w:val="5DBA0F0B"/>
    <w:rsid w:val="5DCC4B5B"/>
    <w:rsid w:val="5DD352C2"/>
    <w:rsid w:val="5DE0757A"/>
    <w:rsid w:val="5DFD2313"/>
    <w:rsid w:val="5E047173"/>
    <w:rsid w:val="5E323B4E"/>
    <w:rsid w:val="5E4D2736"/>
    <w:rsid w:val="5E543AC4"/>
    <w:rsid w:val="5E565A8E"/>
    <w:rsid w:val="5E8125D5"/>
    <w:rsid w:val="5EB1671D"/>
    <w:rsid w:val="5EB90E35"/>
    <w:rsid w:val="5EC24ED2"/>
    <w:rsid w:val="5ED6597D"/>
    <w:rsid w:val="5EF37781"/>
    <w:rsid w:val="5EF534F9"/>
    <w:rsid w:val="5EF86B45"/>
    <w:rsid w:val="5F320D14"/>
    <w:rsid w:val="5F516722"/>
    <w:rsid w:val="5F5D0FE7"/>
    <w:rsid w:val="5F68659C"/>
    <w:rsid w:val="5F882D59"/>
    <w:rsid w:val="5F897393"/>
    <w:rsid w:val="5F911445"/>
    <w:rsid w:val="5F9F3465"/>
    <w:rsid w:val="5FA168CF"/>
    <w:rsid w:val="5FCF5AF8"/>
    <w:rsid w:val="600328DF"/>
    <w:rsid w:val="600A6B30"/>
    <w:rsid w:val="600B265B"/>
    <w:rsid w:val="6011528E"/>
    <w:rsid w:val="60336BFF"/>
    <w:rsid w:val="607653E6"/>
    <w:rsid w:val="60805044"/>
    <w:rsid w:val="60932FCA"/>
    <w:rsid w:val="60A70B9F"/>
    <w:rsid w:val="60A70CC1"/>
    <w:rsid w:val="60AC188A"/>
    <w:rsid w:val="60C110C9"/>
    <w:rsid w:val="60CA5E20"/>
    <w:rsid w:val="60D47496"/>
    <w:rsid w:val="6102109A"/>
    <w:rsid w:val="61133921"/>
    <w:rsid w:val="613A1697"/>
    <w:rsid w:val="61404968"/>
    <w:rsid w:val="617B2468"/>
    <w:rsid w:val="61B61EA8"/>
    <w:rsid w:val="62086704"/>
    <w:rsid w:val="624731C8"/>
    <w:rsid w:val="6260512D"/>
    <w:rsid w:val="62740392"/>
    <w:rsid w:val="627604AD"/>
    <w:rsid w:val="62815399"/>
    <w:rsid w:val="62AA45FB"/>
    <w:rsid w:val="62DD677E"/>
    <w:rsid w:val="62E94778"/>
    <w:rsid w:val="62F615EE"/>
    <w:rsid w:val="62F85366"/>
    <w:rsid w:val="631B1054"/>
    <w:rsid w:val="63246227"/>
    <w:rsid w:val="63316ACA"/>
    <w:rsid w:val="634E4F86"/>
    <w:rsid w:val="635A2851"/>
    <w:rsid w:val="63666773"/>
    <w:rsid w:val="638B7F88"/>
    <w:rsid w:val="638E1826"/>
    <w:rsid w:val="638F4D78"/>
    <w:rsid w:val="639E4570"/>
    <w:rsid w:val="63A86178"/>
    <w:rsid w:val="63AE011A"/>
    <w:rsid w:val="63BE035D"/>
    <w:rsid w:val="63D850FB"/>
    <w:rsid w:val="63E636A7"/>
    <w:rsid w:val="63FF39BB"/>
    <w:rsid w:val="646E1562"/>
    <w:rsid w:val="649015CE"/>
    <w:rsid w:val="64FF08D8"/>
    <w:rsid w:val="65181CEF"/>
    <w:rsid w:val="65336B29"/>
    <w:rsid w:val="653603C7"/>
    <w:rsid w:val="654900FB"/>
    <w:rsid w:val="6550702A"/>
    <w:rsid w:val="65523BCC"/>
    <w:rsid w:val="6554084E"/>
    <w:rsid w:val="65610523"/>
    <w:rsid w:val="656A5FB1"/>
    <w:rsid w:val="657620B4"/>
    <w:rsid w:val="65885575"/>
    <w:rsid w:val="659E16D7"/>
    <w:rsid w:val="65C5024C"/>
    <w:rsid w:val="65C6799D"/>
    <w:rsid w:val="65CC0253"/>
    <w:rsid w:val="65CC4888"/>
    <w:rsid w:val="66353CE9"/>
    <w:rsid w:val="664762A1"/>
    <w:rsid w:val="66566780"/>
    <w:rsid w:val="66591008"/>
    <w:rsid w:val="665C7632"/>
    <w:rsid w:val="667217DA"/>
    <w:rsid w:val="66910EE1"/>
    <w:rsid w:val="66915AF7"/>
    <w:rsid w:val="66C73EA9"/>
    <w:rsid w:val="66DC18E2"/>
    <w:rsid w:val="671E7365"/>
    <w:rsid w:val="674A40AB"/>
    <w:rsid w:val="675668ED"/>
    <w:rsid w:val="67784CC7"/>
    <w:rsid w:val="67AE2497"/>
    <w:rsid w:val="67BF433B"/>
    <w:rsid w:val="67C972D1"/>
    <w:rsid w:val="67E37916"/>
    <w:rsid w:val="67E46AF1"/>
    <w:rsid w:val="6809591F"/>
    <w:rsid w:val="683A3D2B"/>
    <w:rsid w:val="68757459"/>
    <w:rsid w:val="687B5FA0"/>
    <w:rsid w:val="687C5234"/>
    <w:rsid w:val="68820ED6"/>
    <w:rsid w:val="6884144A"/>
    <w:rsid w:val="68925915"/>
    <w:rsid w:val="689D43BC"/>
    <w:rsid w:val="68C11E75"/>
    <w:rsid w:val="68E7090B"/>
    <w:rsid w:val="68F24605"/>
    <w:rsid w:val="69076303"/>
    <w:rsid w:val="69174FB5"/>
    <w:rsid w:val="692F7608"/>
    <w:rsid w:val="69411436"/>
    <w:rsid w:val="69545442"/>
    <w:rsid w:val="696026A4"/>
    <w:rsid w:val="699C67E2"/>
    <w:rsid w:val="69D34437"/>
    <w:rsid w:val="69D514B6"/>
    <w:rsid w:val="69E119FE"/>
    <w:rsid w:val="69EB3B79"/>
    <w:rsid w:val="69EE4B17"/>
    <w:rsid w:val="6A006484"/>
    <w:rsid w:val="6A022F6E"/>
    <w:rsid w:val="6A0B3BD1"/>
    <w:rsid w:val="6A2E1C6B"/>
    <w:rsid w:val="6A3A6264"/>
    <w:rsid w:val="6A424C4E"/>
    <w:rsid w:val="6A5437CA"/>
    <w:rsid w:val="6A7A0D56"/>
    <w:rsid w:val="6A7A6E7B"/>
    <w:rsid w:val="6A8D1BE6"/>
    <w:rsid w:val="6A9373DA"/>
    <w:rsid w:val="6AA656A7"/>
    <w:rsid w:val="6AA87B5B"/>
    <w:rsid w:val="6AAE27AE"/>
    <w:rsid w:val="6ACB3360"/>
    <w:rsid w:val="6ACB7804"/>
    <w:rsid w:val="6B0E58F8"/>
    <w:rsid w:val="6B1348BC"/>
    <w:rsid w:val="6B281E2F"/>
    <w:rsid w:val="6B2A62D8"/>
    <w:rsid w:val="6B3F17AA"/>
    <w:rsid w:val="6B58791B"/>
    <w:rsid w:val="6B6712DB"/>
    <w:rsid w:val="6B680CB6"/>
    <w:rsid w:val="6B693994"/>
    <w:rsid w:val="6B734BFF"/>
    <w:rsid w:val="6B792DBC"/>
    <w:rsid w:val="6B7A3866"/>
    <w:rsid w:val="6B7B5DD9"/>
    <w:rsid w:val="6BB23B13"/>
    <w:rsid w:val="6BC04E8F"/>
    <w:rsid w:val="6BE84077"/>
    <w:rsid w:val="6BEE7306"/>
    <w:rsid w:val="6C202F44"/>
    <w:rsid w:val="6C354F35"/>
    <w:rsid w:val="6C5264E5"/>
    <w:rsid w:val="6C8D10DE"/>
    <w:rsid w:val="6CBA5193"/>
    <w:rsid w:val="6CDB4851"/>
    <w:rsid w:val="6CEF1588"/>
    <w:rsid w:val="6CFC7A9E"/>
    <w:rsid w:val="6D201310"/>
    <w:rsid w:val="6D286848"/>
    <w:rsid w:val="6D2D20B0"/>
    <w:rsid w:val="6D45389E"/>
    <w:rsid w:val="6D5C2694"/>
    <w:rsid w:val="6D5E4A16"/>
    <w:rsid w:val="6D633D24"/>
    <w:rsid w:val="6D6F091A"/>
    <w:rsid w:val="6DD42C17"/>
    <w:rsid w:val="6E0472B5"/>
    <w:rsid w:val="6E164774"/>
    <w:rsid w:val="6E1F7D5F"/>
    <w:rsid w:val="6E30330D"/>
    <w:rsid w:val="6E5666E4"/>
    <w:rsid w:val="6E5D423C"/>
    <w:rsid w:val="6E62222D"/>
    <w:rsid w:val="6E8977BA"/>
    <w:rsid w:val="6EAE0FCF"/>
    <w:rsid w:val="6EC4452A"/>
    <w:rsid w:val="6EC9320D"/>
    <w:rsid w:val="6ED00F45"/>
    <w:rsid w:val="6ED80D6D"/>
    <w:rsid w:val="6ED91ED1"/>
    <w:rsid w:val="6EF74724"/>
    <w:rsid w:val="6F014109"/>
    <w:rsid w:val="6F0E3C2E"/>
    <w:rsid w:val="6F181F26"/>
    <w:rsid w:val="6F3465D4"/>
    <w:rsid w:val="6F40431D"/>
    <w:rsid w:val="6F477302"/>
    <w:rsid w:val="6F55454C"/>
    <w:rsid w:val="6F5F10A7"/>
    <w:rsid w:val="6F676490"/>
    <w:rsid w:val="6F7C10CD"/>
    <w:rsid w:val="6F857F81"/>
    <w:rsid w:val="6F916A65"/>
    <w:rsid w:val="6FB277EB"/>
    <w:rsid w:val="6FC37B4C"/>
    <w:rsid w:val="6FF36D35"/>
    <w:rsid w:val="702941FD"/>
    <w:rsid w:val="702A22EE"/>
    <w:rsid w:val="70532E5D"/>
    <w:rsid w:val="70636AF5"/>
    <w:rsid w:val="706859A2"/>
    <w:rsid w:val="706F1447"/>
    <w:rsid w:val="707906C7"/>
    <w:rsid w:val="708055A9"/>
    <w:rsid w:val="7088613C"/>
    <w:rsid w:val="708D33F6"/>
    <w:rsid w:val="70A9583B"/>
    <w:rsid w:val="70FA6DA8"/>
    <w:rsid w:val="714D223A"/>
    <w:rsid w:val="71A010A2"/>
    <w:rsid w:val="71BC7EA6"/>
    <w:rsid w:val="71D92806"/>
    <w:rsid w:val="723B3BA8"/>
    <w:rsid w:val="723F4010"/>
    <w:rsid w:val="724C2FD8"/>
    <w:rsid w:val="726A345E"/>
    <w:rsid w:val="728A58AF"/>
    <w:rsid w:val="729205CD"/>
    <w:rsid w:val="729F135A"/>
    <w:rsid w:val="72D22AA1"/>
    <w:rsid w:val="72D579E3"/>
    <w:rsid w:val="72E651DB"/>
    <w:rsid w:val="72EE408F"/>
    <w:rsid w:val="73092C77"/>
    <w:rsid w:val="7329276F"/>
    <w:rsid w:val="733B05A6"/>
    <w:rsid w:val="734737A0"/>
    <w:rsid w:val="73492F89"/>
    <w:rsid w:val="734D525A"/>
    <w:rsid w:val="73A11102"/>
    <w:rsid w:val="73C03C7E"/>
    <w:rsid w:val="73CB7CE1"/>
    <w:rsid w:val="73F60210"/>
    <w:rsid w:val="74266539"/>
    <w:rsid w:val="7443665D"/>
    <w:rsid w:val="745814C0"/>
    <w:rsid w:val="745E614E"/>
    <w:rsid w:val="746E36DA"/>
    <w:rsid w:val="7472484C"/>
    <w:rsid w:val="748F1C7A"/>
    <w:rsid w:val="74B031AD"/>
    <w:rsid w:val="74B221BF"/>
    <w:rsid w:val="74B305EE"/>
    <w:rsid w:val="74B6388F"/>
    <w:rsid w:val="74CE4179"/>
    <w:rsid w:val="74D52B6F"/>
    <w:rsid w:val="74FA31C0"/>
    <w:rsid w:val="74FC2405"/>
    <w:rsid w:val="75330480"/>
    <w:rsid w:val="754601B3"/>
    <w:rsid w:val="755374DD"/>
    <w:rsid w:val="75797145"/>
    <w:rsid w:val="75812F0D"/>
    <w:rsid w:val="75842A89"/>
    <w:rsid w:val="758E2517"/>
    <w:rsid w:val="75A67D21"/>
    <w:rsid w:val="75B16FA1"/>
    <w:rsid w:val="75BC37B8"/>
    <w:rsid w:val="75CB06B8"/>
    <w:rsid w:val="75CB690A"/>
    <w:rsid w:val="75E1732A"/>
    <w:rsid w:val="75FE283B"/>
    <w:rsid w:val="7603347B"/>
    <w:rsid w:val="760360A4"/>
    <w:rsid w:val="760D6DDC"/>
    <w:rsid w:val="76147566"/>
    <w:rsid w:val="7679608D"/>
    <w:rsid w:val="76AC0BFB"/>
    <w:rsid w:val="76AE6010"/>
    <w:rsid w:val="76B31AD3"/>
    <w:rsid w:val="76D22E4C"/>
    <w:rsid w:val="76D90BB3"/>
    <w:rsid w:val="76D96E05"/>
    <w:rsid w:val="76DA7887"/>
    <w:rsid w:val="771670BC"/>
    <w:rsid w:val="77291523"/>
    <w:rsid w:val="772937FE"/>
    <w:rsid w:val="77400489"/>
    <w:rsid w:val="776B3F01"/>
    <w:rsid w:val="777D1E86"/>
    <w:rsid w:val="77843214"/>
    <w:rsid w:val="77894387"/>
    <w:rsid w:val="77A022D6"/>
    <w:rsid w:val="77A80CB1"/>
    <w:rsid w:val="77C667FC"/>
    <w:rsid w:val="77D26013"/>
    <w:rsid w:val="78191D9D"/>
    <w:rsid w:val="781A237F"/>
    <w:rsid w:val="78212811"/>
    <w:rsid w:val="782567A5"/>
    <w:rsid w:val="78734760"/>
    <w:rsid w:val="78BD36C3"/>
    <w:rsid w:val="78D45AD6"/>
    <w:rsid w:val="78F07D11"/>
    <w:rsid w:val="7931117A"/>
    <w:rsid w:val="79343A59"/>
    <w:rsid w:val="7940316B"/>
    <w:rsid w:val="794745F4"/>
    <w:rsid w:val="79604D22"/>
    <w:rsid w:val="79832B7B"/>
    <w:rsid w:val="7989351C"/>
    <w:rsid w:val="79915091"/>
    <w:rsid w:val="799356A1"/>
    <w:rsid w:val="799B26EC"/>
    <w:rsid w:val="79A731EA"/>
    <w:rsid w:val="79D55FA9"/>
    <w:rsid w:val="79E461EC"/>
    <w:rsid w:val="7A2B7977"/>
    <w:rsid w:val="7A35180C"/>
    <w:rsid w:val="7A92282C"/>
    <w:rsid w:val="7ACD712C"/>
    <w:rsid w:val="7B24133B"/>
    <w:rsid w:val="7B6E3FBF"/>
    <w:rsid w:val="7B9D48A5"/>
    <w:rsid w:val="7BC576C6"/>
    <w:rsid w:val="7BC9569A"/>
    <w:rsid w:val="7BCC6F38"/>
    <w:rsid w:val="7BF02C26"/>
    <w:rsid w:val="7BF24BEF"/>
    <w:rsid w:val="7C0340C2"/>
    <w:rsid w:val="7C0B6CB7"/>
    <w:rsid w:val="7C122B9D"/>
    <w:rsid w:val="7C183F2B"/>
    <w:rsid w:val="7C342153"/>
    <w:rsid w:val="7C3B5358"/>
    <w:rsid w:val="7C647862"/>
    <w:rsid w:val="7C757E9E"/>
    <w:rsid w:val="7C885555"/>
    <w:rsid w:val="7C9F3684"/>
    <w:rsid w:val="7CA801B8"/>
    <w:rsid w:val="7CA95420"/>
    <w:rsid w:val="7CD2131D"/>
    <w:rsid w:val="7CD866E7"/>
    <w:rsid w:val="7D146114"/>
    <w:rsid w:val="7D16178D"/>
    <w:rsid w:val="7D1F5429"/>
    <w:rsid w:val="7D290D52"/>
    <w:rsid w:val="7D524231"/>
    <w:rsid w:val="7D531E0F"/>
    <w:rsid w:val="7D570CC2"/>
    <w:rsid w:val="7D736CB9"/>
    <w:rsid w:val="7D854D55"/>
    <w:rsid w:val="7DC45624"/>
    <w:rsid w:val="7DD277C6"/>
    <w:rsid w:val="7E235535"/>
    <w:rsid w:val="7E3247BB"/>
    <w:rsid w:val="7E3A63DB"/>
    <w:rsid w:val="7E3C67B6"/>
    <w:rsid w:val="7E4B05E8"/>
    <w:rsid w:val="7E4D4360"/>
    <w:rsid w:val="7E9100D2"/>
    <w:rsid w:val="7E9B2DE6"/>
    <w:rsid w:val="7EB026F9"/>
    <w:rsid w:val="7EC02D84"/>
    <w:rsid w:val="7EDA196C"/>
    <w:rsid w:val="7EF2547B"/>
    <w:rsid w:val="7EFC3D40"/>
    <w:rsid w:val="7EFD1A58"/>
    <w:rsid w:val="7F0864D9"/>
    <w:rsid w:val="7F1A159B"/>
    <w:rsid w:val="7F7E49ED"/>
    <w:rsid w:val="7F8F581D"/>
    <w:rsid w:val="7FA11C54"/>
    <w:rsid w:val="7FB65F35"/>
    <w:rsid w:val="7FC5261C"/>
    <w:rsid w:val="7FDF36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4"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envelope return" w:uiPriority="0" w:qFormat="1"/>
    <w:lsdException w:name="footnote reference" w:uiPriority="0" w:qFormat="1"/>
    <w:lsdException w:name="annotation reference" w:uiPriority="0" w:qFormat="1"/>
    <w:lsdException w:name="page number" w:uiPriority="0" w:qFormat="1"/>
    <w:lsdException w:name="List" w:uiPriority="0" w:qFormat="1"/>
    <w:lsdException w:name="List 2" w:uiPriority="0" w:qFormat="1"/>
    <w:lsdException w:name="List 3" w:uiPriority="0" w:qFormat="1"/>
    <w:lsdException w:name="List 4" w:uiPriority="0" w:qFormat="1"/>
    <w:lsdException w:name="Title" w:semiHidden="0" w:uiPriority="0" w:unhideWhenUsed="0" w:qFormat="1"/>
    <w:lsdException w:name="Default Paragraph Font" w:uiPriority="1" w:qFormat="1"/>
    <w:lsdException w:name="Body Text" w:uiPriority="0" w:qFormat="1"/>
    <w:lsdException w:name="Body Text Indent" w:uiPriority="0" w:qFormat="1"/>
    <w:lsdException w:name="List Continue" w:uiPriority="0" w:qFormat="1"/>
    <w:lsdException w:name="List Continue 2" w:uiPriority="0" w:qFormat="1"/>
    <w:lsdException w:name="List Continue 4" w:semiHidden="0" w:uiPriority="0" w:unhideWhenUsed="0" w:qFormat="1"/>
    <w:lsdException w:name="Message Header" w:semiHidden="0" w:uiPriority="0" w:unhideWhenUsed="0" w:qFormat="1"/>
    <w:lsdException w:name="Subtitle" w:semiHidden="0" w:uiPriority="0" w:unhideWhenUsed="0" w:qFormat="1"/>
    <w:lsdException w:name="Salutation" w:uiPriority="0" w:qFormat="1"/>
    <w:lsdException w:name="Date" w:uiPriority="0" w:qFormat="1"/>
    <w:lsdException w:name="Body Text First Indent"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Sample" w:uiPriority="0" w:qFormat="1"/>
    <w:lsdException w:name="Normal Table" w:qFormat="1"/>
    <w:lsdException w:name="annotation subject" w:uiPriority="0" w:qFormat="1"/>
    <w:lsdException w:name="Balloon Text" w:semiHidden="0" w:uiPriority="0" w:qFormat="1"/>
    <w:lsdException w:name="Table Grid" w:uiPriority="59"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autoRedefine/>
    <w:qFormat/>
    <w:rsid w:val="00A05106"/>
    <w:pPr>
      <w:widowControl w:val="0"/>
      <w:jc w:val="both"/>
    </w:pPr>
    <w:rPr>
      <w:rFonts w:ascii="宋体" w:hAnsi="宋体" w:cstheme="minorBidi"/>
    </w:rPr>
  </w:style>
  <w:style w:type="paragraph" w:styleId="1">
    <w:name w:val="heading 1"/>
    <w:basedOn w:val="a"/>
    <w:next w:val="a"/>
    <w:link w:val="1Char"/>
    <w:autoRedefine/>
    <w:qFormat/>
    <w:rsid w:val="00A05106"/>
    <w:pPr>
      <w:keepNext/>
      <w:keepLines/>
      <w:spacing w:before="340" w:after="330" w:line="578" w:lineRule="auto"/>
      <w:outlineLvl w:val="0"/>
    </w:pPr>
    <w:rPr>
      <w:b/>
      <w:bCs/>
      <w:kern w:val="44"/>
      <w:sz w:val="44"/>
      <w:szCs w:val="44"/>
    </w:rPr>
  </w:style>
  <w:style w:type="paragraph" w:styleId="2">
    <w:name w:val="heading 2"/>
    <w:basedOn w:val="a"/>
    <w:next w:val="a"/>
    <w:link w:val="2Char"/>
    <w:autoRedefine/>
    <w:unhideWhenUsed/>
    <w:qFormat/>
    <w:rsid w:val="00A05106"/>
    <w:pPr>
      <w:keepNext/>
      <w:keepLines/>
      <w:spacing w:before="260" w:after="260" w:line="416" w:lineRule="auto"/>
      <w:outlineLvl w:val="1"/>
    </w:pPr>
    <w:rPr>
      <w:rFonts w:ascii="Cambria" w:hAnsi="Cambria" w:cs="Times New Roman"/>
      <w:b/>
      <w:bCs/>
      <w:kern w:val="2"/>
      <w:sz w:val="32"/>
      <w:szCs w:val="32"/>
      <w:lang w:val="zh-CN"/>
    </w:rPr>
  </w:style>
  <w:style w:type="paragraph" w:styleId="3">
    <w:name w:val="heading 3"/>
    <w:basedOn w:val="a"/>
    <w:next w:val="a"/>
    <w:link w:val="3Char"/>
    <w:autoRedefine/>
    <w:unhideWhenUsed/>
    <w:qFormat/>
    <w:rsid w:val="007E486E"/>
    <w:pPr>
      <w:keepNext/>
      <w:keepLines/>
      <w:spacing w:before="260" w:after="260" w:line="416" w:lineRule="auto"/>
      <w:outlineLvl w:val="2"/>
    </w:pPr>
    <w:rPr>
      <w:b/>
      <w:bCs/>
      <w:sz w:val="24"/>
      <w:szCs w:val="24"/>
    </w:rPr>
  </w:style>
  <w:style w:type="paragraph" w:styleId="4">
    <w:name w:val="heading 4"/>
    <w:basedOn w:val="a"/>
    <w:next w:val="a"/>
    <w:link w:val="4Char"/>
    <w:autoRedefine/>
    <w:qFormat/>
    <w:rsid w:val="00A05106"/>
    <w:pPr>
      <w:keepNext/>
      <w:keepLines/>
      <w:spacing w:before="280" w:after="290" w:line="376" w:lineRule="auto"/>
      <w:outlineLvl w:val="3"/>
    </w:pPr>
    <w:rPr>
      <w:b/>
      <w:bCs/>
      <w:sz w:val="28"/>
      <w:szCs w:val="28"/>
    </w:rPr>
  </w:style>
  <w:style w:type="paragraph" w:styleId="5">
    <w:name w:val="heading 5"/>
    <w:basedOn w:val="a"/>
    <w:next w:val="a"/>
    <w:link w:val="5Char"/>
    <w:autoRedefine/>
    <w:qFormat/>
    <w:rsid w:val="00A05106"/>
    <w:pPr>
      <w:keepNext/>
      <w:keepLines/>
      <w:spacing w:before="280" w:after="290" w:line="376" w:lineRule="auto"/>
      <w:outlineLvl w:val="4"/>
    </w:pPr>
    <w:rPr>
      <w:rFonts w:ascii="Calibri" w:hAnsi="Calibri" w:cs="Times New Roman"/>
      <w:b/>
      <w:bCs/>
      <w:kern w:val="2"/>
      <w:sz w:val="28"/>
      <w:szCs w:val="28"/>
      <w:lang w:val="zh-CN"/>
    </w:rPr>
  </w:style>
  <w:style w:type="paragraph" w:styleId="6">
    <w:name w:val="heading 6"/>
    <w:basedOn w:val="5"/>
    <w:next w:val="a"/>
    <w:link w:val="6Char"/>
    <w:autoRedefine/>
    <w:qFormat/>
    <w:rsid w:val="00A05106"/>
    <w:pPr>
      <w:tabs>
        <w:tab w:val="left" w:pos="1440"/>
      </w:tabs>
      <w:spacing w:before="260" w:after="260" w:line="360" w:lineRule="auto"/>
      <w:ind w:left="1134" w:hanging="1134"/>
      <w:outlineLvl w:val="5"/>
    </w:pPr>
    <w:rPr>
      <w:rFonts w:ascii="Times New Roman" w:hAnsi="Times New Roman"/>
      <w:sz w:val="30"/>
      <w:szCs w:val="18"/>
    </w:rPr>
  </w:style>
  <w:style w:type="paragraph" w:styleId="7">
    <w:name w:val="heading 7"/>
    <w:basedOn w:val="6"/>
    <w:next w:val="a"/>
    <w:link w:val="7Char"/>
    <w:autoRedefine/>
    <w:qFormat/>
    <w:rsid w:val="00A05106"/>
    <w:pPr>
      <w:tabs>
        <w:tab w:val="clear" w:pos="1440"/>
        <w:tab w:val="left" w:pos="1800"/>
      </w:tabs>
      <w:ind w:left="1276" w:hanging="1276"/>
      <w:outlineLvl w:val="6"/>
    </w:pPr>
  </w:style>
  <w:style w:type="paragraph" w:styleId="8">
    <w:name w:val="heading 8"/>
    <w:basedOn w:val="a"/>
    <w:next w:val="a"/>
    <w:link w:val="8Char"/>
    <w:autoRedefine/>
    <w:qFormat/>
    <w:rsid w:val="00A05106"/>
    <w:pPr>
      <w:keepNext/>
      <w:keepLines/>
      <w:spacing w:line="400" w:lineRule="exact"/>
      <w:jc w:val="center"/>
      <w:outlineLvl w:val="7"/>
    </w:pPr>
    <w:rPr>
      <w:rFonts w:eastAsia="黑体" w:cs="Times New Roman"/>
      <w:kern w:val="2"/>
      <w:sz w:val="32"/>
      <w:szCs w:val="32"/>
      <w:lang w:val="zh-CN"/>
    </w:rPr>
  </w:style>
  <w:style w:type="paragraph" w:styleId="9">
    <w:name w:val="heading 9"/>
    <w:basedOn w:val="a"/>
    <w:next w:val="a"/>
    <w:link w:val="9Char"/>
    <w:autoRedefine/>
    <w:unhideWhenUsed/>
    <w:qFormat/>
    <w:rsid w:val="00A05106"/>
    <w:pPr>
      <w:keepNext/>
      <w:keepLines/>
      <w:spacing w:before="240" w:after="64" w:line="320" w:lineRule="auto"/>
      <w:outlineLvl w:val="8"/>
    </w:pPr>
    <w:rPr>
      <w:rFonts w:ascii="Cambria" w:hAnsi="Cambria" w:cs="Times New Roman"/>
      <w:kern w:val="2"/>
      <w:sz w:val="21"/>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autoRedefine/>
    <w:qFormat/>
    <w:rsid w:val="00A05106"/>
    <w:pPr>
      <w:ind w:leftChars="400" w:left="100" w:hangingChars="200" w:hanging="200"/>
    </w:pPr>
    <w:rPr>
      <w:rFonts w:ascii="Calibri" w:hAnsi="Calibri" w:cs="Times New Roman"/>
      <w:kern w:val="2"/>
      <w:sz w:val="21"/>
      <w:szCs w:val="22"/>
    </w:rPr>
  </w:style>
  <w:style w:type="paragraph" w:styleId="71">
    <w:name w:val="toc 7"/>
    <w:basedOn w:val="a"/>
    <w:next w:val="a"/>
    <w:autoRedefine/>
    <w:uiPriority w:val="39"/>
    <w:unhideWhenUsed/>
    <w:qFormat/>
    <w:rsid w:val="00A05106"/>
    <w:pPr>
      <w:ind w:left="1260"/>
      <w:jc w:val="left"/>
    </w:pPr>
    <w:rPr>
      <w:rFonts w:ascii="Calibri" w:hAnsi="Calibri" w:cs="Calibri"/>
      <w:kern w:val="2"/>
      <w:sz w:val="18"/>
      <w:szCs w:val="18"/>
    </w:rPr>
  </w:style>
  <w:style w:type="paragraph" w:styleId="a3">
    <w:name w:val="Normal Indent"/>
    <w:basedOn w:val="a"/>
    <w:next w:val="a"/>
    <w:autoRedefine/>
    <w:uiPriority w:val="99"/>
    <w:qFormat/>
    <w:rsid w:val="00A05106"/>
    <w:pPr>
      <w:autoSpaceDE w:val="0"/>
      <w:autoSpaceDN w:val="0"/>
      <w:adjustRightInd w:val="0"/>
      <w:ind w:firstLine="420"/>
      <w:jc w:val="left"/>
    </w:pPr>
    <w:rPr>
      <w:rFonts w:hAnsi="Times New Roman" w:cs="Times New Roman"/>
      <w:sz w:val="24"/>
    </w:rPr>
  </w:style>
  <w:style w:type="paragraph" w:styleId="a4">
    <w:name w:val="caption"/>
    <w:basedOn w:val="a"/>
    <w:next w:val="a"/>
    <w:autoRedefine/>
    <w:qFormat/>
    <w:rsid w:val="00A05106"/>
    <w:pPr>
      <w:spacing w:before="152" w:after="160"/>
    </w:pPr>
    <w:rPr>
      <w:rFonts w:ascii="Arial" w:eastAsia="黑体" w:hAnsi="Arial" w:cs="Arial"/>
      <w:kern w:val="2"/>
    </w:rPr>
  </w:style>
  <w:style w:type="paragraph" w:styleId="a5">
    <w:name w:val="Document Map"/>
    <w:basedOn w:val="a"/>
    <w:link w:val="Char"/>
    <w:autoRedefine/>
    <w:qFormat/>
    <w:rsid w:val="00A05106"/>
    <w:pPr>
      <w:shd w:val="clear" w:color="auto" w:fill="000080"/>
    </w:pPr>
    <w:rPr>
      <w:rFonts w:ascii="Calibri" w:hAnsi="Calibri" w:cs="Times New Roman"/>
      <w:bCs/>
      <w:kern w:val="2"/>
      <w:sz w:val="21"/>
      <w:szCs w:val="32"/>
      <w:lang w:val="zh-CN"/>
    </w:rPr>
  </w:style>
  <w:style w:type="paragraph" w:styleId="a6">
    <w:name w:val="annotation text"/>
    <w:basedOn w:val="a"/>
    <w:link w:val="Char1"/>
    <w:autoRedefine/>
    <w:qFormat/>
    <w:rsid w:val="00A05106"/>
    <w:pPr>
      <w:jc w:val="left"/>
    </w:pPr>
    <w:rPr>
      <w:rFonts w:ascii="Arial" w:eastAsia="黑体" w:hAnsi="Arial" w:cs="Arial"/>
    </w:rPr>
  </w:style>
  <w:style w:type="paragraph" w:styleId="a7">
    <w:name w:val="Salutation"/>
    <w:basedOn w:val="a"/>
    <w:next w:val="a"/>
    <w:link w:val="Char0"/>
    <w:autoRedefine/>
    <w:qFormat/>
    <w:rsid w:val="00A05106"/>
    <w:rPr>
      <w:rFonts w:ascii="仿宋_GB2312" w:eastAsia="仿宋_GB2312" w:hAnsi="Times New Roman" w:cs="Times New Roman"/>
      <w:kern w:val="2"/>
      <w:sz w:val="28"/>
      <w:lang w:val="zh-CN"/>
    </w:rPr>
  </w:style>
  <w:style w:type="paragraph" w:styleId="32">
    <w:name w:val="Body Text 3"/>
    <w:basedOn w:val="a"/>
    <w:link w:val="3Char0"/>
    <w:autoRedefine/>
    <w:qFormat/>
    <w:rsid w:val="00A05106"/>
    <w:pPr>
      <w:adjustRightInd w:val="0"/>
      <w:snapToGrid w:val="0"/>
    </w:pPr>
    <w:rPr>
      <w:rFonts w:ascii="仿宋_GB2312" w:eastAsia="仿宋_GB2312" w:cs="Times New Roman"/>
      <w:bCs/>
      <w:color w:val="000000"/>
      <w:kern w:val="2"/>
      <w:sz w:val="24"/>
      <w:szCs w:val="32"/>
      <w:lang w:val="zh-CN"/>
    </w:rPr>
  </w:style>
  <w:style w:type="paragraph" w:styleId="a8">
    <w:name w:val="Body Text"/>
    <w:basedOn w:val="a"/>
    <w:next w:val="a"/>
    <w:link w:val="Char2"/>
    <w:autoRedefine/>
    <w:qFormat/>
    <w:rsid w:val="00A05106"/>
    <w:pPr>
      <w:spacing w:after="120"/>
    </w:pPr>
    <w:rPr>
      <w:rFonts w:ascii="@微软简标宋" w:eastAsia="@微软简标宋" w:hAnsi="@微软简标宋" w:cs="@微软简标宋"/>
      <w:szCs w:val="24"/>
      <w:lang w:val="zh-CN"/>
    </w:rPr>
  </w:style>
  <w:style w:type="paragraph" w:styleId="a9">
    <w:name w:val="Body Text Indent"/>
    <w:basedOn w:val="a"/>
    <w:link w:val="Char3"/>
    <w:autoRedefine/>
    <w:unhideWhenUsed/>
    <w:qFormat/>
    <w:rsid w:val="00A05106"/>
    <w:pPr>
      <w:spacing w:after="120"/>
      <w:ind w:leftChars="200" w:left="420"/>
    </w:pPr>
    <w:rPr>
      <w:rFonts w:asciiTheme="minorHAnsi" w:hAnsiTheme="minorHAnsi"/>
      <w:kern w:val="2"/>
      <w:sz w:val="21"/>
      <w:szCs w:val="22"/>
    </w:rPr>
  </w:style>
  <w:style w:type="paragraph" w:styleId="20">
    <w:name w:val="List 2"/>
    <w:basedOn w:val="a"/>
    <w:autoRedefine/>
    <w:qFormat/>
    <w:rsid w:val="00A05106"/>
    <w:pPr>
      <w:ind w:leftChars="200" w:left="100" w:hangingChars="200" w:hanging="200"/>
    </w:pPr>
    <w:rPr>
      <w:rFonts w:ascii="Calibri" w:hAnsi="Calibri" w:cs="Times New Roman"/>
      <w:kern w:val="2"/>
      <w:sz w:val="21"/>
      <w:szCs w:val="22"/>
    </w:rPr>
  </w:style>
  <w:style w:type="paragraph" w:styleId="aa">
    <w:name w:val="List Continue"/>
    <w:basedOn w:val="a"/>
    <w:autoRedefine/>
    <w:qFormat/>
    <w:rsid w:val="00A05106"/>
    <w:pPr>
      <w:spacing w:after="120"/>
      <w:ind w:leftChars="200" w:left="420"/>
    </w:pPr>
    <w:rPr>
      <w:rFonts w:ascii="Calibri" w:hAnsi="Calibri" w:cs="Times New Roman"/>
      <w:kern w:val="2"/>
      <w:sz w:val="21"/>
      <w:szCs w:val="22"/>
    </w:rPr>
  </w:style>
  <w:style w:type="paragraph" w:styleId="ab">
    <w:name w:val="Block Text"/>
    <w:basedOn w:val="a"/>
    <w:autoRedefine/>
    <w:qFormat/>
    <w:rsid w:val="00A05106"/>
    <w:pPr>
      <w:autoSpaceDE w:val="0"/>
      <w:autoSpaceDN w:val="0"/>
      <w:adjustRightInd w:val="0"/>
      <w:spacing w:line="1270" w:lineRule="exact"/>
      <w:ind w:left="2160" w:right="-20" w:hangingChars="300" w:hanging="2160"/>
      <w:jc w:val="left"/>
    </w:pPr>
    <w:rPr>
      <w:rFonts w:ascii="Calibri" w:eastAsia="仿宋_GB2312" w:hAnsi="Calibri" w:cs="Times New Roman"/>
      <w:kern w:val="2"/>
      <w:sz w:val="72"/>
    </w:rPr>
  </w:style>
  <w:style w:type="paragraph" w:styleId="40">
    <w:name w:val="index 4"/>
    <w:basedOn w:val="a"/>
    <w:next w:val="a"/>
    <w:autoRedefine/>
    <w:qFormat/>
    <w:rsid w:val="00A05106"/>
    <w:pPr>
      <w:ind w:leftChars="600" w:left="600"/>
    </w:pPr>
    <w:rPr>
      <w:rFonts w:ascii="Times New Roman" w:hAnsi="Times New Roman" w:cs="Times New Roman"/>
      <w:kern w:val="2"/>
      <w:sz w:val="21"/>
      <w:szCs w:val="24"/>
    </w:rPr>
  </w:style>
  <w:style w:type="paragraph" w:styleId="50">
    <w:name w:val="toc 5"/>
    <w:basedOn w:val="a"/>
    <w:next w:val="a"/>
    <w:autoRedefine/>
    <w:uiPriority w:val="39"/>
    <w:unhideWhenUsed/>
    <w:qFormat/>
    <w:rsid w:val="00A05106"/>
    <w:pPr>
      <w:ind w:left="840"/>
      <w:jc w:val="left"/>
    </w:pPr>
    <w:rPr>
      <w:rFonts w:ascii="Calibri" w:hAnsi="Calibri" w:cs="Calibri"/>
      <w:kern w:val="2"/>
      <w:sz w:val="18"/>
      <w:szCs w:val="18"/>
    </w:rPr>
  </w:style>
  <w:style w:type="paragraph" w:styleId="33">
    <w:name w:val="toc 3"/>
    <w:basedOn w:val="a"/>
    <w:next w:val="a"/>
    <w:autoRedefine/>
    <w:uiPriority w:val="39"/>
    <w:unhideWhenUsed/>
    <w:qFormat/>
    <w:rsid w:val="00A05106"/>
    <w:pPr>
      <w:widowControl/>
      <w:spacing w:after="100" w:line="276" w:lineRule="auto"/>
      <w:ind w:left="440"/>
      <w:jc w:val="left"/>
    </w:pPr>
    <w:rPr>
      <w:rFonts w:asciiTheme="minorHAnsi" w:eastAsiaTheme="minorEastAsia" w:hAnsiTheme="minorHAnsi"/>
      <w:sz w:val="22"/>
      <w:szCs w:val="22"/>
    </w:rPr>
  </w:style>
  <w:style w:type="paragraph" w:styleId="ac">
    <w:name w:val="Plain Text"/>
    <w:basedOn w:val="a"/>
    <w:link w:val="Char4"/>
    <w:autoRedefine/>
    <w:qFormat/>
    <w:rsid w:val="00A05106"/>
    <w:rPr>
      <w:rFonts w:eastAsiaTheme="minorEastAsia" w:hAnsi="Courier New"/>
      <w:szCs w:val="22"/>
    </w:rPr>
  </w:style>
  <w:style w:type="paragraph" w:styleId="81">
    <w:name w:val="toc 8"/>
    <w:basedOn w:val="a"/>
    <w:next w:val="a"/>
    <w:autoRedefine/>
    <w:uiPriority w:val="39"/>
    <w:unhideWhenUsed/>
    <w:qFormat/>
    <w:rsid w:val="00A05106"/>
    <w:pPr>
      <w:ind w:left="1470"/>
      <w:jc w:val="left"/>
    </w:pPr>
    <w:rPr>
      <w:rFonts w:ascii="Calibri" w:hAnsi="Calibri" w:cs="Calibri"/>
      <w:kern w:val="2"/>
      <w:sz w:val="18"/>
      <w:szCs w:val="18"/>
    </w:rPr>
  </w:style>
  <w:style w:type="paragraph" w:styleId="ad">
    <w:name w:val="Date"/>
    <w:basedOn w:val="a"/>
    <w:next w:val="a"/>
    <w:link w:val="Char5"/>
    <w:autoRedefine/>
    <w:qFormat/>
    <w:rsid w:val="00A05106"/>
    <w:rPr>
      <w:rFonts w:ascii="Arial" w:hAnsi="Arial" w:cs="Arial"/>
      <w:b/>
      <w:sz w:val="28"/>
    </w:rPr>
  </w:style>
  <w:style w:type="paragraph" w:styleId="21">
    <w:name w:val="Body Text Indent 2"/>
    <w:basedOn w:val="a"/>
    <w:link w:val="2Char0"/>
    <w:autoRedefine/>
    <w:qFormat/>
    <w:rsid w:val="00A05106"/>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ae">
    <w:name w:val="Balloon Text"/>
    <w:basedOn w:val="a"/>
    <w:link w:val="Char6"/>
    <w:autoRedefine/>
    <w:unhideWhenUsed/>
    <w:qFormat/>
    <w:rsid w:val="00A05106"/>
    <w:rPr>
      <w:sz w:val="18"/>
      <w:szCs w:val="18"/>
    </w:rPr>
  </w:style>
  <w:style w:type="paragraph" w:styleId="af">
    <w:name w:val="footer"/>
    <w:basedOn w:val="a"/>
    <w:link w:val="Char7"/>
    <w:autoRedefine/>
    <w:uiPriority w:val="99"/>
    <w:unhideWhenUsed/>
    <w:qFormat/>
    <w:rsid w:val="00A05106"/>
    <w:pPr>
      <w:tabs>
        <w:tab w:val="center" w:pos="4153"/>
        <w:tab w:val="right" w:pos="8306"/>
      </w:tabs>
      <w:snapToGrid w:val="0"/>
      <w:jc w:val="left"/>
    </w:pPr>
    <w:rPr>
      <w:sz w:val="18"/>
      <w:szCs w:val="18"/>
    </w:rPr>
  </w:style>
  <w:style w:type="paragraph" w:styleId="af0">
    <w:name w:val="envelope return"/>
    <w:basedOn w:val="a"/>
    <w:autoRedefine/>
    <w:qFormat/>
    <w:rsid w:val="00A05106"/>
  </w:style>
  <w:style w:type="paragraph" w:styleId="af1">
    <w:name w:val="header"/>
    <w:basedOn w:val="a"/>
    <w:link w:val="Char8"/>
    <w:autoRedefine/>
    <w:uiPriority w:val="99"/>
    <w:unhideWhenUsed/>
    <w:qFormat/>
    <w:rsid w:val="00A05106"/>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unhideWhenUsed/>
    <w:qFormat/>
    <w:rsid w:val="00A05106"/>
    <w:pPr>
      <w:widowControl/>
      <w:spacing w:after="100" w:line="276" w:lineRule="auto"/>
      <w:jc w:val="left"/>
    </w:pPr>
    <w:rPr>
      <w:rFonts w:asciiTheme="minorHAnsi" w:eastAsiaTheme="minorEastAsia" w:hAnsiTheme="minorHAnsi"/>
      <w:sz w:val="22"/>
      <w:szCs w:val="22"/>
    </w:rPr>
  </w:style>
  <w:style w:type="paragraph" w:styleId="41">
    <w:name w:val="List Continue 4"/>
    <w:basedOn w:val="a"/>
    <w:autoRedefine/>
    <w:qFormat/>
    <w:rsid w:val="00A05106"/>
    <w:pPr>
      <w:spacing w:after="120"/>
      <w:ind w:leftChars="800" w:left="1680"/>
    </w:pPr>
    <w:rPr>
      <w:rFonts w:ascii="Calibri" w:hAnsi="Calibri" w:cs="Times New Roman"/>
      <w:kern w:val="2"/>
      <w:sz w:val="21"/>
      <w:szCs w:val="22"/>
    </w:rPr>
  </w:style>
  <w:style w:type="paragraph" w:styleId="42">
    <w:name w:val="toc 4"/>
    <w:basedOn w:val="a"/>
    <w:next w:val="a"/>
    <w:autoRedefine/>
    <w:uiPriority w:val="39"/>
    <w:unhideWhenUsed/>
    <w:qFormat/>
    <w:rsid w:val="00A05106"/>
    <w:pPr>
      <w:ind w:left="630"/>
      <w:jc w:val="left"/>
    </w:pPr>
    <w:rPr>
      <w:rFonts w:ascii="Calibri" w:hAnsi="Calibri" w:cs="Calibri"/>
      <w:kern w:val="2"/>
      <w:sz w:val="18"/>
      <w:szCs w:val="18"/>
    </w:rPr>
  </w:style>
  <w:style w:type="paragraph" w:styleId="af2">
    <w:name w:val="index heading"/>
    <w:basedOn w:val="a"/>
    <w:next w:val="12"/>
    <w:autoRedefine/>
    <w:semiHidden/>
    <w:qFormat/>
    <w:rsid w:val="00A05106"/>
    <w:rPr>
      <w:rFonts w:ascii="Times New Roman" w:hAnsi="Times New Roman" w:cs="Times New Roman"/>
      <w:kern w:val="2"/>
      <w:sz w:val="21"/>
      <w:szCs w:val="24"/>
    </w:rPr>
  </w:style>
  <w:style w:type="paragraph" w:styleId="12">
    <w:name w:val="index 1"/>
    <w:basedOn w:val="a"/>
    <w:next w:val="a"/>
    <w:autoRedefine/>
    <w:qFormat/>
    <w:rsid w:val="00A05106"/>
    <w:pPr>
      <w:jc w:val="center"/>
    </w:pPr>
    <w:rPr>
      <w:rFonts w:ascii="Arial" w:eastAsia="Arial" w:hAnsi="Arial" w:cs="Arial"/>
      <w:b/>
      <w:bCs/>
      <w:sz w:val="28"/>
    </w:rPr>
  </w:style>
  <w:style w:type="paragraph" w:styleId="af3">
    <w:name w:val="Subtitle"/>
    <w:basedOn w:val="a"/>
    <w:link w:val="Char9"/>
    <w:autoRedefine/>
    <w:qFormat/>
    <w:rsid w:val="00A05106"/>
    <w:pPr>
      <w:spacing w:before="240" w:after="60" w:line="312" w:lineRule="auto"/>
      <w:jc w:val="center"/>
      <w:outlineLvl w:val="1"/>
    </w:pPr>
    <w:rPr>
      <w:rFonts w:ascii="Arial" w:hAnsi="Arial" w:cs="Times New Roman"/>
      <w:b/>
      <w:bCs/>
      <w:kern w:val="28"/>
      <w:sz w:val="32"/>
      <w:szCs w:val="32"/>
      <w:lang w:val="zh-CN"/>
    </w:rPr>
  </w:style>
  <w:style w:type="paragraph" w:styleId="af4">
    <w:name w:val="List"/>
    <w:basedOn w:val="a"/>
    <w:autoRedefine/>
    <w:qFormat/>
    <w:rsid w:val="00A05106"/>
    <w:pPr>
      <w:ind w:left="200" w:hangingChars="200" w:hanging="200"/>
    </w:pPr>
    <w:rPr>
      <w:rFonts w:ascii="Calibri" w:hAnsi="Calibri" w:cs="Times New Roman"/>
      <w:kern w:val="2"/>
      <w:sz w:val="21"/>
      <w:szCs w:val="22"/>
    </w:rPr>
  </w:style>
  <w:style w:type="paragraph" w:styleId="af5">
    <w:name w:val="footnote text"/>
    <w:basedOn w:val="a"/>
    <w:link w:val="Chara"/>
    <w:autoRedefine/>
    <w:unhideWhenUsed/>
    <w:qFormat/>
    <w:rsid w:val="00A05106"/>
    <w:pPr>
      <w:snapToGrid w:val="0"/>
      <w:jc w:val="left"/>
    </w:pPr>
    <w:rPr>
      <w:rFonts w:ascii="Times New Roman" w:hAnsi="Times New Roman" w:cs="Times New Roman"/>
      <w:kern w:val="2"/>
      <w:sz w:val="18"/>
      <w:szCs w:val="18"/>
      <w:lang w:val="zh-CN"/>
    </w:rPr>
  </w:style>
  <w:style w:type="paragraph" w:styleId="61">
    <w:name w:val="toc 6"/>
    <w:basedOn w:val="a"/>
    <w:next w:val="a"/>
    <w:autoRedefine/>
    <w:uiPriority w:val="39"/>
    <w:unhideWhenUsed/>
    <w:qFormat/>
    <w:rsid w:val="00A05106"/>
    <w:pPr>
      <w:ind w:left="1050"/>
      <w:jc w:val="left"/>
    </w:pPr>
    <w:rPr>
      <w:rFonts w:ascii="Calibri" w:hAnsi="Calibri" w:cs="Calibri"/>
      <w:kern w:val="2"/>
      <w:sz w:val="18"/>
      <w:szCs w:val="18"/>
    </w:rPr>
  </w:style>
  <w:style w:type="paragraph" w:styleId="34">
    <w:name w:val="Body Text Indent 3"/>
    <w:basedOn w:val="a"/>
    <w:link w:val="3Char1"/>
    <w:autoRedefine/>
    <w:qFormat/>
    <w:rsid w:val="00A05106"/>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22">
    <w:name w:val="toc 2"/>
    <w:basedOn w:val="a"/>
    <w:next w:val="a"/>
    <w:autoRedefine/>
    <w:uiPriority w:val="39"/>
    <w:unhideWhenUsed/>
    <w:qFormat/>
    <w:rsid w:val="00A05106"/>
    <w:pPr>
      <w:widowControl/>
      <w:spacing w:after="100" w:line="276" w:lineRule="auto"/>
      <w:ind w:left="220"/>
      <w:jc w:val="left"/>
    </w:pPr>
    <w:rPr>
      <w:rFonts w:asciiTheme="minorHAnsi" w:eastAsiaTheme="minorEastAsia" w:hAnsiTheme="minorHAnsi"/>
      <w:sz w:val="22"/>
      <w:szCs w:val="22"/>
    </w:rPr>
  </w:style>
  <w:style w:type="paragraph" w:styleId="91">
    <w:name w:val="toc 9"/>
    <w:basedOn w:val="a"/>
    <w:next w:val="a"/>
    <w:autoRedefine/>
    <w:uiPriority w:val="39"/>
    <w:unhideWhenUsed/>
    <w:qFormat/>
    <w:rsid w:val="00A05106"/>
    <w:pPr>
      <w:ind w:left="1680"/>
      <w:jc w:val="left"/>
    </w:pPr>
    <w:rPr>
      <w:rFonts w:ascii="Calibri" w:hAnsi="Calibri" w:cs="Calibri"/>
      <w:kern w:val="2"/>
      <w:sz w:val="18"/>
      <w:szCs w:val="18"/>
    </w:rPr>
  </w:style>
  <w:style w:type="paragraph" w:styleId="23">
    <w:name w:val="Body Text 2"/>
    <w:basedOn w:val="a"/>
    <w:link w:val="2Char1"/>
    <w:autoRedefine/>
    <w:qFormat/>
    <w:rsid w:val="00A05106"/>
    <w:pPr>
      <w:spacing w:line="360" w:lineRule="auto"/>
    </w:pPr>
    <w:rPr>
      <w:rFonts w:hAnsi="Times New Roman" w:cs="Times New Roman"/>
      <w:spacing w:val="-20"/>
      <w:kern w:val="2"/>
      <w:sz w:val="28"/>
      <w:lang w:val="zh-CN"/>
    </w:rPr>
  </w:style>
  <w:style w:type="paragraph" w:styleId="43">
    <w:name w:val="List 4"/>
    <w:basedOn w:val="a"/>
    <w:autoRedefine/>
    <w:qFormat/>
    <w:rsid w:val="00A05106"/>
    <w:pPr>
      <w:ind w:leftChars="600" w:left="100" w:hangingChars="200" w:hanging="200"/>
    </w:pPr>
    <w:rPr>
      <w:rFonts w:ascii="Calibri" w:hAnsi="Calibri" w:cs="Times New Roman"/>
      <w:kern w:val="2"/>
      <w:sz w:val="21"/>
      <w:szCs w:val="22"/>
    </w:rPr>
  </w:style>
  <w:style w:type="paragraph" w:styleId="24">
    <w:name w:val="List Continue 2"/>
    <w:basedOn w:val="a"/>
    <w:autoRedefine/>
    <w:qFormat/>
    <w:rsid w:val="00A05106"/>
    <w:pPr>
      <w:spacing w:after="120"/>
      <w:ind w:leftChars="400" w:left="840"/>
    </w:pPr>
    <w:rPr>
      <w:rFonts w:ascii="Calibri" w:hAnsi="Calibri" w:cs="Times New Roman"/>
      <w:kern w:val="2"/>
      <w:sz w:val="21"/>
      <w:szCs w:val="22"/>
    </w:rPr>
  </w:style>
  <w:style w:type="paragraph" w:styleId="af6">
    <w:name w:val="Message Header"/>
    <w:basedOn w:val="a"/>
    <w:autoRedefine/>
    <w:qFormat/>
    <w:rsid w:val="00A05106"/>
    <w:pPr>
      <w:keepLines/>
      <w:widowControl/>
      <w:overflowPunct w:val="0"/>
      <w:autoSpaceDE w:val="0"/>
      <w:autoSpaceDN w:val="0"/>
      <w:adjustRightInd w:val="0"/>
      <w:ind w:left="1987" w:right="2880" w:hanging="1267"/>
      <w:textAlignment w:val="baseline"/>
    </w:pPr>
    <w:rPr>
      <w:rFonts w:ascii="Courier New" w:hAnsi="Courier New"/>
    </w:rPr>
  </w:style>
  <w:style w:type="paragraph" w:styleId="af7">
    <w:name w:val="Normal (Web)"/>
    <w:basedOn w:val="a"/>
    <w:next w:val="a"/>
    <w:autoRedefine/>
    <w:qFormat/>
    <w:rsid w:val="00A05106"/>
    <w:pPr>
      <w:widowControl/>
      <w:spacing w:before="100" w:beforeAutospacing="1" w:after="100" w:afterAutospacing="1"/>
      <w:jc w:val="left"/>
    </w:pPr>
    <w:rPr>
      <w:rFonts w:cs="宋体"/>
      <w:color w:val="0066CC"/>
      <w:sz w:val="24"/>
      <w:szCs w:val="24"/>
    </w:rPr>
  </w:style>
  <w:style w:type="paragraph" w:styleId="af8">
    <w:name w:val="Title"/>
    <w:basedOn w:val="2"/>
    <w:next w:val="a"/>
    <w:link w:val="Charb"/>
    <w:autoRedefine/>
    <w:qFormat/>
    <w:rsid w:val="00A05106"/>
    <w:pPr>
      <w:spacing w:before="0" w:after="0" w:line="360" w:lineRule="auto"/>
      <w:jc w:val="center"/>
    </w:pPr>
    <w:rPr>
      <w:rFonts w:ascii="宋体" w:eastAsia="黑体" w:hAnsi="宋体"/>
      <w:bCs w:val="0"/>
      <w:smallCaps/>
      <w:snapToGrid w:val="0"/>
      <w:sz w:val="44"/>
      <w:szCs w:val="24"/>
    </w:rPr>
  </w:style>
  <w:style w:type="paragraph" w:styleId="af9">
    <w:name w:val="annotation subject"/>
    <w:basedOn w:val="a6"/>
    <w:next w:val="a6"/>
    <w:link w:val="Charc"/>
    <w:autoRedefine/>
    <w:unhideWhenUsed/>
    <w:qFormat/>
    <w:rsid w:val="00A05106"/>
    <w:rPr>
      <w:rFonts w:ascii="宋体" w:eastAsia="宋体" w:hAnsi="宋体" w:cstheme="minorBidi"/>
      <w:b/>
      <w:bCs/>
    </w:rPr>
  </w:style>
  <w:style w:type="paragraph" w:styleId="afa">
    <w:name w:val="Body Text First Indent"/>
    <w:basedOn w:val="a"/>
    <w:next w:val="a"/>
    <w:autoRedefine/>
    <w:uiPriority w:val="99"/>
    <w:unhideWhenUsed/>
    <w:qFormat/>
    <w:rsid w:val="00A05106"/>
    <w:pPr>
      <w:ind w:firstLineChars="100" w:firstLine="420"/>
    </w:pPr>
  </w:style>
  <w:style w:type="paragraph" w:styleId="25">
    <w:name w:val="Body Text First Indent 2"/>
    <w:basedOn w:val="a9"/>
    <w:autoRedefine/>
    <w:unhideWhenUsed/>
    <w:qFormat/>
    <w:rsid w:val="00A05106"/>
    <w:pPr>
      <w:ind w:firstLine="420"/>
    </w:pPr>
    <w:rPr>
      <w:rFonts w:ascii="Calibri" w:hAnsi="Calibri"/>
    </w:rPr>
  </w:style>
  <w:style w:type="table" w:styleId="afb">
    <w:name w:val="Table Grid"/>
    <w:basedOn w:val="a1"/>
    <w:autoRedefine/>
    <w:uiPriority w:val="59"/>
    <w:unhideWhenUsed/>
    <w:qFormat/>
    <w:rsid w:val="00A05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autoRedefine/>
    <w:qFormat/>
    <w:rsid w:val="00A05106"/>
    <w:rPr>
      <w:b/>
      <w:bCs/>
    </w:rPr>
  </w:style>
  <w:style w:type="character" w:styleId="afd">
    <w:name w:val="page number"/>
    <w:basedOn w:val="a0"/>
    <w:autoRedefine/>
    <w:qFormat/>
    <w:rsid w:val="00A05106"/>
  </w:style>
  <w:style w:type="character" w:styleId="afe">
    <w:name w:val="FollowedHyperlink"/>
    <w:basedOn w:val="a0"/>
    <w:autoRedefine/>
    <w:uiPriority w:val="99"/>
    <w:semiHidden/>
    <w:unhideWhenUsed/>
    <w:qFormat/>
    <w:rsid w:val="00A05106"/>
    <w:rPr>
      <w:color w:val="800080" w:themeColor="followedHyperlink"/>
      <w:u w:val="single"/>
    </w:rPr>
  </w:style>
  <w:style w:type="character" w:styleId="aff">
    <w:name w:val="Emphasis"/>
    <w:autoRedefine/>
    <w:qFormat/>
    <w:rsid w:val="00A05106"/>
    <w:rPr>
      <w:color w:val="CC0033"/>
    </w:rPr>
  </w:style>
  <w:style w:type="character" w:styleId="aff0">
    <w:name w:val="Hyperlink"/>
    <w:basedOn w:val="a0"/>
    <w:autoRedefine/>
    <w:unhideWhenUsed/>
    <w:qFormat/>
    <w:rsid w:val="00A05106"/>
    <w:rPr>
      <w:color w:val="0000FF" w:themeColor="hyperlink"/>
      <w:u w:val="single"/>
    </w:rPr>
  </w:style>
  <w:style w:type="character" w:styleId="aff1">
    <w:name w:val="annotation reference"/>
    <w:basedOn w:val="a0"/>
    <w:autoRedefine/>
    <w:unhideWhenUsed/>
    <w:qFormat/>
    <w:rsid w:val="00A05106"/>
    <w:rPr>
      <w:sz w:val="21"/>
      <w:szCs w:val="21"/>
    </w:rPr>
  </w:style>
  <w:style w:type="character" w:styleId="aff2">
    <w:name w:val="footnote reference"/>
    <w:autoRedefine/>
    <w:unhideWhenUsed/>
    <w:qFormat/>
    <w:rsid w:val="00A05106"/>
    <w:rPr>
      <w:vertAlign w:val="superscript"/>
    </w:rPr>
  </w:style>
  <w:style w:type="character" w:styleId="HTML">
    <w:name w:val="HTML Sample"/>
    <w:autoRedefine/>
    <w:qFormat/>
    <w:rsid w:val="00A05106"/>
    <w:rPr>
      <w:rFonts w:ascii="monospace" w:eastAsia="monospace" w:hAnsi="monospace" w:cs="monospace" w:hint="default"/>
      <w:sz w:val="21"/>
      <w:szCs w:val="21"/>
    </w:rPr>
  </w:style>
  <w:style w:type="character" w:customStyle="1" w:styleId="Char6">
    <w:name w:val="批注框文本 Char"/>
    <w:basedOn w:val="a0"/>
    <w:link w:val="ae"/>
    <w:autoRedefine/>
    <w:qFormat/>
    <w:rsid w:val="00A05106"/>
    <w:rPr>
      <w:rFonts w:ascii="@仿宋_GB2312" w:eastAsia="@仿宋_GB2312" w:hAnsi="@仿宋_GB2312" w:cs="@仿宋_GB2312"/>
      <w:sz w:val="18"/>
      <w:szCs w:val="18"/>
    </w:rPr>
  </w:style>
  <w:style w:type="paragraph" w:customStyle="1" w:styleId="aff3">
    <w:name w:val="正文（缩进）"/>
    <w:basedOn w:val="a"/>
    <w:autoRedefine/>
    <w:qFormat/>
    <w:rsid w:val="00A05106"/>
    <w:pPr>
      <w:widowControl/>
      <w:spacing w:before="156" w:after="156"/>
      <w:ind w:firstLineChars="200" w:firstLine="480"/>
      <w:jc w:val="left"/>
    </w:pPr>
    <w:rPr>
      <w:sz w:val="24"/>
      <w:szCs w:val="24"/>
    </w:rPr>
  </w:style>
  <w:style w:type="paragraph" w:customStyle="1" w:styleId="xl31">
    <w:name w:val="xl31"/>
    <w:basedOn w:val="a"/>
    <w:autoRedefine/>
    <w:qFormat/>
    <w:rsid w:val="00A05106"/>
    <w:pPr>
      <w:widowControl/>
      <w:spacing w:before="100" w:beforeAutospacing="1" w:after="100" w:afterAutospacing="1"/>
      <w:jc w:val="center"/>
    </w:pPr>
    <w:rPr>
      <w:b/>
      <w:bCs/>
      <w:sz w:val="28"/>
      <w:szCs w:val="28"/>
    </w:rPr>
  </w:style>
  <w:style w:type="paragraph" w:customStyle="1" w:styleId="DL">
    <w:name w:val="D&amp;L"/>
    <w:basedOn w:val="af1"/>
    <w:autoRedefine/>
    <w:qFormat/>
    <w:rsid w:val="00A05106"/>
    <w:pPr>
      <w:pBdr>
        <w:bottom w:val="thinThickSmallGap" w:sz="18" w:space="1" w:color="auto"/>
      </w:pBdr>
      <w:adjustRightInd w:val="0"/>
      <w:snapToGrid/>
      <w:spacing w:line="240" w:lineRule="atLeast"/>
      <w:textAlignment w:val="baseline"/>
    </w:pPr>
    <w:rPr>
      <w:sz w:val="24"/>
      <w:szCs w:val="20"/>
    </w:rPr>
  </w:style>
  <w:style w:type="character" w:customStyle="1" w:styleId="Char8">
    <w:name w:val="页眉 Char"/>
    <w:basedOn w:val="a0"/>
    <w:link w:val="af1"/>
    <w:autoRedefine/>
    <w:uiPriority w:val="99"/>
    <w:qFormat/>
    <w:rsid w:val="00A05106"/>
    <w:rPr>
      <w:rFonts w:ascii="@仿宋_GB2312" w:eastAsia="@仿宋_GB2312" w:hAnsi="@仿宋_GB2312" w:cs="@仿宋_GB2312"/>
      <w:sz w:val="18"/>
      <w:szCs w:val="18"/>
    </w:rPr>
  </w:style>
  <w:style w:type="character" w:customStyle="1" w:styleId="Char7">
    <w:name w:val="页脚 Char"/>
    <w:basedOn w:val="a0"/>
    <w:link w:val="af"/>
    <w:autoRedefine/>
    <w:uiPriority w:val="99"/>
    <w:qFormat/>
    <w:rsid w:val="00A05106"/>
    <w:rPr>
      <w:rFonts w:ascii="@仿宋_GB2312" w:eastAsia="@仿宋_GB2312" w:hAnsi="@仿宋_GB2312" w:cs="@仿宋_GB2312"/>
      <w:sz w:val="18"/>
      <w:szCs w:val="18"/>
    </w:rPr>
  </w:style>
  <w:style w:type="character" w:customStyle="1" w:styleId="Char4">
    <w:name w:val="纯文本 Char"/>
    <w:link w:val="ac"/>
    <w:autoRedefine/>
    <w:qFormat/>
    <w:rsid w:val="00A05106"/>
    <w:rPr>
      <w:rFonts w:ascii="宋体" w:hAnsi="Courier New"/>
    </w:rPr>
  </w:style>
  <w:style w:type="character" w:customStyle="1" w:styleId="13">
    <w:name w:val="纯文本 字符1"/>
    <w:basedOn w:val="a0"/>
    <w:autoRedefine/>
    <w:uiPriority w:val="99"/>
    <w:semiHidden/>
    <w:qFormat/>
    <w:rsid w:val="00A05106"/>
    <w:rPr>
      <w:rFonts w:asciiTheme="minorEastAsia" w:hAnsi="Courier New" w:cs="Courier New"/>
      <w:szCs w:val="20"/>
    </w:rPr>
  </w:style>
  <w:style w:type="character" w:customStyle="1" w:styleId="14">
    <w:name w:val="未处理的提及1"/>
    <w:basedOn w:val="a0"/>
    <w:autoRedefine/>
    <w:uiPriority w:val="99"/>
    <w:semiHidden/>
    <w:unhideWhenUsed/>
    <w:qFormat/>
    <w:rsid w:val="00A05106"/>
    <w:rPr>
      <w:color w:val="605E5C"/>
      <w:shd w:val="clear" w:color="auto" w:fill="E1DFDD"/>
    </w:rPr>
  </w:style>
  <w:style w:type="paragraph" w:styleId="aff4">
    <w:name w:val="List Paragraph"/>
    <w:basedOn w:val="a"/>
    <w:autoRedefine/>
    <w:uiPriority w:val="34"/>
    <w:qFormat/>
    <w:rsid w:val="00A05106"/>
    <w:pPr>
      <w:ind w:firstLineChars="200" w:firstLine="420"/>
    </w:pPr>
  </w:style>
  <w:style w:type="paragraph" w:customStyle="1" w:styleId="CharCharCharCharCharCharChar1Char">
    <w:name w:val="Char Char Char Char Char Char Char1 Char"/>
    <w:basedOn w:val="a"/>
    <w:autoRedefine/>
    <w:qFormat/>
    <w:rsid w:val="00A05106"/>
    <w:rPr>
      <w:rFonts w:ascii="Arial" w:hAnsi="Arial" w:cs="Arial"/>
      <w:sz w:val="24"/>
    </w:rPr>
  </w:style>
  <w:style w:type="table" w:customStyle="1" w:styleId="110">
    <w:name w:val="网格表 1 浅色1"/>
    <w:basedOn w:val="a1"/>
    <w:autoRedefine/>
    <w:uiPriority w:val="46"/>
    <w:qFormat/>
    <w:rsid w:val="00A05106"/>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f5">
    <w:name w:val="日期 字符"/>
    <w:basedOn w:val="a0"/>
    <w:autoRedefine/>
    <w:uiPriority w:val="99"/>
    <w:semiHidden/>
    <w:qFormat/>
    <w:rsid w:val="00A05106"/>
    <w:rPr>
      <w:rFonts w:ascii="@仿宋_GB2312" w:eastAsia="@仿宋_GB2312" w:hAnsi="@仿宋_GB2312" w:cs="@仿宋_GB2312"/>
      <w:szCs w:val="20"/>
    </w:rPr>
  </w:style>
  <w:style w:type="character" w:customStyle="1" w:styleId="Char5">
    <w:name w:val="日期 Char"/>
    <w:link w:val="ad"/>
    <w:autoRedefine/>
    <w:qFormat/>
    <w:rsid w:val="00A05106"/>
    <w:rPr>
      <w:rFonts w:ascii="Arial" w:eastAsia="宋体" w:hAnsi="Arial" w:cs="Arial"/>
      <w:b/>
      <w:sz w:val="28"/>
      <w:szCs w:val="20"/>
    </w:rPr>
  </w:style>
  <w:style w:type="character" w:customStyle="1" w:styleId="Char10">
    <w:name w:val="纯文本 Char1"/>
    <w:link w:val="15"/>
    <w:autoRedefine/>
    <w:uiPriority w:val="99"/>
    <w:qFormat/>
    <w:locked/>
    <w:rsid w:val="00A05106"/>
    <w:rPr>
      <w:rFonts w:ascii="Arial" w:eastAsia="Arial" w:hAnsi="Arial"/>
      <w:kern w:val="2"/>
      <w:sz w:val="21"/>
      <w:lang w:val="en-US" w:eastAsia="zh-CN" w:bidi="ar-SA"/>
    </w:rPr>
  </w:style>
  <w:style w:type="paragraph" w:customStyle="1" w:styleId="15">
    <w:name w:val="纯文本1"/>
    <w:basedOn w:val="a"/>
    <w:link w:val="Char10"/>
    <w:autoRedefine/>
    <w:qFormat/>
    <w:rsid w:val="00A05106"/>
    <w:rPr>
      <w:rFonts w:ascii="Arial" w:eastAsia="Arial" w:hAnsi="Arial"/>
    </w:rPr>
  </w:style>
  <w:style w:type="character" w:customStyle="1" w:styleId="Chard">
    <w:name w:val="批注文字 Char"/>
    <w:basedOn w:val="a0"/>
    <w:autoRedefine/>
    <w:qFormat/>
    <w:rsid w:val="00A05106"/>
    <w:rPr>
      <w:rFonts w:ascii="@仿宋_GB2312" w:eastAsia="@仿宋_GB2312" w:hAnsi="@仿宋_GB2312" w:cs="@仿宋_GB2312"/>
      <w:szCs w:val="20"/>
    </w:rPr>
  </w:style>
  <w:style w:type="character" w:customStyle="1" w:styleId="Char1">
    <w:name w:val="批注文字 Char1"/>
    <w:link w:val="a6"/>
    <w:autoRedefine/>
    <w:qFormat/>
    <w:rsid w:val="00A05106"/>
    <w:rPr>
      <w:rFonts w:ascii="Arial" w:eastAsia="黑体" w:hAnsi="Arial" w:cs="Arial"/>
      <w:szCs w:val="20"/>
    </w:rPr>
  </w:style>
  <w:style w:type="character" w:customStyle="1" w:styleId="1Char">
    <w:name w:val="标题 1 Char"/>
    <w:basedOn w:val="a0"/>
    <w:link w:val="1"/>
    <w:autoRedefine/>
    <w:qFormat/>
    <w:rsid w:val="00A05106"/>
    <w:rPr>
      <w:rFonts w:ascii="@仿宋_GB2312" w:eastAsia="@仿宋_GB2312" w:hAnsi="@仿宋_GB2312" w:cs="@仿宋_GB2312"/>
      <w:b/>
      <w:bCs/>
      <w:kern w:val="44"/>
      <w:sz w:val="44"/>
      <w:szCs w:val="44"/>
    </w:rPr>
  </w:style>
  <w:style w:type="paragraph" w:customStyle="1" w:styleId="TOC1">
    <w:name w:val="TOC 标题1"/>
    <w:basedOn w:val="1"/>
    <w:next w:val="a"/>
    <w:autoRedefine/>
    <w:uiPriority w:val="39"/>
    <w:semiHidden/>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autoRedefine/>
    <w:qFormat/>
    <w:rsid w:val="007E486E"/>
    <w:rPr>
      <w:rFonts w:ascii="宋体" w:hAnsi="宋体" w:cstheme="minorBidi"/>
      <w:b/>
      <w:bCs/>
      <w:sz w:val="24"/>
      <w:szCs w:val="24"/>
    </w:rPr>
  </w:style>
  <w:style w:type="character" w:customStyle="1" w:styleId="fontstyle01">
    <w:name w:val="fontstyle01"/>
    <w:basedOn w:val="a0"/>
    <w:autoRedefine/>
    <w:qFormat/>
    <w:rsid w:val="00A05106"/>
    <w:rPr>
      <w:rFonts w:ascii="宋体" w:eastAsia="宋体" w:hAnsi="宋体" w:hint="eastAsia"/>
      <w:color w:val="000000"/>
      <w:sz w:val="22"/>
      <w:szCs w:val="22"/>
    </w:rPr>
  </w:style>
  <w:style w:type="character" w:customStyle="1" w:styleId="fontstyle21">
    <w:name w:val="fontstyle21"/>
    <w:basedOn w:val="a0"/>
    <w:autoRedefine/>
    <w:qFormat/>
    <w:rsid w:val="00A05106"/>
    <w:rPr>
      <w:rFonts w:ascii="TimesNewRomanPSMT" w:hAnsi="TimesNewRomanPSMT" w:hint="default"/>
      <w:color w:val="000000"/>
      <w:sz w:val="22"/>
      <w:szCs w:val="22"/>
    </w:rPr>
  </w:style>
  <w:style w:type="character" w:customStyle="1" w:styleId="2Sylfaen2">
    <w:name w:val="正文文本 (2) + Sylfaen2"/>
    <w:autoRedefine/>
    <w:uiPriority w:val="99"/>
    <w:qFormat/>
    <w:rsid w:val="00A05106"/>
    <w:rPr>
      <w:rFonts w:ascii="Sylfaen" w:eastAsia="MingLiU" w:hAnsi="Sylfaen" w:cs="Sylfaen"/>
      <w:spacing w:val="0"/>
      <w:sz w:val="23"/>
      <w:szCs w:val="23"/>
      <w:shd w:val="clear" w:color="auto" w:fill="FFFFFF"/>
      <w:lang w:val="en-US" w:eastAsia="en-US"/>
    </w:rPr>
  </w:style>
  <w:style w:type="character" w:customStyle="1" w:styleId="44">
    <w:name w:val="标题 4 字符"/>
    <w:basedOn w:val="a0"/>
    <w:autoRedefine/>
    <w:uiPriority w:val="9"/>
    <w:semiHidden/>
    <w:qFormat/>
    <w:rsid w:val="00A05106"/>
    <w:rPr>
      <w:rFonts w:asciiTheme="majorHAnsi" w:eastAsiaTheme="majorEastAsia" w:hAnsiTheme="majorHAnsi" w:cstheme="majorBidi"/>
      <w:b/>
      <w:bCs/>
      <w:sz w:val="28"/>
      <w:szCs w:val="28"/>
    </w:rPr>
  </w:style>
  <w:style w:type="character" w:customStyle="1" w:styleId="4Char">
    <w:name w:val="标题 4 Char"/>
    <w:link w:val="4"/>
    <w:autoRedefine/>
    <w:qFormat/>
    <w:rsid w:val="00A05106"/>
    <w:rPr>
      <w:rFonts w:ascii="@仿宋_GB2312" w:eastAsia="@仿宋_GB2312" w:hAnsi="@仿宋_GB2312" w:cs="@仿宋_GB2312"/>
      <w:b/>
      <w:bCs/>
      <w:sz w:val="28"/>
      <w:szCs w:val="28"/>
    </w:rPr>
  </w:style>
  <w:style w:type="character" w:customStyle="1" w:styleId="Char2">
    <w:name w:val="正文文本 Char"/>
    <w:basedOn w:val="a0"/>
    <w:link w:val="a8"/>
    <w:autoRedefine/>
    <w:qFormat/>
    <w:rsid w:val="00A05106"/>
    <w:rPr>
      <w:rFonts w:ascii="@微软简标宋" w:eastAsia="@微软简标宋" w:hAnsi="@微软简标宋" w:cs="@微软简标宋"/>
      <w:szCs w:val="24"/>
      <w:lang w:val="zh-CN" w:eastAsia="zh-CN"/>
    </w:rPr>
  </w:style>
  <w:style w:type="table" w:customStyle="1" w:styleId="16">
    <w:name w:val="网格型1"/>
    <w:basedOn w:val="a1"/>
    <w:autoRedefine/>
    <w:uiPriority w:val="59"/>
    <w:qFormat/>
    <w:rsid w:val="00A05106"/>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批注主题 Char"/>
    <w:basedOn w:val="Char1"/>
    <w:link w:val="af9"/>
    <w:autoRedefine/>
    <w:qFormat/>
    <w:rsid w:val="00A05106"/>
    <w:rPr>
      <w:rFonts w:ascii="Arial" w:eastAsia="黑体" w:hAnsi="Arial" w:cs="Arial"/>
      <w:b/>
      <w:bCs/>
      <w:szCs w:val="20"/>
    </w:rPr>
  </w:style>
  <w:style w:type="paragraph" w:customStyle="1" w:styleId="Web">
    <w:name w:val="普通 (Web)"/>
    <w:basedOn w:val="a"/>
    <w:autoRedefine/>
    <w:qFormat/>
    <w:rsid w:val="00A05106"/>
    <w:pPr>
      <w:widowControl/>
      <w:spacing w:before="100" w:beforeAutospacing="1" w:after="100" w:afterAutospacing="1"/>
      <w:jc w:val="left"/>
    </w:pPr>
    <w:rPr>
      <w:rFonts w:cs="Times New Roman"/>
      <w:sz w:val="24"/>
      <w:szCs w:val="24"/>
    </w:rPr>
  </w:style>
  <w:style w:type="table" w:customStyle="1" w:styleId="26">
    <w:name w:val="网格型2"/>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autoRedefine/>
    <w:qFormat/>
    <w:rsid w:val="00A05106"/>
    <w:rPr>
      <w:rFonts w:ascii="Cambria" w:hAnsi="Cambria" w:cs="Times New Roman"/>
      <w:b/>
      <w:bCs/>
      <w:kern w:val="2"/>
      <w:sz w:val="32"/>
      <w:szCs w:val="32"/>
      <w:lang w:val="zh-CN" w:eastAsia="zh-CN"/>
    </w:rPr>
  </w:style>
  <w:style w:type="character" w:customStyle="1" w:styleId="5Char">
    <w:name w:val="标题 5 Char"/>
    <w:basedOn w:val="a0"/>
    <w:link w:val="5"/>
    <w:autoRedefine/>
    <w:qFormat/>
    <w:rsid w:val="00A05106"/>
    <w:rPr>
      <w:rFonts w:ascii="Calibri" w:hAnsi="Calibri" w:cs="Times New Roman"/>
      <w:b/>
      <w:bCs/>
      <w:kern w:val="2"/>
      <w:sz w:val="28"/>
      <w:szCs w:val="28"/>
      <w:lang w:val="zh-CN" w:eastAsia="zh-CN"/>
    </w:rPr>
  </w:style>
  <w:style w:type="character" w:customStyle="1" w:styleId="6Char">
    <w:name w:val="标题 6 Char"/>
    <w:basedOn w:val="a0"/>
    <w:link w:val="6"/>
    <w:autoRedefine/>
    <w:qFormat/>
    <w:rsid w:val="00A05106"/>
    <w:rPr>
      <w:rFonts w:ascii="Times New Roman" w:hAnsi="Times New Roman" w:cs="Times New Roman"/>
      <w:b/>
      <w:bCs/>
      <w:kern w:val="2"/>
      <w:sz w:val="30"/>
      <w:szCs w:val="18"/>
      <w:lang w:val="zh-CN" w:eastAsia="zh-CN"/>
    </w:rPr>
  </w:style>
  <w:style w:type="character" w:customStyle="1" w:styleId="7Char">
    <w:name w:val="标题 7 Char"/>
    <w:basedOn w:val="a0"/>
    <w:link w:val="7"/>
    <w:autoRedefine/>
    <w:qFormat/>
    <w:rsid w:val="00A05106"/>
    <w:rPr>
      <w:rFonts w:ascii="Times New Roman" w:hAnsi="Times New Roman" w:cs="Times New Roman"/>
      <w:b/>
      <w:bCs/>
      <w:kern w:val="2"/>
      <w:sz w:val="30"/>
      <w:szCs w:val="18"/>
      <w:lang w:val="zh-CN" w:eastAsia="zh-CN"/>
    </w:rPr>
  </w:style>
  <w:style w:type="character" w:customStyle="1" w:styleId="8Char">
    <w:name w:val="标题 8 Char"/>
    <w:basedOn w:val="a0"/>
    <w:link w:val="8"/>
    <w:autoRedefine/>
    <w:qFormat/>
    <w:rsid w:val="00A05106"/>
    <w:rPr>
      <w:rFonts w:eastAsia="黑体" w:cs="Times New Roman"/>
      <w:kern w:val="2"/>
      <w:sz w:val="32"/>
      <w:szCs w:val="32"/>
      <w:lang w:val="zh-CN" w:eastAsia="zh-CN"/>
    </w:rPr>
  </w:style>
  <w:style w:type="character" w:customStyle="1" w:styleId="9Char">
    <w:name w:val="标题 9 Char"/>
    <w:basedOn w:val="a0"/>
    <w:link w:val="9"/>
    <w:autoRedefine/>
    <w:qFormat/>
    <w:rsid w:val="00A05106"/>
    <w:rPr>
      <w:rFonts w:ascii="Cambria" w:hAnsi="Cambria" w:cs="Times New Roman"/>
      <w:kern w:val="2"/>
      <w:sz w:val="21"/>
      <w:szCs w:val="21"/>
      <w:lang w:val="zh-CN" w:eastAsia="zh-CN"/>
    </w:rPr>
  </w:style>
  <w:style w:type="character" w:customStyle="1" w:styleId="Char20">
    <w:name w:val="纯文本 Char2"/>
    <w:autoRedefine/>
    <w:qFormat/>
    <w:rsid w:val="00A05106"/>
    <w:rPr>
      <w:rFonts w:ascii="宋体" w:hAnsi="Courier New"/>
    </w:rPr>
  </w:style>
  <w:style w:type="table" w:customStyle="1" w:styleId="35">
    <w:name w:val="网格型3"/>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表 1 浅色11"/>
    <w:basedOn w:val="a1"/>
    <w:autoRedefine/>
    <w:uiPriority w:val="46"/>
    <w:qFormat/>
    <w:rsid w:val="00A05106"/>
    <w:rPr>
      <w:rFonts w:asciiTheme="minorHAnsi" w:eastAsiaTheme="minorEastAsia" w:hAnsiTheme="minorHAnsi"/>
      <w:kern w:val="2"/>
      <w:sz w:val="21"/>
      <w:szCs w:val="22"/>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OC2">
    <w:name w:val="TOC 标题2"/>
    <w:basedOn w:val="1"/>
    <w:next w:val="a"/>
    <w:autoRedefine/>
    <w:uiPriority w:val="39"/>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3">
    <w:name w:val="正文文本缩进 Char"/>
    <w:basedOn w:val="a0"/>
    <w:link w:val="a9"/>
    <w:autoRedefine/>
    <w:qFormat/>
    <w:rsid w:val="00A05106"/>
    <w:rPr>
      <w:rFonts w:asciiTheme="minorHAnsi" w:hAnsiTheme="minorHAnsi"/>
      <w:kern w:val="2"/>
      <w:sz w:val="21"/>
      <w:szCs w:val="22"/>
    </w:rPr>
  </w:style>
  <w:style w:type="paragraph" w:customStyle="1" w:styleId="Chare">
    <w:name w:val="Char"/>
    <w:basedOn w:val="a"/>
    <w:autoRedefine/>
    <w:qFormat/>
    <w:rsid w:val="00A05106"/>
    <w:rPr>
      <w:rFonts w:ascii="Tahoma" w:hAnsi="Tahoma" w:cs="Times New Roman"/>
      <w:sz w:val="24"/>
    </w:rPr>
  </w:style>
  <w:style w:type="character" w:customStyle="1" w:styleId="Chara">
    <w:name w:val="脚注文本 Char"/>
    <w:basedOn w:val="a0"/>
    <w:link w:val="af5"/>
    <w:autoRedefine/>
    <w:qFormat/>
    <w:rsid w:val="00A05106"/>
    <w:rPr>
      <w:rFonts w:ascii="Times New Roman" w:hAnsi="Times New Roman" w:cs="Times New Roman"/>
      <w:kern w:val="2"/>
      <w:sz w:val="18"/>
      <w:szCs w:val="18"/>
      <w:lang w:val="zh-CN" w:eastAsia="zh-CN"/>
    </w:rPr>
  </w:style>
  <w:style w:type="paragraph" w:customStyle="1" w:styleId="378020">
    <w:name w:val="样式 标题 3 + (中文) 黑体 小四 非加粗 段前: 7.8 磅 段后: 0 磅 行距: 固定值 20 磅"/>
    <w:basedOn w:val="3"/>
    <w:autoRedefine/>
    <w:qFormat/>
    <w:rsid w:val="00A05106"/>
    <w:pPr>
      <w:spacing w:before="120" w:after="120" w:line="400" w:lineRule="exact"/>
      <w:jc w:val="left"/>
    </w:pPr>
    <w:rPr>
      <w:rFonts w:ascii="黑体" w:eastAsia="黑体" w:hAnsi="黑体" w:cs="宋体"/>
      <w:bCs w:val="0"/>
      <w:kern w:val="2"/>
      <w:szCs w:val="20"/>
      <w:lang w:val="zh-CN"/>
    </w:rPr>
  </w:style>
  <w:style w:type="paragraph" w:customStyle="1" w:styleId="2TimesNewRoman5020">
    <w:name w:val="样式 标题 2 + Times New Roman 四号 非加粗 段前: 5 磅 段后: 0 磅 行距: 固定值 20..."/>
    <w:basedOn w:val="2"/>
    <w:autoRedefine/>
    <w:qFormat/>
    <w:rsid w:val="00A05106"/>
    <w:pPr>
      <w:spacing w:before="100" w:after="0" w:line="400" w:lineRule="exact"/>
    </w:pPr>
    <w:rPr>
      <w:rFonts w:ascii="Times New Roman" w:eastAsia="黑体" w:hAnsi="Times New Roman" w:cs="宋体"/>
      <w:b w:val="0"/>
      <w:bCs w:val="0"/>
      <w:sz w:val="28"/>
      <w:szCs w:val="20"/>
    </w:rPr>
  </w:style>
  <w:style w:type="paragraph" w:customStyle="1" w:styleId="Normal2">
    <w:name w:val="Normal_2"/>
    <w:autoRedefine/>
    <w:qFormat/>
    <w:rsid w:val="00A05106"/>
    <w:rPr>
      <w:rFonts w:eastAsia="Times New Roman"/>
      <w:sz w:val="24"/>
      <w:szCs w:val="24"/>
    </w:rPr>
  </w:style>
  <w:style w:type="character" w:customStyle="1" w:styleId="Char0">
    <w:name w:val="称呼 Char"/>
    <w:basedOn w:val="a0"/>
    <w:link w:val="a7"/>
    <w:autoRedefine/>
    <w:qFormat/>
    <w:rsid w:val="00A05106"/>
    <w:rPr>
      <w:rFonts w:ascii="仿宋_GB2312" w:eastAsia="仿宋_GB2312" w:hAnsi="Times New Roman" w:cs="Times New Roman"/>
      <w:kern w:val="2"/>
      <w:sz w:val="28"/>
      <w:lang w:val="zh-CN" w:eastAsia="zh-CN"/>
    </w:rPr>
  </w:style>
  <w:style w:type="paragraph" w:customStyle="1" w:styleId="Default">
    <w:name w:val="Default"/>
    <w:autoRedefine/>
    <w:qFormat/>
    <w:rsid w:val="00A05106"/>
    <w:pPr>
      <w:widowControl w:val="0"/>
      <w:autoSpaceDE w:val="0"/>
      <w:autoSpaceDN w:val="0"/>
      <w:adjustRightInd w:val="0"/>
    </w:pPr>
    <w:rPr>
      <w:rFonts w:ascii="黑体" w:eastAsia="黑体" w:cs="黑体"/>
      <w:color w:val="000000"/>
      <w:sz w:val="24"/>
      <w:szCs w:val="24"/>
    </w:rPr>
  </w:style>
  <w:style w:type="paragraph" w:customStyle="1" w:styleId="17">
    <w:name w:val="正文1"/>
    <w:autoRedefine/>
    <w:qFormat/>
    <w:rsid w:val="00A05106"/>
    <w:pPr>
      <w:widowControl w:val="0"/>
      <w:adjustRightInd w:val="0"/>
      <w:spacing w:line="312" w:lineRule="atLeast"/>
      <w:jc w:val="both"/>
      <w:textAlignment w:val="baseline"/>
    </w:pPr>
    <w:rPr>
      <w:rFonts w:ascii="宋体"/>
      <w:sz w:val="24"/>
    </w:rPr>
  </w:style>
  <w:style w:type="paragraph" w:customStyle="1" w:styleId="36">
    <w:name w:val="正文_3"/>
    <w:autoRedefine/>
    <w:qFormat/>
    <w:rsid w:val="00A05106"/>
    <w:pPr>
      <w:widowControl w:val="0"/>
      <w:jc w:val="both"/>
    </w:pPr>
    <w:rPr>
      <w:rFonts w:ascii="Calibri" w:hAnsi="Calibri"/>
      <w:kern w:val="2"/>
      <w:sz w:val="21"/>
      <w:szCs w:val="22"/>
    </w:rPr>
  </w:style>
  <w:style w:type="paragraph" w:customStyle="1" w:styleId="210">
    <w:name w:val="正文_2_1"/>
    <w:autoRedefine/>
    <w:qFormat/>
    <w:rsid w:val="00A05106"/>
    <w:pPr>
      <w:widowControl w:val="0"/>
      <w:jc w:val="both"/>
    </w:pPr>
    <w:rPr>
      <w:rFonts w:ascii="Calibri" w:hAnsi="Calibri"/>
      <w:kern w:val="2"/>
      <w:sz w:val="21"/>
      <w:szCs w:val="22"/>
    </w:rPr>
  </w:style>
  <w:style w:type="paragraph" w:customStyle="1" w:styleId="2100">
    <w:name w:val="正文_2_1_0"/>
    <w:autoRedefine/>
    <w:qFormat/>
    <w:rsid w:val="00A05106"/>
    <w:pPr>
      <w:widowControl w:val="0"/>
      <w:jc w:val="both"/>
    </w:pPr>
    <w:rPr>
      <w:rFonts w:ascii="Calibri" w:hAnsi="Calibri"/>
      <w:kern w:val="2"/>
      <w:sz w:val="21"/>
      <w:szCs w:val="22"/>
    </w:rPr>
  </w:style>
  <w:style w:type="paragraph" w:customStyle="1" w:styleId="Normal1">
    <w:name w:val="Normal_1"/>
    <w:autoRedefine/>
    <w:qFormat/>
    <w:rsid w:val="00A05106"/>
    <w:rPr>
      <w:rFonts w:eastAsia="Times New Roman"/>
      <w:sz w:val="24"/>
      <w:szCs w:val="24"/>
    </w:rPr>
  </w:style>
  <w:style w:type="paragraph" w:customStyle="1" w:styleId="Normal3">
    <w:name w:val="Normal_3"/>
    <w:autoRedefine/>
    <w:qFormat/>
    <w:rsid w:val="00A05106"/>
    <w:rPr>
      <w:rFonts w:eastAsia="Times New Roman"/>
      <w:sz w:val="24"/>
      <w:szCs w:val="24"/>
    </w:rPr>
  </w:style>
  <w:style w:type="paragraph" w:customStyle="1" w:styleId="CharCharCharCharCharChar">
    <w:name w:val="Char Char Char Char Char Char"/>
    <w:basedOn w:val="a"/>
    <w:autoRedefine/>
    <w:qFormat/>
    <w:rsid w:val="00A05106"/>
    <w:rPr>
      <w:rFonts w:ascii="Tahoma" w:hAnsi="Tahoma" w:cs="Times New Roman"/>
      <w:kern w:val="2"/>
      <w:sz w:val="24"/>
    </w:rPr>
  </w:style>
  <w:style w:type="paragraph" w:customStyle="1" w:styleId="Blockquote">
    <w:name w:val="Blockquote"/>
    <w:basedOn w:val="a"/>
    <w:link w:val="BlockquoteChar"/>
    <w:autoRedefine/>
    <w:qFormat/>
    <w:rsid w:val="00A05106"/>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BlockquoteChar">
    <w:name w:val="Blockquote Char"/>
    <w:link w:val="Blockquote"/>
    <w:autoRedefine/>
    <w:qFormat/>
    <w:rsid w:val="00A05106"/>
    <w:rPr>
      <w:rFonts w:ascii="Times New Roman" w:hAnsi="Times New Roman" w:cs="Times New Roman"/>
      <w:sz w:val="24"/>
      <w:lang w:val="zh-CN" w:eastAsia="zh-CN"/>
    </w:rPr>
  </w:style>
  <w:style w:type="paragraph" w:customStyle="1" w:styleId="xl22">
    <w:name w:val="xl22"/>
    <w:basedOn w:val="a"/>
    <w:autoRedefine/>
    <w:qFormat/>
    <w:rsid w:val="00A05106"/>
    <w:pPr>
      <w:widowControl/>
      <w:pBdr>
        <w:bottom w:val="single" w:sz="4" w:space="0" w:color="auto"/>
        <w:right w:val="single" w:sz="4" w:space="0" w:color="auto"/>
      </w:pBdr>
      <w:spacing w:before="100" w:beforeAutospacing="1" w:after="100" w:afterAutospacing="1"/>
      <w:jc w:val="center"/>
    </w:pPr>
    <w:rPr>
      <w:rFonts w:ascii="Calibri" w:hAnsi="Calibri" w:cs="Times New Roman"/>
      <w:sz w:val="24"/>
      <w:szCs w:val="22"/>
    </w:rPr>
  </w:style>
  <w:style w:type="paragraph" w:customStyle="1" w:styleId="18">
    <w:name w:val="样式1"/>
    <w:basedOn w:val="a"/>
    <w:next w:val="4"/>
    <w:autoRedefine/>
    <w:qFormat/>
    <w:rsid w:val="00A05106"/>
    <w:pPr>
      <w:spacing w:line="360" w:lineRule="auto"/>
      <w:ind w:firstLineChars="200" w:firstLine="420"/>
    </w:pPr>
    <w:rPr>
      <w:rFonts w:cs="Times New Roman"/>
      <w:kern w:val="2"/>
      <w:sz w:val="21"/>
      <w:szCs w:val="21"/>
    </w:rPr>
  </w:style>
  <w:style w:type="character" w:customStyle="1" w:styleId="tdrownotice1">
    <w:name w:val="tdrownotice1"/>
    <w:autoRedefine/>
    <w:qFormat/>
    <w:rsid w:val="00A05106"/>
    <w:rPr>
      <w:sz w:val="22"/>
    </w:rPr>
  </w:style>
  <w:style w:type="paragraph" w:customStyle="1" w:styleId="27">
    <w:name w:val="段落2"/>
    <w:basedOn w:val="a"/>
    <w:autoRedefine/>
    <w:qFormat/>
    <w:rsid w:val="00A05106"/>
    <w:pPr>
      <w:spacing w:line="360" w:lineRule="auto"/>
      <w:ind w:firstLineChars="200" w:firstLine="480"/>
    </w:pPr>
    <w:rPr>
      <w:rFonts w:ascii="Calibri" w:hAnsi="Calibri" w:cs="Courier New"/>
      <w:kern w:val="2"/>
      <w:sz w:val="24"/>
      <w:szCs w:val="21"/>
    </w:rPr>
  </w:style>
  <w:style w:type="character" w:customStyle="1" w:styleId="3Char1">
    <w:name w:val="正文文本缩进 3 Char"/>
    <w:basedOn w:val="a0"/>
    <w:link w:val="34"/>
    <w:autoRedefine/>
    <w:qFormat/>
    <w:rsid w:val="00A05106"/>
    <w:rPr>
      <w:rFonts w:hAnsi="MS Sans Serif" w:cs="Times New Roman"/>
      <w:bCs/>
      <w:color w:val="000000"/>
      <w:sz w:val="24"/>
      <w:lang w:val="zh-CN" w:eastAsia="zh-CN"/>
    </w:rPr>
  </w:style>
  <w:style w:type="character" w:customStyle="1" w:styleId="2Char0">
    <w:name w:val="正文文本缩进 2 Char"/>
    <w:basedOn w:val="a0"/>
    <w:link w:val="21"/>
    <w:autoRedefine/>
    <w:qFormat/>
    <w:rsid w:val="00A05106"/>
    <w:rPr>
      <w:rFonts w:hAnsi="MS Sans Serif" w:cs="Times New Roman"/>
      <w:bCs/>
      <w:spacing w:val="12"/>
      <w:sz w:val="24"/>
      <w:lang w:val="zh-CN" w:eastAsia="zh-CN"/>
    </w:rPr>
  </w:style>
  <w:style w:type="paragraph" w:customStyle="1" w:styleId="aff6">
    <w:name w:val="目录"/>
    <w:basedOn w:val="a"/>
    <w:autoRedefine/>
    <w:qFormat/>
    <w:rsid w:val="00A05106"/>
    <w:pPr>
      <w:widowControl/>
      <w:jc w:val="center"/>
    </w:pPr>
    <w:rPr>
      <w:rFonts w:hAnsi="Calibri" w:cs="Times New Roman"/>
      <w:b/>
      <w:sz w:val="36"/>
    </w:rPr>
  </w:style>
  <w:style w:type="paragraph" w:customStyle="1" w:styleId="aff7">
    <w:name w:val="目录文字"/>
    <w:basedOn w:val="a"/>
    <w:autoRedefine/>
    <w:qFormat/>
    <w:rsid w:val="00A05106"/>
    <w:pPr>
      <w:widowControl/>
      <w:spacing w:line="480" w:lineRule="auto"/>
      <w:jc w:val="left"/>
    </w:pPr>
    <w:rPr>
      <w:rFonts w:cs="Times New Roman"/>
      <w:sz w:val="24"/>
    </w:rPr>
  </w:style>
  <w:style w:type="character" w:customStyle="1" w:styleId="2Char1">
    <w:name w:val="正文文本 2 Char"/>
    <w:basedOn w:val="a0"/>
    <w:link w:val="23"/>
    <w:autoRedefine/>
    <w:qFormat/>
    <w:rsid w:val="00A05106"/>
    <w:rPr>
      <w:rFonts w:hAnsi="Times New Roman" w:cs="Times New Roman"/>
      <w:spacing w:val="-20"/>
      <w:kern w:val="2"/>
      <w:sz w:val="28"/>
      <w:lang w:val="zh-CN" w:eastAsia="zh-CN"/>
    </w:rPr>
  </w:style>
  <w:style w:type="character" w:customStyle="1" w:styleId="3Char0">
    <w:name w:val="正文文本 3 Char"/>
    <w:basedOn w:val="a0"/>
    <w:link w:val="32"/>
    <w:autoRedefine/>
    <w:qFormat/>
    <w:rsid w:val="00A05106"/>
    <w:rPr>
      <w:rFonts w:ascii="仿宋_GB2312" w:eastAsia="仿宋_GB2312" w:cs="Times New Roman"/>
      <w:bCs/>
      <w:color w:val="000000"/>
      <w:kern w:val="2"/>
      <w:sz w:val="24"/>
      <w:szCs w:val="32"/>
      <w:lang w:val="zh-CN" w:eastAsia="zh-CN"/>
    </w:rPr>
  </w:style>
  <w:style w:type="paragraph" w:customStyle="1" w:styleId="Preformatted">
    <w:name w:val="Preformatted"/>
    <w:basedOn w:val="a"/>
    <w:autoRedefine/>
    <w:qFormat/>
    <w:rsid w:val="00A0510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xl33">
    <w:name w:val="xl33"/>
    <w:basedOn w:val="a"/>
    <w:autoRedefine/>
    <w:qFormat/>
    <w:rsid w:val="00A05106"/>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Charb">
    <w:name w:val="标题 Char"/>
    <w:basedOn w:val="a0"/>
    <w:link w:val="af8"/>
    <w:autoRedefine/>
    <w:qFormat/>
    <w:rsid w:val="00A05106"/>
    <w:rPr>
      <w:rFonts w:eastAsia="黑体" w:cs="Times New Roman"/>
      <w:b/>
      <w:smallCaps/>
      <w:snapToGrid w:val="0"/>
      <w:kern w:val="2"/>
      <w:sz w:val="44"/>
      <w:szCs w:val="24"/>
      <w:lang w:val="zh-CN" w:eastAsia="zh-CN"/>
    </w:rPr>
  </w:style>
  <w:style w:type="paragraph" w:customStyle="1" w:styleId="1Char0">
    <w:name w:val="段落1 Char"/>
    <w:basedOn w:val="ac"/>
    <w:autoRedefine/>
    <w:qFormat/>
    <w:rsid w:val="00A05106"/>
    <w:pPr>
      <w:spacing w:line="360" w:lineRule="auto"/>
    </w:pPr>
    <w:rPr>
      <w:rFonts w:ascii="Times New Roman" w:eastAsia="宋体" w:hAnsi="Times New Roman" w:cs="Times New Roman"/>
      <w:kern w:val="2"/>
      <w:sz w:val="24"/>
      <w:szCs w:val="21"/>
      <w:lang w:val="zh-CN"/>
    </w:rPr>
  </w:style>
  <w:style w:type="paragraph" w:customStyle="1" w:styleId="37">
    <w:name w:val="样式3"/>
    <w:basedOn w:val="a"/>
    <w:autoRedefine/>
    <w:qFormat/>
    <w:rsid w:val="00A05106"/>
    <w:pPr>
      <w:tabs>
        <w:tab w:val="left" w:pos="560"/>
        <w:tab w:val="left" w:pos="1120"/>
      </w:tabs>
      <w:spacing w:line="480" w:lineRule="atLeast"/>
    </w:pPr>
    <w:rPr>
      <w:rFonts w:ascii="Calibri" w:eastAsia="创艺简黑体" w:hAnsi="Calibri" w:cs="Times New Roman"/>
      <w:b/>
      <w:kern w:val="2"/>
      <w:sz w:val="28"/>
    </w:rPr>
  </w:style>
  <w:style w:type="paragraph" w:customStyle="1" w:styleId="aff8">
    <w:name w:val="简单回函地址"/>
    <w:basedOn w:val="a"/>
    <w:autoRedefine/>
    <w:qFormat/>
    <w:rsid w:val="00A05106"/>
    <w:rPr>
      <w:rFonts w:ascii="Calibri" w:hAnsi="Calibri" w:cs="Times New Roman"/>
      <w:kern w:val="2"/>
      <w:sz w:val="21"/>
      <w:szCs w:val="22"/>
    </w:rPr>
  </w:style>
  <w:style w:type="paragraph" w:customStyle="1" w:styleId="CharCharCharChar">
    <w:name w:val="Char Char Char Char"/>
    <w:basedOn w:val="a"/>
    <w:autoRedefine/>
    <w:qFormat/>
    <w:rsid w:val="00A05106"/>
    <w:pPr>
      <w:snapToGrid w:val="0"/>
      <w:spacing w:line="360" w:lineRule="auto"/>
      <w:ind w:firstLineChars="200" w:firstLine="200"/>
    </w:pPr>
    <w:rPr>
      <w:rFonts w:ascii="Calibri" w:eastAsia="仿宋_GB2312" w:hAnsi="Calibri" w:cs="Times New Roman"/>
      <w:kern w:val="2"/>
      <w:sz w:val="24"/>
      <w:szCs w:val="22"/>
    </w:rPr>
  </w:style>
  <w:style w:type="paragraph" w:customStyle="1" w:styleId="DefaultParagraphCharCharCharChar">
    <w:name w:val="Default Paragraph Char Char Char Char"/>
    <w:basedOn w:val="a"/>
    <w:next w:val="a"/>
    <w:autoRedefine/>
    <w:qFormat/>
    <w:rsid w:val="00A05106"/>
    <w:pPr>
      <w:widowControl/>
      <w:spacing w:line="360" w:lineRule="auto"/>
      <w:jc w:val="left"/>
    </w:pPr>
    <w:rPr>
      <w:rFonts w:ascii="Calibri" w:hAnsi="Calibri" w:cs="Times New Roman"/>
      <w:sz w:val="21"/>
      <w:lang w:eastAsia="en-US"/>
    </w:rPr>
  </w:style>
  <w:style w:type="character" w:customStyle="1" w:styleId="ttag">
    <w:name w:val="t_tag"/>
    <w:basedOn w:val="a0"/>
    <w:autoRedefine/>
    <w:qFormat/>
    <w:rsid w:val="00A05106"/>
  </w:style>
  <w:style w:type="table" w:customStyle="1" w:styleId="112">
    <w:name w:val="网格型11"/>
    <w:basedOn w:val="a1"/>
    <w:autoRedefine/>
    <w:uiPriority w:val="59"/>
    <w:qFormat/>
    <w:rsid w:val="00A051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1">
    <w:name w:val="批注框文本 Char1"/>
    <w:basedOn w:val="a0"/>
    <w:autoRedefine/>
    <w:qFormat/>
    <w:rsid w:val="00A05106"/>
    <w:rPr>
      <w:rFonts w:ascii="Times New Roman" w:eastAsia="宋体" w:hAnsi="Times New Roman" w:cs="Times New Roman"/>
      <w:sz w:val="18"/>
      <w:szCs w:val="18"/>
    </w:rPr>
  </w:style>
  <w:style w:type="character" w:customStyle="1" w:styleId="Char12">
    <w:name w:val="批注主题 Char1"/>
    <w:basedOn w:val="Char1"/>
    <w:autoRedefine/>
    <w:qFormat/>
    <w:rsid w:val="00A05106"/>
    <w:rPr>
      <w:rFonts w:ascii="@仿宋_GB2312" w:eastAsia="@仿宋_GB2312" w:hAnsi="@仿宋_GB2312" w:cs="@仿宋_GB2312"/>
      <w:b/>
      <w:bCs/>
      <w:szCs w:val="20"/>
    </w:rPr>
  </w:style>
  <w:style w:type="paragraph" w:customStyle="1" w:styleId="Char10CharCharCharCharCharCharCharCharChar">
    <w:name w:val="Char10 Char Char Char Char Char Char Char Char Char"/>
    <w:basedOn w:val="a"/>
    <w:next w:val="a"/>
    <w:autoRedefine/>
    <w:qFormat/>
    <w:rsid w:val="00A05106"/>
    <w:rPr>
      <w:rFonts w:ascii="Calibri" w:hAnsi="Calibri" w:cs="Times New Roman"/>
      <w:kern w:val="2"/>
      <w:sz w:val="21"/>
      <w:szCs w:val="22"/>
    </w:rPr>
  </w:style>
  <w:style w:type="character" w:customStyle="1" w:styleId="Char">
    <w:name w:val="文档结构图 Char"/>
    <w:basedOn w:val="a0"/>
    <w:link w:val="a5"/>
    <w:autoRedefine/>
    <w:qFormat/>
    <w:rsid w:val="00A05106"/>
    <w:rPr>
      <w:rFonts w:ascii="Calibri" w:hAnsi="Calibri" w:cs="Times New Roman"/>
      <w:bCs/>
      <w:kern w:val="2"/>
      <w:sz w:val="21"/>
      <w:szCs w:val="32"/>
      <w:shd w:val="clear" w:color="auto" w:fill="000080"/>
      <w:lang w:val="zh-CN" w:eastAsia="zh-CN"/>
    </w:rPr>
  </w:style>
  <w:style w:type="character" w:customStyle="1" w:styleId="1Char1">
    <w:name w:val="标题 1 Char1"/>
    <w:autoRedefine/>
    <w:qFormat/>
    <w:rsid w:val="00A05106"/>
    <w:rPr>
      <w:rFonts w:ascii="Calibri" w:eastAsia="宋体" w:hAnsi="Calibri"/>
      <w:b/>
      <w:kern w:val="44"/>
      <w:sz w:val="44"/>
      <w:szCs w:val="44"/>
    </w:rPr>
  </w:style>
  <w:style w:type="character" w:customStyle="1" w:styleId="3Char10">
    <w:name w:val="标题 3 Char1"/>
    <w:autoRedefine/>
    <w:semiHidden/>
    <w:qFormat/>
    <w:rsid w:val="00A05106"/>
    <w:rPr>
      <w:rFonts w:ascii="Calibri" w:eastAsia="宋体" w:hAnsi="Calibri"/>
      <w:b/>
      <w:kern w:val="2"/>
      <w:sz w:val="32"/>
    </w:rPr>
  </w:style>
  <w:style w:type="character" w:customStyle="1" w:styleId="4Char1">
    <w:name w:val="标题 4 Char1"/>
    <w:autoRedefine/>
    <w:semiHidden/>
    <w:qFormat/>
    <w:rsid w:val="00A05106"/>
    <w:rPr>
      <w:rFonts w:ascii="Cambria" w:eastAsia="宋体" w:hAnsi="Cambria"/>
      <w:b/>
      <w:kern w:val="2"/>
      <w:sz w:val="28"/>
      <w:szCs w:val="28"/>
    </w:rPr>
  </w:style>
  <w:style w:type="character" w:customStyle="1" w:styleId="5Char1">
    <w:name w:val="标题 5 Char1"/>
    <w:autoRedefine/>
    <w:semiHidden/>
    <w:qFormat/>
    <w:rsid w:val="00A05106"/>
    <w:rPr>
      <w:rFonts w:ascii="Calibri" w:eastAsia="宋体" w:hAnsi="Calibri"/>
      <w:b/>
      <w:kern w:val="2"/>
      <w:sz w:val="28"/>
      <w:szCs w:val="28"/>
    </w:rPr>
  </w:style>
  <w:style w:type="character" w:customStyle="1" w:styleId="6Char1">
    <w:name w:val="标题 6 Char1"/>
    <w:autoRedefine/>
    <w:semiHidden/>
    <w:qFormat/>
    <w:rsid w:val="00A05106"/>
    <w:rPr>
      <w:rFonts w:ascii="Cambria" w:eastAsia="宋体" w:hAnsi="Cambria"/>
      <w:b/>
      <w:kern w:val="2"/>
      <w:sz w:val="24"/>
      <w:szCs w:val="24"/>
    </w:rPr>
  </w:style>
  <w:style w:type="character" w:customStyle="1" w:styleId="7Char1">
    <w:name w:val="标题 7 Char1"/>
    <w:autoRedefine/>
    <w:semiHidden/>
    <w:qFormat/>
    <w:rsid w:val="00A05106"/>
    <w:rPr>
      <w:rFonts w:ascii="Calibri" w:eastAsia="宋体" w:hAnsi="Calibri"/>
      <w:b/>
      <w:kern w:val="2"/>
      <w:sz w:val="24"/>
      <w:szCs w:val="24"/>
    </w:rPr>
  </w:style>
  <w:style w:type="character" w:customStyle="1" w:styleId="8Char1">
    <w:name w:val="标题 8 Char1"/>
    <w:autoRedefine/>
    <w:semiHidden/>
    <w:qFormat/>
    <w:rsid w:val="00A05106"/>
    <w:rPr>
      <w:rFonts w:ascii="Cambria" w:eastAsia="宋体" w:hAnsi="Cambria"/>
      <w:kern w:val="2"/>
      <w:sz w:val="24"/>
      <w:szCs w:val="24"/>
    </w:rPr>
  </w:style>
  <w:style w:type="character" w:customStyle="1" w:styleId="9Char1">
    <w:name w:val="标题 9 Char1"/>
    <w:autoRedefine/>
    <w:semiHidden/>
    <w:qFormat/>
    <w:rsid w:val="00A05106"/>
    <w:rPr>
      <w:rFonts w:ascii="Cambria" w:eastAsia="宋体" w:hAnsi="Cambria"/>
      <w:kern w:val="2"/>
      <w:sz w:val="21"/>
      <w:szCs w:val="21"/>
    </w:rPr>
  </w:style>
  <w:style w:type="paragraph" w:customStyle="1" w:styleId="MsoNormal0">
    <w:name w:val="MsoNormal"/>
    <w:basedOn w:val="Normal0"/>
    <w:autoRedefine/>
    <w:qFormat/>
    <w:rsid w:val="00A05106"/>
    <w:rPr>
      <w:rFonts w:ascii="Calibri" w:eastAsia="Calibri" w:hAnsi="Calibri"/>
      <w:sz w:val="21"/>
    </w:rPr>
  </w:style>
  <w:style w:type="paragraph" w:customStyle="1" w:styleId="Normal0">
    <w:name w:val="Normal_0"/>
    <w:autoRedefine/>
    <w:qFormat/>
    <w:rsid w:val="00A05106"/>
    <w:rPr>
      <w:sz w:val="24"/>
      <w:szCs w:val="24"/>
    </w:rPr>
  </w:style>
  <w:style w:type="paragraph" w:customStyle="1" w:styleId="200">
    <w:name w:val="标题 2_0"/>
    <w:basedOn w:val="00"/>
    <w:next w:val="0"/>
    <w:link w:val="2Char00"/>
    <w:autoRedefine/>
    <w:qFormat/>
    <w:rsid w:val="00A05106"/>
    <w:pPr>
      <w:keepNext/>
      <w:keepLines/>
      <w:spacing w:before="260" w:after="260" w:line="500" w:lineRule="exact"/>
      <w:jc w:val="center"/>
      <w:outlineLvl w:val="1"/>
    </w:pPr>
    <w:rPr>
      <w:rFonts w:ascii="黑体" w:eastAsia="黑体" w:hAnsi="宋体"/>
      <w:b/>
      <w:smallCaps/>
      <w:snapToGrid w:val="0"/>
      <w:kern w:val="0"/>
      <w:sz w:val="36"/>
      <w:lang w:val="zh-CN"/>
    </w:rPr>
  </w:style>
  <w:style w:type="paragraph" w:customStyle="1" w:styleId="00">
    <w:name w:val="正文_0_0"/>
    <w:autoRedefine/>
    <w:qFormat/>
    <w:rsid w:val="00A05106"/>
    <w:pPr>
      <w:widowControl w:val="0"/>
      <w:jc w:val="both"/>
    </w:pPr>
    <w:rPr>
      <w:kern w:val="2"/>
      <w:sz w:val="21"/>
      <w:szCs w:val="24"/>
    </w:rPr>
  </w:style>
  <w:style w:type="paragraph" w:customStyle="1" w:styleId="0">
    <w:name w:val="正文_0"/>
    <w:autoRedefine/>
    <w:qFormat/>
    <w:rsid w:val="00A05106"/>
    <w:pPr>
      <w:widowControl w:val="0"/>
      <w:jc w:val="both"/>
    </w:pPr>
    <w:rPr>
      <w:kern w:val="2"/>
      <w:sz w:val="21"/>
      <w:szCs w:val="24"/>
    </w:rPr>
  </w:style>
  <w:style w:type="character" w:customStyle="1" w:styleId="2Char00">
    <w:name w:val="标题 2 Char_0"/>
    <w:link w:val="200"/>
    <w:autoRedefine/>
    <w:qFormat/>
    <w:rsid w:val="00A05106"/>
    <w:rPr>
      <w:rFonts w:ascii="黑体" w:eastAsia="黑体" w:cs="Times New Roman"/>
      <w:b/>
      <w:smallCaps/>
      <w:snapToGrid w:val="0"/>
      <w:sz w:val="36"/>
      <w:szCs w:val="24"/>
      <w:lang w:val="zh-CN" w:eastAsia="zh-CN"/>
    </w:rPr>
  </w:style>
  <w:style w:type="paragraph" w:customStyle="1" w:styleId="01">
    <w:name w:val="纯文本_0"/>
    <w:basedOn w:val="0"/>
    <w:link w:val="TexteChar1"/>
    <w:autoRedefine/>
    <w:uiPriority w:val="99"/>
    <w:qFormat/>
    <w:rsid w:val="00A05106"/>
    <w:rPr>
      <w:rFonts w:ascii="宋体" w:hAnsi="Courier New"/>
      <w:szCs w:val="21"/>
    </w:rPr>
  </w:style>
  <w:style w:type="character" w:customStyle="1" w:styleId="TexteChar1">
    <w:name w:val="Texte Char1"/>
    <w:link w:val="01"/>
    <w:autoRedefine/>
    <w:uiPriority w:val="99"/>
    <w:qFormat/>
    <w:rsid w:val="00A05106"/>
    <w:rPr>
      <w:rFonts w:hAnsi="Courier New" w:cs="Times New Roman"/>
      <w:kern w:val="2"/>
      <w:sz w:val="21"/>
      <w:szCs w:val="21"/>
    </w:rPr>
  </w:style>
  <w:style w:type="paragraph" w:customStyle="1" w:styleId="19">
    <w:name w:val="纯文本_1"/>
    <w:basedOn w:val="1a"/>
    <w:link w:val="Char100"/>
    <w:autoRedefine/>
    <w:qFormat/>
    <w:rsid w:val="00A05106"/>
    <w:rPr>
      <w:rFonts w:ascii="宋体" w:hAnsi="Courier New"/>
      <w:szCs w:val="21"/>
      <w:lang w:val="zh-CN"/>
    </w:rPr>
  </w:style>
  <w:style w:type="paragraph" w:customStyle="1" w:styleId="1a">
    <w:name w:val="正文_1"/>
    <w:autoRedefine/>
    <w:qFormat/>
    <w:rsid w:val="00A05106"/>
    <w:pPr>
      <w:widowControl w:val="0"/>
      <w:jc w:val="both"/>
    </w:pPr>
    <w:rPr>
      <w:kern w:val="2"/>
      <w:sz w:val="21"/>
      <w:szCs w:val="24"/>
    </w:rPr>
  </w:style>
  <w:style w:type="character" w:customStyle="1" w:styleId="Char100">
    <w:name w:val="纯文本 Char1_0"/>
    <w:link w:val="19"/>
    <w:autoRedefine/>
    <w:qFormat/>
    <w:rsid w:val="00A05106"/>
    <w:rPr>
      <w:rFonts w:hAnsi="Courier New" w:cs="Times New Roman"/>
      <w:kern w:val="2"/>
      <w:sz w:val="21"/>
      <w:szCs w:val="21"/>
      <w:lang w:val="zh-CN" w:eastAsia="zh-CN"/>
    </w:rPr>
  </w:style>
  <w:style w:type="paragraph" w:customStyle="1" w:styleId="30">
    <w:name w:val="标题 3_0"/>
    <w:basedOn w:val="28"/>
    <w:next w:val="02"/>
    <w:link w:val="3Char00"/>
    <w:autoRedefine/>
    <w:qFormat/>
    <w:rsid w:val="00A05106"/>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28">
    <w:name w:val="正文_2"/>
    <w:autoRedefine/>
    <w:qFormat/>
    <w:rsid w:val="00A05106"/>
    <w:pPr>
      <w:widowControl w:val="0"/>
      <w:jc w:val="both"/>
    </w:pPr>
    <w:rPr>
      <w:kern w:val="2"/>
      <w:sz w:val="21"/>
      <w:szCs w:val="24"/>
    </w:rPr>
  </w:style>
  <w:style w:type="paragraph" w:customStyle="1" w:styleId="02">
    <w:name w:val="正文缩进_0"/>
    <w:basedOn w:val="28"/>
    <w:autoRedefine/>
    <w:unhideWhenUsed/>
    <w:qFormat/>
    <w:rsid w:val="00A05106"/>
    <w:pPr>
      <w:ind w:firstLineChars="200" w:firstLine="420"/>
    </w:pPr>
    <w:rPr>
      <w:rFonts w:ascii="Calibri" w:hAnsi="Calibri"/>
      <w:bCs/>
      <w:szCs w:val="32"/>
    </w:rPr>
  </w:style>
  <w:style w:type="paragraph" w:customStyle="1" w:styleId="10">
    <w:name w:val="标题 1_0"/>
    <w:basedOn w:val="28"/>
    <w:next w:val="28"/>
    <w:link w:val="1Char00"/>
    <w:autoRedefine/>
    <w:qFormat/>
    <w:rsid w:val="00A05106"/>
    <w:pPr>
      <w:keepNext/>
      <w:widowControl/>
      <w:numPr>
        <w:numId w:val="1"/>
      </w:numPr>
      <w:jc w:val="center"/>
      <w:outlineLvl w:val="0"/>
    </w:pPr>
    <w:rPr>
      <w:rFonts w:ascii="黑体" w:eastAsia="黑体"/>
      <w:kern w:val="0"/>
      <w:sz w:val="52"/>
      <w:szCs w:val="20"/>
      <w:lang w:val="zh-CN"/>
    </w:rPr>
  </w:style>
  <w:style w:type="character" w:customStyle="1" w:styleId="1Char00">
    <w:name w:val="标题 1 Char_0"/>
    <w:link w:val="10"/>
    <w:autoRedefine/>
    <w:qFormat/>
    <w:rsid w:val="00A05106"/>
    <w:rPr>
      <w:rFonts w:ascii="黑体" w:eastAsia="黑体" w:hAnsi="Times New Roman" w:cs="Times New Roman"/>
      <w:sz w:val="52"/>
      <w:lang w:val="zh-CN" w:eastAsia="zh-CN"/>
    </w:rPr>
  </w:style>
  <w:style w:type="paragraph" w:customStyle="1" w:styleId="60">
    <w:name w:val="标题 6_0"/>
    <w:basedOn w:val="28"/>
    <w:next w:val="28"/>
    <w:link w:val="6Char0"/>
    <w:autoRedefine/>
    <w:qFormat/>
    <w:rsid w:val="00A05106"/>
    <w:pPr>
      <w:keepNext/>
      <w:keepLines/>
      <w:widowControl/>
      <w:numPr>
        <w:ilvl w:val="5"/>
        <w:numId w:val="1"/>
      </w:numPr>
      <w:spacing w:before="240" w:after="64" w:line="320" w:lineRule="auto"/>
      <w:jc w:val="left"/>
      <w:outlineLvl w:val="5"/>
    </w:pPr>
    <w:rPr>
      <w:rFonts w:ascii="Arial" w:eastAsia="黑体" w:hAnsi="Arial"/>
      <w:b/>
      <w:bCs/>
      <w:kern w:val="0"/>
      <w:sz w:val="24"/>
      <w:lang w:val="zh-CN"/>
    </w:rPr>
  </w:style>
  <w:style w:type="character" w:customStyle="1" w:styleId="6Char0">
    <w:name w:val="标题 6 Char_0"/>
    <w:link w:val="60"/>
    <w:autoRedefine/>
    <w:qFormat/>
    <w:rsid w:val="00A05106"/>
    <w:rPr>
      <w:rFonts w:ascii="Arial" w:eastAsia="黑体" w:hAnsi="Arial" w:cs="Times New Roman"/>
      <w:b/>
      <w:bCs/>
      <w:sz w:val="24"/>
      <w:szCs w:val="24"/>
      <w:lang w:val="zh-CN" w:eastAsia="zh-CN"/>
    </w:rPr>
  </w:style>
  <w:style w:type="paragraph" w:customStyle="1" w:styleId="70">
    <w:name w:val="标题 7_0"/>
    <w:basedOn w:val="28"/>
    <w:next w:val="28"/>
    <w:link w:val="7Char0"/>
    <w:autoRedefine/>
    <w:qFormat/>
    <w:rsid w:val="00A05106"/>
    <w:pPr>
      <w:keepNext/>
      <w:keepLines/>
      <w:widowControl/>
      <w:numPr>
        <w:ilvl w:val="6"/>
        <w:numId w:val="1"/>
      </w:numPr>
      <w:spacing w:before="240" w:after="64" w:line="320" w:lineRule="auto"/>
      <w:jc w:val="left"/>
      <w:outlineLvl w:val="6"/>
    </w:pPr>
    <w:rPr>
      <w:b/>
      <w:bCs/>
      <w:kern w:val="0"/>
      <w:sz w:val="24"/>
      <w:lang w:val="zh-CN"/>
    </w:rPr>
  </w:style>
  <w:style w:type="character" w:customStyle="1" w:styleId="7Char0">
    <w:name w:val="标题 7 Char_0"/>
    <w:link w:val="70"/>
    <w:autoRedefine/>
    <w:qFormat/>
    <w:rsid w:val="00A05106"/>
    <w:rPr>
      <w:rFonts w:ascii="Times New Roman" w:hAnsi="Times New Roman" w:cs="Times New Roman"/>
      <w:b/>
      <w:bCs/>
      <w:sz w:val="24"/>
      <w:szCs w:val="24"/>
      <w:lang w:val="zh-CN" w:eastAsia="zh-CN"/>
    </w:rPr>
  </w:style>
  <w:style w:type="paragraph" w:customStyle="1" w:styleId="80">
    <w:name w:val="标题 8_0"/>
    <w:basedOn w:val="28"/>
    <w:next w:val="28"/>
    <w:link w:val="8Char0"/>
    <w:autoRedefine/>
    <w:qFormat/>
    <w:rsid w:val="00A05106"/>
    <w:pPr>
      <w:keepNext/>
      <w:keepLines/>
      <w:widowControl/>
      <w:numPr>
        <w:ilvl w:val="7"/>
        <w:numId w:val="1"/>
      </w:numPr>
      <w:spacing w:before="240" w:after="64" w:line="320" w:lineRule="auto"/>
      <w:jc w:val="left"/>
      <w:outlineLvl w:val="7"/>
    </w:pPr>
    <w:rPr>
      <w:rFonts w:ascii="Arial" w:eastAsia="黑体" w:hAnsi="Arial"/>
      <w:kern w:val="0"/>
      <w:sz w:val="24"/>
      <w:lang w:val="zh-CN"/>
    </w:rPr>
  </w:style>
  <w:style w:type="character" w:customStyle="1" w:styleId="8Char0">
    <w:name w:val="标题 8 Char_0"/>
    <w:link w:val="80"/>
    <w:autoRedefine/>
    <w:qFormat/>
    <w:rsid w:val="00A05106"/>
    <w:rPr>
      <w:rFonts w:ascii="Arial" w:eastAsia="黑体" w:hAnsi="Arial" w:cs="Times New Roman"/>
      <w:sz w:val="24"/>
      <w:szCs w:val="24"/>
      <w:lang w:val="zh-CN" w:eastAsia="zh-CN"/>
    </w:rPr>
  </w:style>
  <w:style w:type="paragraph" w:customStyle="1" w:styleId="90">
    <w:name w:val="标题 9_0"/>
    <w:basedOn w:val="28"/>
    <w:next w:val="28"/>
    <w:link w:val="9Char0"/>
    <w:autoRedefine/>
    <w:qFormat/>
    <w:rsid w:val="00A05106"/>
    <w:pPr>
      <w:keepNext/>
      <w:keepLines/>
      <w:widowControl/>
      <w:numPr>
        <w:ilvl w:val="8"/>
        <w:numId w:val="1"/>
      </w:numPr>
      <w:spacing w:before="240" w:after="64" w:line="320" w:lineRule="auto"/>
      <w:jc w:val="left"/>
      <w:outlineLvl w:val="8"/>
    </w:pPr>
    <w:rPr>
      <w:rFonts w:ascii="Arial" w:eastAsia="黑体" w:hAnsi="Arial"/>
      <w:kern w:val="0"/>
      <w:szCs w:val="21"/>
      <w:lang w:val="zh-CN"/>
    </w:rPr>
  </w:style>
  <w:style w:type="character" w:customStyle="1" w:styleId="9Char0">
    <w:name w:val="标题 9 Char_0"/>
    <w:link w:val="90"/>
    <w:autoRedefine/>
    <w:qFormat/>
    <w:rsid w:val="00A05106"/>
    <w:rPr>
      <w:rFonts w:ascii="Arial" w:eastAsia="黑体" w:hAnsi="Arial" w:cs="Times New Roman"/>
      <w:sz w:val="21"/>
      <w:szCs w:val="21"/>
      <w:lang w:val="zh-CN" w:eastAsia="zh-CN"/>
    </w:rPr>
  </w:style>
  <w:style w:type="character" w:customStyle="1" w:styleId="3Char00">
    <w:name w:val="标题 3 Char_0"/>
    <w:link w:val="30"/>
    <w:autoRedefine/>
    <w:qFormat/>
    <w:rsid w:val="00A05106"/>
    <w:rPr>
      <w:rFonts w:ascii="Times New Roman" w:hAnsi="Times New Roman" w:cs="Times New Roman"/>
      <w:b/>
      <w:sz w:val="32"/>
      <w:lang w:val="zh-CN" w:eastAsia="zh-CN"/>
    </w:rPr>
  </w:style>
  <w:style w:type="paragraph" w:customStyle="1" w:styleId="Blockquote0">
    <w:name w:val="Blockquote_0"/>
    <w:basedOn w:val="28"/>
    <w:link w:val="BlockquoteChar0"/>
    <w:autoRedefine/>
    <w:qFormat/>
    <w:rsid w:val="00A05106"/>
    <w:pPr>
      <w:autoSpaceDE w:val="0"/>
      <w:autoSpaceDN w:val="0"/>
      <w:adjustRightInd w:val="0"/>
      <w:spacing w:before="100" w:after="100"/>
      <w:ind w:left="360" w:right="360"/>
      <w:jc w:val="left"/>
    </w:pPr>
    <w:rPr>
      <w:kern w:val="0"/>
      <w:sz w:val="24"/>
      <w:szCs w:val="20"/>
      <w:lang w:val="zh-CN"/>
    </w:rPr>
  </w:style>
  <w:style w:type="character" w:customStyle="1" w:styleId="BlockquoteChar0">
    <w:name w:val="Blockquote Char_0"/>
    <w:link w:val="Blockquote0"/>
    <w:autoRedefine/>
    <w:qFormat/>
    <w:locked/>
    <w:rsid w:val="00A05106"/>
    <w:rPr>
      <w:rFonts w:ascii="Times New Roman" w:hAnsi="Times New Roman" w:cs="Times New Roman"/>
      <w:sz w:val="24"/>
      <w:lang w:val="zh-CN" w:eastAsia="zh-CN"/>
    </w:rPr>
  </w:style>
  <w:style w:type="paragraph" w:customStyle="1" w:styleId="400">
    <w:name w:val="标题 4_0"/>
    <w:basedOn w:val="28"/>
    <w:next w:val="28"/>
    <w:link w:val="4Char0"/>
    <w:autoRedefine/>
    <w:qFormat/>
    <w:rsid w:val="00A05106"/>
    <w:pPr>
      <w:keepNext/>
      <w:keepLines/>
      <w:widowControl/>
      <w:spacing w:before="120" w:after="120" w:line="360" w:lineRule="auto"/>
      <w:jc w:val="center"/>
      <w:outlineLvl w:val="3"/>
    </w:pPr>
    <w:rPr>
      <w:rFonts w:ascii="Arial" w:eastAsia="黑体" w:hAnsi="Arial"/>
      <w:kern w:val="0"/>
      <w:sz w:val="28"/>
      <w:szCs w:val="20"/>
      <w:lang w:val="zh-CN"/>
    </w:rPr>
  </w:style>
  <w:style w:type="character" w:customStyle="1" w:styleId="4Char0">
    <w:name w:val="标题 4 Char_0"/>
    <w:link w:val="400"/>
    <w:autoRedefine/>
    <w:qFormat/>
    <w:rsid w:val="00A05106"/>
    <w:rPr>
      <w:rFonts w:ascii="Arial" w:eastAsia="黑体" w:hAnsi="Arial" w:cs="Times New Roman"/>
      <w:sz w:val="28"/>
      <w:lang w:val="zh-CN" w:eastAsia="zh-CN"/>
    </w:rPr>
  </w:style>
  <w:style w:type="paragraph" w:customStyle="1" w:styleId="29">
    <w:name w:val="纯文本_2"/>
    <w:basedOn w:val="28"/>
    <w:link w:val="Char110"/>
    <w:autoRedefine/>
    <w:qFormat/>
    <w:rsid w:val="00A05106"/>
    <w:rPr>
      <w:rFonts w:ascii="宋体" w:hAnsi="Courier New"/>
      <w:szCs w:val="21"/>
      <w:lang w:val="zh-CN"/>
    </w:rPr>
  </w:style>
  <w:style w:type="character" w:customStyle="1" w:styleId="Char110">
    <w:name w:val="纯文本 Char1_1"/>
    <w:link w:val="29"/>
    <w:autoRedefine/>
    <w:qFormat/>
    <w:rsid w:val="00A05106"/>
    <w:rPr>
      <w:rFonts w:hAnsi="Courier New" w:cs="Times New Roman"/>
      <w:kern w:val="2"/>
      <w:sz w:val="21"/>
      <w:szCs w:val="21"/>
      <w:lang w:val="zh-CN" w:eastAsia="zh-CN"/>
    </w:rPr>
  </w:style>
  <w:style w:type="paragraph" w:customStyle="1" w:styleId="Blockquote01">
    <w:name w:val="Blockquote_0_1"/>
    <w:basedOn w:val="113"/>
    <w:link w:val="BlockquoteChar01"/>
    <w:autoRedefine/>
    <w:qFormat/>
    <w:rsid w:val="00A05106"/>
    <w:pPr>
      <w:autoSpaceDE w:val="0"/>
      <w:autoSpaceDN w:val="0"/>
      <w:adjustRightInd w:val="0"/>
      <w:spacing w:before="100" w:after="100"/>
      <w:ind w:left="360" w:right="360"/>
      <w:jc w:val="left"/>
    </w:pPr>
    <w:rPr>
      <w:kern w:val="0"/>
      <w:sz w:val="24"/>
      <w:szCs w:val="20"/>
      <w:lang w:val="zh-CN"/>
    </w:rPr>
  </w:style>
  <w:style w:type="paragraph" w:customStyle="1" w:styleId="113">
    <w:name w:val="正文_1_1"/>
    <w:autoRedefine/>
    <w:qFormat/>
    <w:rsid w:val="00A05106"/>
    <w:pPr>
      <w:widowControl w:val="0"/>
      <w:jc w:val="both"/>
    </w:pPr>
    <w:rPr>
      <w:kern w:val="2"/>
      <w:sz w:val="21"/>
      <w:szCs w:val="24"/>
    </w:rPr>
  </w:style>
  <w:style w:type="character" w:customStyle="1" w:styleId="BlockquoteChar01">
    <w:name w:val="Blockquote Char_0_1"/>
    <w:link w:val="Blockquote01"/>
    <w:autoRedefine/>
    <w:qFormat/>
    <w:locked/>
    <w:rsid w:val="00A05106"/>
    <w:rPr>
      <w:rFonts w:ascii="Times New Roman" w:hAnsi="Times New Roman" w:cs="Times New Roman"/>
      <w:sz w:val="24"/>
      <w:lang w:val="zh-CN" w:eastAsia="zh-CN"/>
    </w:rPr>
  </w:style>
  <w:style w:type="paragraph" w:customStyle="1" w:styleId="03">
    <w:name w:val="正文文本_0"/>
    <w:basedOn w:val="28"/>
    <w:link w:val="Char00"/>
    <w:autoRedefine/>
    <w:qFormat/>
    <w:rsid w:val="00A05106"/>
    <w:pPr>
      <w:spacing w:after="120"/>
    </w:pPr>
    <w:rPr>
      <w:lang w:val="zh-CN"/>
    </w:rPr>
  </w:style>
  <w:style w:type="character" w:customStyle="1" w:styleId="Char00">
    <w:name w:val="正文文本 Char_0"/>
    <w:link w:val="03"/>
    <w:autoRedefine/>
    <w:qFormat/>
    <w:rsid w:val="00A05106"/>
    <w:rPr>
      <w:rFonts w:ascii="Times New Roman" w:hAnsi="Times New Roman" w:cs="Times New Roman"/>
      <w:kern w:val="2"/>
      <w:sz w:val="21"/>
      <w:szCs w:val="24"/>
      <w:lang w:val="zh-CN" w:eastAsia="zh-CN"/>
    </w:rPr>
  </w:style>
  <w:style w:type="paragraph" w:customStyle="1" w:styleId="04">
    <w:name w:val="普通(网站)_0"/>
    <w:basedOn w:val="28"/>
    <w:autoRedefine/>
    <w:qFormat/>
    <w:rsid w:val="00A05106"/>
    <w:pPr>
      <w:widowControl/>
      <w:spacing w:before="100" w:beforeAutospacing="1" w:after="100" w:afterAutospacing="1"/>
      <w:jc w:val="left"/>
    </w:pPr>
    <w:rPr>
      <w:rFonts w:ascii="宋体" w:hAnsi="宋体"/>
      <w:kern w:val="0"/>
      <w:sz w:val="24"/>
    </w:rPr>
  </w:style>
  <w:style w:type="paragraph" w:customStyle="1" w:styleId="100">
    <w:name w:val="正文_1_0"/>
    <w:autoRedefine/>
    <w:qFormat/>
    <w:rsid w:val="00A05106"/>
    <w:pPr>
      <w:widowControl w:val="0"/>
      <w:jc w:val="both"/>
    </w:pPr>
    <w:rPr>
      <w:kern w:val="2"/>
      <w:sz w:val="21"/>
      <w:szCs w:val="24"/>
    </w:rPr>
  </w:style>
  <w:style w:type="paragraph" w:customStyle="1" w:styleId="201">
    <w:name w:val="正文_2_0"/>
    <w:autoRedefine/>
    <w:qFormat/>
    <w:rsid w:val="00A05106"/>
    <w:pPr>
      <w:widowControl w:val="0"/>
      <w:jc w:val="both"/>
    </w:pPr>
    <w:rPr>
      <w:rFonts w:ascii="Calibri" w:hAnsi="Calibri"/>
      <w:kern w:val="2"/>
      <w:sz w:val="21"/>
      <w:szCs w:val="22"/>
    </w:rPr>
  </w:style>
  <w:style w:type="paragraph" w:customStyle="1" w:styleId="05">
    <w:name w:val="脚注文本_0"/>
    <w:basedOn w:val="36"/>
    <w:link w:val="Char01"/>
    <w:autoRedefine/>
    <w:unhideWhenUsed/>
    <w:qFormat/>
    <w:rsid w:val="00A05106"/>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Char01">
    <w:name w:val="脚注文本 Char_0"/>
    <w:link w:val="05"/>
    <w:autoRedefine/>
    <w:qFormat/>
    <w:rsid w:val="00A05106"/>
    <w:rPr>
      <w:rFonts w:ascii="Times New Roman" w:hAnsi="Times New Roman" w:cs="Times New Roman"/>
      <w:sz w:val="18"/>
      <w:lang w:val="zh-CN" w:eastAsia="zh-CN"/>
    </w:rPr>
  </w:style>
  <w:style w:type="paragraph" w:customStyle="1" w:styleId="font5">
    <w:name w:val="font5"/>
    <w:basedOn w:val="a"/>
    <w:autoRedefine/>
    <w:qFormat/>
    <w:rsid w:val="00A05106"/>
    <w:pPr>
      <w:widowControl/>
      <w:spacing w:before="100" w:beforeAutospacing="1" w:after="100" w:afterAutospacing="1"/>
      <w:jc w:val="left"/>
    </w:pPr>
    <w:rPr>
      <w:rFonts w:cs="Times New Roman" w:hint="eastAsia"/>
      <w:sz w:val="18"/>
      <w:szCs w:val="18"/>
    </w:rPr>
  </w:style>
  <w:style w:type="paragraph" w:customStyle="1" w:styleId="xl24">
    <w:name w:val="xl2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25">
    <w:name w:val="xl2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26">
    <w:name w:val="xl2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27">
    <w:name w:val="xl2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18"/>
      <w:szCs w:val="18"/>
    </w:rPr>
  </w:style>
  <w:style w:type="paragraph" w:customStyle="1" w:styleId="xl28">
    <w:name w:val="xl2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29">
    <w:name w:val="xl29"/>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30">
    <w:name w:val="xl3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4"/>
      <w:szCs w:val="24"/>
    </w:rPr>
  </w:style>
  <w:style w:type="paragraph" w:customStyle="1" w:styleId="xl32">
    <w:name w:val="xl32"/>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34">
    <w:name w:val="xl3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35">
    <w:name w:val="xl3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36">
    <w:name w:val="xl3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2"/>
      <w:szCs w:val="22"/>
    </w:rPr>
  </w:style>
  <w:style w:type="paragraph" w:customStyle="1" w:styleId="xl37">
    <w:name w:val="xl3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38">
    <w:name w:val="xl3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39">
    <w:name w:val="xl39"/>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0">
    <w:name w:val="xl4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1">
    <w:name w:val="xl41"/>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2">
    <w:name w:val="xl42"/>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3">
    <w:name w:val="xl43"/>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xl44">
    <w:name w:val="xl44"/>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5">
    <w:name w:val="xl45"/>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font6">
    <w:name w:val="font6"/>
    <w:basedOn w:val="a"/>
    <w:autoRedefine/>
    <w:qFormat/>
    <w:rsid w:val="00A05106"/>
    <w:pPr>
      <w:widowControl/>
      <w:spacing w:before="100" w:beforeAutospacing="1" w:after="100" w:afterAutospacing="1"/>
      <w:jc w:val="left"/>
    </w:pPr>
    <w:rPr>
      <w:rFonts w:ascii="Times New Roman" w:hAnsi="Times New Roman" w:cs="Times New Roman"/>
      <w:sz w:val="18"/>
      <w:szCs w:val="18"/>
    </w:rPr>
  </w:style>
  <w:style w:type="paragraph" w:customStyle="1" w:styleId="CharCharCharCharChar">
    <w:name w:val="Char Char Char Char Char"/>
    <w:basedOn w:val="a"/>
    <w:autoRedefine/>
    <w:qFormat/>
    <w:rsid w:val="00A05106"/>
    <w:rPr>
      <w:rFonts w:ascii="Tahoma" w:hAnsi="Tahoma" w:cs="Times New Roman"/>
      <w:kern w:val="2"/>
      <w:sz w:val="24"/>
    </w:rPr>
  </w:style>
  <w:style w:type="paragraph" w:customStyle="1" w:styleId="aff9">
    <w:name w:val="范本目录"/>
    <w:basedOn w:val="a"/>
    <w:autoRedefine/>
    <w:qFormat/>
    <w:rsid w:val="00A05106"/>
    <w:pPr>
      <w:adjustRightInd w:val="0"/>
      <w:snapToGrid w:val="0"/>
      <w:spacing w:beforeLines="20" w:afterLines="20" w:line="540" w:lineRule="exact"/>
      <w:jc w:val="center"/>
    </w:pPr>
    <w:rPr>
      <w:rFonts w:ascii="Times New Roman" w:cs="Times New Roman"/>
      <w:b/>
      <w:bCs/>
      <w:kern w:val="2"/>
      <w:sz w:val="36"/>
      <w:szCs w:val="24"/>
    </w:rPr>
  </w:style>
  <w:style w:type="character" w:customStyle="1" w:styleId="Char9">
    <w:name w:val="副标题 Char"/>
    <w:basedOn w:val="a0"/>
    <w:link w:val="af3"/>
    <w:autoRedefine/>
    <w:qFormat/>
    <w:rsid w:val="00A05106"/>
    <w:rPr>
      <w:rFonts w:ascii="Arial" w:hAnsi="Arial" w:cs="Times New Roman"/>
      <w:b/>
      <w:bCs/>
      <w:kern w:val="28"/>
      <w:sz w:val="32"/>
      <w:szCs w:val="32"/>
      <w:lang w:val="zh-CN" w:eastAsia="zh-CN"/>
    </w:rPr>
  </w:style>
  <w:style w:type="character" w:customStyle="1" w:styleId="CharChar">
    <w:name w:val="Char Char"/>
    <w:autoRedefine/>
    <w:qFormat/>
    <w:rsid w:val="00A05106"/>
    <w:rPr>
      <w:rFonts w:ascii="宋体" w:eastAsia="宋体" w:hAnsi="Courier New" w:cs="Courier New"/>
      <w:kern w:val="2"/>
      <w:sz w:val="21"/>
      <w:szCs w:val="21"/>
      <w:lang w:val="en-US" w:eastAsia="zh-CN" w:bidi="ar-SA"/>
    </w:rPr>
  </w:style>
  <w:style w:type="character" w:customStyle="1" w:styleId="4CharChar">
    <w:name w:val="标题4 Char Char"/>
    <w:link w:val="45"/>
    <w:autoRedefine/>
    <w:qFormat/>
    <w:rsid w:val="00A05106"/>
    <w:rPr>
      <w:rFonts w:ascii="Arial" w:hAnsi="Arial"/>
      <w:b/>
      <w:bCs/>
      <w:sz w:val="24"/>
      <w:szCs w:val="32"/>
    </w:rPr>
  </w:style>
  <w:style w:type="paragraph" w:customStyle="1" w:styleId="45">
    <w:name w:val="标题4"/>
    <w:basedOn w:val="2"/>
    <w:next w:val="40"/>
    <w:link w:val="4CharChar"/>
    <w:autoRedefine/>
    <w:qFormat/>
    <w:rsid w:val="00A05106"/>
    <w:pPr>
      <w:spacing w:before="0" w:after="0" w:line="413" w:lineRule="auto"/>
    </w:pPr>
    <w:rPr>
      <w:rFonts w:ascii="Arial" w:hAnsi="Arial" w:cstheme="minorBidi"/>
      <w:kern w:val="0"/>
      <w:sz w:val="24"/>
      <w:lang w:val="en-US"/>
    </w:rPr>
  </w:style>
  <w:style w:type="character" w:customStyle="1" w:styleId="Charf">
    <w:name w:val="明显引用 Char"/>
    <w:link w:val="affa"/>
    <w:autoRedefine/>
    <w:qFormat/>
    <w:rsid w:val="00A05106"/>
    <w:rPr>
      <w:b/>
      <w:bCs/>
      <w:i/>
      <w:iCs/>
      <w:color w:val="4F81BD"/>
    </w:rPr>
  </w:style>
  <w:style w:type="paragraph" w:styleId="affa">
    <w:name w:val="Intense Quote"/>
    <w:basedOn w:val="a"/>
    <w:next w:val="a"/>
    <w:link w:val="Charf"/>
    <w:autoRedefine/>
    <w:qFormat/>
    <w:rsid w:val="00A05106"/>
    <w:pPr>
      <w:pBdr>
        <w:bottom w:val="single" w:sz="4" w:space="4" w:color="4F81BD" w:themeColor="accent1"/>
      </w:pBdr>
      <w:spacing w:before="200" w:after="280"/>
      <w:ind w:left="936" w:right="936"/>
    </w:pPr>
    <w:rPr>
      <w:b/>
      <w:bCs/>
      <w:i/>
      <w:iCs/>
      <w:color w:val="4F81BD"/>
    </w:rPr>
  </w:style>
  <w:style w:type="paragraph" w:customStyle="1" w:styleId="1b">
    <w:name w:val="明显引用1"/>
    <w:basedOn w:val="a"/>
    <w:next w:val="a"/>
    <w:autoRedefine/>
    <w:qFormat/>
    <w:rsid w:val="00A05106"/>
    <w:pPr>
      <w:pBdr>
        <w:bottom w:val="single" w:sz="4" w:space="4" w:color="4F81BD"/>
      </w:pBdr>
      <w:spacing w:before="200" w:after="280"/>
      <w:ind w:left="936" w:right="936"/>
    </w:pPr>
    <w:rPr>
      <w:rFonts w:ascii="Calibri" w:hAnsi="Calibri" w:cs="Times New Roman"/>
      <w:b/>
      <w:bCs/>
      <w:i/>
      <w:iCs/>
      <w:color w:val="4F81BD"/>
      <w:kern w:val="2"/>
      <w:sz w:val="21"/>
      <w:szCs w:val="22"/>
    </w:rPr>
  </w:style>
  <w:style w:type="character" w:customStyle="1" w:styleId="Char13">
    <w:name w:val="明显引用 Char1"/>
    <w:basedOn w:val="a0"/>
    <w:autoRedefine/>
    <w:uiPriority w:val="30"/>
    <w:qFormat/>
    <w:rsid w:val="00A05106"/>
    <w:rPr>
      <w:rFonts w:ascii="Times New Roman" w:eastAsia="宋体" w:hAnsi="Times New Roman" w:cs="Times New Roman"/>
      <w:i/>
      <w:iCs/>
      <w:color w:val="5B9BD5"/>
      <w:szCs w:val="24"/>
    </w:rPr>
  </w:style>
  <w:style w:type="character" w:customStyle="1" w:styleId="5CharChar">
    <w:name w:val="标题5 Char Char"/>
    <w:link w:val="51"/>
    <w:autoRedefine/>
    <w:qFormat/>
    <w:rsid w:val="00A05106"/>
    <w:rPr>
      <w:rFonts w:ascii="Arial" w:hAnsi="Arial"/>
      <w:b/>
      <w:bCs/>
      <w:sz w:val="24"/>
      <w:szCs w:val="32"/>
    </w:rPr>
  </w:style>
  <w:style w:type="paragraph" w:customStyle="1" w:styleId="51">
    <w:name w:val="标题5"/>
    <w:basedOn w:val="3"/>
    <w:link w:val="5CharChar"/>
    <w:autoRedefine/>
    <w:qFormat/>
    <w:rsid w:val="00A05106"/>
    <w:pPr>
      <w:spacing w:line="413" w:lineRule="auto"/>
      <w:jc w:val="left"/>
    </w:pPr>
    <w:rPr>
      <w:rFonts w:ascii="Arial" w:hAnsi="Arial"/>
    </w:rPr>
  </w:style>
  <w:style w:type="character" w:customStyle="1" w:styleId="Charf0">
    <w:name w:val="引用 Char"/>
    <w:link w:val="affb"/>
    <w:autoRedefine/>
    <w:qFormat/>
    <w:rsid w:val="00A05106"/>
    <w:rPr>
      <w:i/>
      <w:iCs/>
      <w:color w:val="000000"/>
    </w:rPr>
  </w:style>
  <w:style w:type="paragraph" w:styleId="affb">
    <w:name w:val="Quote"/>
    <w:basedOn w:val="a"/>
    <w:next w:val="a"/>
    <w:link w:val="Charf0"/>
    <w:autoRedefine/>
    <w:qFormat/>
    <w:rsid w:val="00A05106"/>
    <w:rPr>
      <w:i/>
      <w:iCs/>
      <w:color w:val="000000"/>
    </w:rPr>
  </w:style>
  <w:style w:type="paragraph" w:customStyle="1" w:styleId="1c">
    <w:name w:val="引用1"/>
    <w:basedOn w:val="a"/>
    <w:next w:val="a"/>
    <w:autoRedefine/>
    <w:qFormat/>
    <w:rsid w:val="00A05106"/>
    <w:rPr>
      <w:rFonts w:ascii="Calibri" w:hAnsi="Calibri" w:cs="Times New Roman"/>
      <w:i/>
      <w:iCs/>
      <w:color w:val="000000"/>
      <w:kern w:val="2"/>
      <w:sz w:val="21"/>
      <w:szCs w:val="22"/>
    </w:rPr>
  </w:style>
  <w:style w:type="character" w:customStyle="1" w:styleId="Char14">
    <w:name w:val="引用 Char1"/>
    <w:basedOn w:val="a0"/>
    <w:autoRedefine/>
    <w:uiPriority w:val="29"/>
    <w:qFormat/>
    <w:rsid w:val="00A05106"/>
    <w:rPr>
      <w:rFonts w:ascii="Times New Roman" w:eastAsia="宋体" w:hAnsi="Times New Roman" w:cs="Times New Roman"/>
      <w:i/>
      <w:iCs/>
      <w:color w:val="404040"/>
      <w:szCs w:val="24"/>
    </w:rPr>
  </w:style>
  <w:style w:type="character" w:customStyle="1" w:styleId="ask-title2">
    <w:name w:val="ask-title2"/>
    <w:autoRedefine/>
    <w:qFormat/>
    <w:rsid w:val="00A05106"/>
  </w:style>
  <w:style w:type="character" w:customStyle="1" w:styleId="Char15">
    <w:name w:val="正文文本 Char1"/>
    <w:autoRedefine/>
    <w:qFormat/>
    <w:rsid w:val="00A05106"/>
    <w:rPr>
      <w:kern w:val="2"/>
      <w:sz w:val="21"/>
      <w:szCs w:val="22"/>
    </w:rPr>
  </w:style>
  <w:style w:type="character" w:customStyle="1" w:styleId="1d">
    <w:name w:val="不明显强调1"/>
    <w:autoRedefine/>
    <w:qFormat/>
    <w:rsid w:val="00A05106"/>
    <w:rPr>
      <w:i/>
      <w:iCs/>
      <w:color w:val="808080"/>
    </w:rPr>
  </w:style>
  <w:style w:type="character" w:customStyle="1" w:styleId="1e">
    <w:name w:val="明显参考1"/>
    <w:autoRedefine/>
    <w:qFormat/>
    <w:rsid w:val="00A05106"/>
    <w:rPr>
      <w:b/>
      <w:bCs/>
      <w:smallCaps/>
      <w:color w:val="C0504D"/>
      <w:spacing w:val="5"/>
      <w:u w:val="single"/>
    </w:rPr>
  </w:style>
  <w:style w:type="character" w:customStyle="1" w:styleId="1f">
    <w:name w:val="书籍标题1"/>
    <w:autoRedefine/>
    <w:qFormat/>
    <w:rsid w:val="00A05106"/>
    <w:rPr>
      <w:b/>
      <w:bCs/>
      <w:smallCaps/>
      <w:spacing w:val="5"/>
    </w:rPr>
  </w:style>
  <w:style w:type="character" w:customStyle="1" w:styleId="Char16">
    <w:name w:val="日期 Char1"/>
    <w:autoRedefine/>
    <w:qFormat/>
    <w:rsid w:val="00A05106"/>
    <w:rPr>
      <w:kern w:val="2"/>
      <w:sz w:val="21"/>
      <w:szCs w:val="22"/>
    </w:rPr>
  </w:style>
  <w:style w:type="character" w:customStyle="1" w:styleId="1f0">
    <w:name w:val="明显强调1"/>
    <w:autoRedefine/>
    <w:qFormat/>
    <w:rsid w:val="00A05106"/>
    <w:rPr>
      <w:b/>
      <w:bCs/>
      <w:i/>
      <w:iCs/>
      <w:color w:val="4F81BD"/>
    </w:rPr>
  </w:style>
  <w:style w:type="character" w:customStyle="1" w:styleId="textcontents">
    <w:name w:val="textcontents"/>
    <w:autoRedefine/>
    <w:qFormat/>
    <w:rsid w:val="00A05106"/>
    <w:rPr>
      <w:rFonts w:cs="Times New Roman"/>
    </w:rPr>
  </w:style>
  <w:style w:type="character" w:customStyle="1" w:styleId="1f1">
    <w:name w:val="不明显参考1"/>
    <w:autoRedefine/>
    <w:qFormat/>
    <w:rsid w:val="00A05106"/>
    <w:rPr>
      <w:smallCaps/>
      <w:color w:val="C0504D"/>
      <w:u w:val="single"/>
    </w:rPr>
  </w:style>
  <w:style w:type="character" w:customStyle="1" w:styleId="CharChar0">
    <w:name w:val="批注文字 Char Char"/>
    <w:autoRedefine/>
    <w:qFormat/>
    <w:rsid w:val="00A05106"/>
    <w:rPr>
      <w:rFonts w:ascii="宋体" w:eastAsia="宋体" w:hAnsi="Times New Roman" w:cs="Times New Roman"/>
      <w:sz w:val="28"/>
      <w:szCs w:val="20"/>
    </w:rPr>
  </w:style>
  <w:style w:type="character" w:customStyle="1" w:styleId="Char17">
    <w:name w:val="文档结构图 Char1"/>
    <w:autoRedefine/>
    <w:qFormat/>
    <w:rsid w:val="00A05106"/>
    <w:rPr>
      <w:rFonts w:ascii="宋体"/>
      <w:kern w:val="2"/>
      <w:sz w:val="18"/>
      <w:szCs w:val="18"/>
    </w:rPr>
  </w:style>
  <w:style w:type="paragraph" w:customStyle="1" w:styleId="1f2">
    <w:name w:val="修订1"/>
    <w:autoRedefine/>
    <w:qFormat/>
    <w:rsid w:val="00A05106"/>
    <w:rPr>
      <w:kern w:val="2"/>
      <w:sz w:val="21"/>
      <w:szCs w:val="24"/>
    </w:rPr>
  </w:style>
  <w:style w:type="character" w:customStyle="1" w:styleId="Char18">
    <w:name w:val="页脚 Char1"/>
    <w:autoRedefine/>
    <w:uiPriority w:val="99"/>
    <w:semiHidden/>
    <w:qFormat/>
    <w:rsid w:val="00A05106"/>
    <w:rPr>
      <w:kern w:val="2"/>
      <w:sz w:val="18"/>
      <w:szCs w:val="18"/>
    </w:rPr>
  </w:style>
  <w:style w:type="character" w:customStyle="1" w:styleId="Char21">
    <w:name w:val="批注框文本 Char2"/>
    <w:autoRedefine/>
    <w:uiPriority w:val="99"/>
    <w:semiHidden/>
    <w:qFormat/>
    <w:rsid w:val="00A05106"/>
    <w:rPr>
      <w:kern w:val="2"/>
      <w:sz w:val="18"/>
      <w:szCs w:val="18"/>
    </w:rPr>
  </w:style>
  <w:style w:type="character" w:customStyle="1" w:styleId="Char22">
    <w:name w:val="批注主题 Char2"/>
    <w:autoRedefine/>
    <w:uiPriority w:val="99"/>
    <w:semiHidden/>
    <w:qFormat/>
    <w:rsid w:val="00A05106"/>
    <w:rPr>
      <w:b/>
      <w:bCs/>
      <w:kern w:val="2"/>
      <w:sz w:val="21"/>
      <w:szCs w:val="22"/>
    </w:rPr>
  </w:style>
  <w:style w:type="character" w:customStyle="1" w:styleId="Char23">
    <w:name w:val="文档结构图 Char2"/>
    <w:autoRedefine/>
    <w:uiPriority w:val="99"/>
    <w:semiHidden/>
    <w:qFormat/>
    <w:rsid w:val="00A05106"/>
    <w:rPr>
      <w:rFonts w:ascii="宋体"/>
      <w:kern w:val="2"/>
      <w:sz w:val="18"/>
      <w:szCs w:val="18"/>
    </w:rPr>
  </w:style>
  <w:style w:type="character" w:customStyle="1" w:styleId="Char19">
    <w:name w:val="页眉 Char1"/>
    <w:autoRedefine/>
    <w:uiPriority w:val="99"/>
    <w:semiHidden/>
    <w:qFormat/>
    <w:rsid w:val="00A05106"/>
    <w:rPr>
      <w:kern w:val="2"/>
      <w:sz w:val="18"/>
      <w:szCs w:val="18"/>
    </w:rPr>
  </w:style>
  <w:style w:type="character" w:customStyle="1" w:styleId="Char24">
    <w:name w:val="日期 Char2"/>
    <w:autoRedefine/>
    <w:uiPriority w:val="99"/>
    <w:semiHidden/>
    <w:qFormat/>
    <w:rsid w:val="00A05106"/>
    <w:rPr>
      <w:kern w:val="2"/>
      <w:sz w:val="21"/>
      <w:szCs w:val="22"/>
    </w:rPr>
  </w:style>
  <w:style w:type="character" w:customStyle="1" w:styleId="Char25">
    <w:name w:val="正文文本 Char2"/>
    <w:autoRedefine/>
    <w:uiPriority w:val="99"/>
    <w:semiHidden/>
    <w:qFormat/>
    <w:rsid w:val="00A05106"/>
    <w:rPr>
      <w:kern w:val="2"/>
      <w:sz w:val="21"/>
      <w:szCs w:val="22"/>
    </w:rPr>
  </w:style>
  <w:style w:type="character" w:customStyle="1" w:styleId="Char1a">
    <w:name w:val="标题 Char1"/>
    <w:autoRedefine/>
    <w:uiPriority w:val="10"/>
    <w:qFormat/>
    <w:rsid w:val="00A05106"/>
    <w:rPr>
      <w:rFonts w:ascii="Cambria" w:hAnsi="Cambria" w:cs="Times New Roman"/>
      <w:b/>
      <w:bCs/>
      <w:kern w:val="2"/>
      <w:sz w:val="32"/>
      <w:szCs w:val="32"/>
    </w:rPr>
  </w:style>
  <w:style w:type="character" w:customStyle="1" w:styleId="Char1b">
    <w:name w:val="副标题 Char1"/>
    <w:autoRedefine/>
    <w:uiPriority w:val="11"/>
    <w:qFormat/>
    <w:rsid w:val="00A05106"/>
    <w:rPr>
      <w:rFonts w:ascii="Cambria" w:hAnsi="Cambria" w:cs="Times New Roman"/>
      <w:b/>
      <w:bCs/>
      <w:kern w:val="28"/>
      <w:sz w:val="32"/>
      <w:szCs w:val="32"/>
    </w:rPr>
  </w:style>
  <w:style w:type="paragraph" w:customStyle="1" w:styleId="affc">
    <w:name w:val="空半行"/>
    <w:basedOn w:val="a"/>
    <w:autoRedefine/>
    <w:qFormat/>
    <w:rsid w:val="00A05106"/>
    <w:pPr>
      <w:adjustRightInd w:val="0"/>
      <w:spacing w:line="120" w:lineRule="exact"/>
      <w:textAlignment w:val="baseline"/>
    </w:pPr>
    <w:rPr>
      <w:rFonts w:ascii="Times New Roman" w:eastAsia="仿宋_GB2312" w:hAnsi="Times New Roman" w:cs="Times New Roman"/>
      <w:color w:val="FFFFFF"/>
      <w:sz w:val="30"/>
    </w:rPr>
  </w:style>
  <w:style w:type="paragraph" w:styleId="affd">
    <w:name w:val="No Spacing"/>
    <w:autoRedefine/>
    <w:qFormat/>
    <w:rsid w:val="00A05106"/>
    <w:pPr>
      <w:widowControl w:val="0"/>
      <w:jc w:val="both"/>
    </w:pPr>
    <w:rPr>
      <w:rFonts w:ascii="Calibri" w:hAnsi="Calibri"/>
      <w:kern w:val="2"/>
      <w:sz w:val="21"/>
      <w:szCs w:val="22"/>
    </w:rPr>
  </w:style>
  <w:style w:type="paragraph" w:customStyle="1" w:styleId="flNote">
    <w:name w:val="flNote"/>
    <w:basedOn w:val="a"/>
    <w:autoRedefine/>
    <w:qFormat/>
    <w:rsid w:val="00A05106"/>
    <w:pPr>
      <w:adjustRightInd w:val="0"/>
      <w:spacing w:before="320" w:after="160" w:line="360" w:lineRule="atLeast"/>
      <w:jc w:val="center"/>
      <w:textAlignment w:val="baseline"/>
    </w:pPr>
    <w:rPr>
      <w:rFonts w:ascii="Arial" w:eastAsia="黑体" w:hAnsi="Times New Roman" w:cs="Times New Roman"/>
      <w:sz w:val="30"/>
    </w:rPr>
  </w:style>
  <w:style w:type="character" w:customStyle="1" w:styleId="2Char2">
    <w:name w:val="正文2 Char"/>
    <w:link w:val="2a"/>
    <w:autoRedefine/>
    <w:qFormat/>
    <w:rsid w:val="00A05106"/>
    <w:rPr>
      <w:rFonts w:ascii="楷体" w:eastAsia="楷体"/>
      <w:b/>
      <w:color w:val="0000FF"/>
    </w:rPr>
  </w:style>
  <w:style w:type="paragraph" w:customStyle="1" w:styleId="2a">
    <w:name w:val="正文2"/>
    <w:link w:val="2Char2"/>
    <w:autoRedefine/>
    <w:qFormat/>
    <w:rsid w:val="00A05106"/>
    <w:pPr>
      <w:widowControl w:val="0"/>
      <w:adjustRightInd w:val="0"/>
      <w:snapToGrid w:val="0"/>
      <w:spacing w:line="360" w:lineRule="auto"/>
      <w:ind w:firstLineChars="200" w:firstLine="200"/>
      <w:jc w:val="both"/>
      <w:textAlignment w:val="baseline"/>
    </w:pPr>
    <w:rPr>
      <w:rFonts w:ascii="楷体" w:eastAsia="楷体" w:hAnsi="宋体" w:cstheme="minorBidi"/>
      <w:b/>
      <w:color w:val="0000FF"/>
    </w:rPr>
  </w:style>
  <w:style w:type="paragraph" w:customStyle="1" w:styleId="p0">
    <w:name w:val="p0"/>
    <w:basedOn w:val="a"/>
    <w:autoRedefine/>
    <w:qFormat/>
    <w:rsid w:val="00A05106"/>
    <w:pPr>
      <w:widowControl/>
      <w:spacing w:before="100" w:beforeAutospacing="1" w:after="100" w:afterAutospacing="1"/>
      <w:jc w:val="left"/>
    </w:pPr>
    <w:rPr>
      <w:rFonts w:cs="宋体"/>
      <w:sz w:val="24"/>
      <w:szCs w:val="24"/>
    </w:rPr>
  </w:style>
  <w:style w:type="character" w:customStyle="1" w:styleId="2b">
    <w:name w:val="正文文本 (2)_"/>
    <w:link w:val="211"/>
    <w:autoRedefine/>
    <w:uiPriority w:val="99"/>
    <w:qFormat/>
    <w:locked/>
    <w:rsid w:val="00A05106"/>
    <w:rPr>
      <w:rFonts w:ascii="MingLiU" w:eastAsia="MingLiU" w:cs="MingLiU"/>
      <w:spacing w:val="20"/>
      <w:sz w:val="22"/>
      <w:shd w:val="clear" w:color="auto" w:fill="FFFFFF"/>
    </w:rPr>
  </w:style>
  <w:style w:type="paragraph" w:customStyle="1" w:styleId="211">
    <w:name w:val="正文文本 (2)1"/>
    <w:basedOn w:val="a"/>
    <w:link w:val="2b"/>
    <w:autoRedefine/>
    <w:uiPriority w:val="99"/>
    <w:qFormat/>
    <w:rsid w:val="00A05106"/>
    <w:pPr>
      <w:shd w:val="clear" w:color="auto" w:fill="FFFFFF"/>
      <w:spacing w:before="300" w:line="439" w:lineRule="exact"/>
      <w:jc w:val="distribute"/>
    </w:pPr>
    <w:rPr>
      <w:rFonts w:ascii="MingLiU" w:eastAsia="MingLiU" w:cs="MingLiU"/>
      <w:spacing w:val="20"/>
      <w:sz w:val="22"/>
    </w:rPr>
  </w:style>
  <w:style w:type="character" w:customStyle="1" w:styleId="20pt5">
    <w:name w:val="正文文本 (2) + 间距 0 pt5"/>
    <w:autoRedefine/>
    <w:uiPriority w:val="99"/>
    <w:qFormat/>
    <w:rsid w:val="00A05106"/>
    <w:rPr>
      <w:rFonts w:ascii="MingLiU" w:eastAsia="MingLiU" w:cs="MingLiU"/>
      <w:spacing w:val="0"/>
      <w:sz w:val="22"/>
      <w:shd w:val="clear" w:color="auto" w:fill="FFFFFF"/>
    </w:rPr>
  </w:style>
  <w:style w:type="character" w:customStyle="1" w:styleId="1f3">
    <w:name w:val="访问过的超链接1"/>
    <w:basedOn w:val="a0"/>
    <w:autoRedefine/>
    <w:uiPriority w:val="99"/>
    <w:semiHidden/>
    <w:unhideWhenUsed/>
    <w:qFormat/>
    <w:rsid w:val="00A05106"/>
    <w:rPr>
      <w:color w:val="954F72"/>
      <w:u w:val="single"/>
    </w:rPr>
  </w:style>
  <w:style w:type="character" w:customStyle="1" w:styleId="Char26">
    <w:name w:val="明显引用 Char2"/>
    <w:basedOn w:val="a0"/>
    <w:autoRedefine/>
    <w:uiPriority w:val="30"/>
    <w:qFormat/>
    <w:rsid w:val="00A05106"/>
    <w:rPr>
      <w:b/>
      <w:bCs/>
      <w:i/>
      <w:iCs/>
      <w:color w:val="4F81BD" w:themeColor="accent1"/>
    </w:rPr>
  </w:style>
  <w:style w:type="character" w:customStyle="1" w:styleId="Char27">
    <w:name w:val="引用 Char2"/>
    <w:basedOn w:val="a0"/>
    <w:autoRedefine/>
    <w:uiPriority w:val="29"/>
    <w:qFormat/>
    <w:rsid w:val="00A05106"/>
    <w:rPr>
      <w:i/>
      <w:iCs/>
      <w:color w:val="000000" w:themeColor="text1"/>
    </w:rPr>
  </w:style>
  <w:style w:type="table" w:customStyle="1" w:styleId="46">
    <w:name w:val="网格型4"/>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9D3A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0192215">
      <w:bodyDiv w:val="1"/>
      <w:marLeft w:val="0"/>
      <w:marRight w:val="0"/>
      <w:marTop w:val="0"/>
      <w:marBottom w:val="0"/>
      <w:divBdr>
        <w:top w:val="none" w:sz="0" w:space="0" w:color="auto"/>
        <w:left w:val="none" w:sz="0" w:space="0" w:color="auto"/>
        <w:bottom w:val="none" w:sz="0" w:space="0" w:color="auto"/>
        <w:right w:val="none" w:sz="0" w:space="0" w:color="auto"/>
      </w:divBdr>
    </w:div>
    <w:div w:id="332145666">
      <w:bodyDiv w:val="1"/>
      <w:marLeft w:val="0"/>
      <w:marRight w:val="0"/>
      <w:marTop w:val="0"/>
      <w:marBottom w:val="0"/>
      <w:divBdr>
        <w:top w:val="none" w:sz="0" w:space="0" w:color="auto"/>
        <w:left w:val="none" w:sz="0" w:space="0" w:color="auto"/>
        <w:bottom w:val="none" w:sz="0" w:space="0" w:color="auto"/>
        <w:right w:val="none" w:sz="0" w:space="0" w:color="auto"/>
      </w:divBdr>
    </w:div>
    <w:div w:id="509105832">
      <w:bodyDiv w:val="1"/>
      <w:marLeft w:val="0"/>
      <w:marRight w:val="0"/>
      <w:marTop w:val="0"/>
      <w:marBottom w:val="0"/>
      <w:divBdr>
        <w:top w:val="none" w:sz="0" w:space="0" w:color="auto"/>
        <w:left w:val="none" w:sz="0" w:space="0" w:color="auto"/>
        <w:bottom w:val="none" w:sz="0" w:space="0" w:color="auto"/>
        <w:right w:val="none" w:sz="0" w:space="0" w:color="auto"/>
      </w:divBdr>
    </w:div>
    <w:div w:id="894655939">
      <w:bodyDiv w:val="1"/>
      <w:marLeft w:val="0"/>
      <w:marRight w:val="0"/>
      <w:marTop w:val="0"/>
      <w:marBottom w:val="0"/>
      <w:divBdr>
        <w:top w:val="none" w:sz="0" w:space="0" w:color="auto"/>
        <w:left w:val="none" w:sz="0" w:space="0" w:color="auto"/>
        <w:bottom w:val="none" w:sz="0" w:space="0" w:color="auto"/>
        <w:right w:val="none" w:sz="0" w:space="0" w:color="auto"/>
      </w:divBdr>
    </w:div>
    <w:div w:id="914823271">
      <w:bodyDiv w:val="1"/>
      <w:marLeft w:val="0"/>
      <w:marRight w:val="0"/>
      <w:marTop w:val="0"/>
      <w:marBottom w:val="0"/>
      <w:divBdr>
        <w:top w:val="none" w:sz="0" w:space="0" w:color="auto"/>
        <w:left w:val="none" w:sz="0" w:space="0" w:color="auto"/>
        <w:bottom w:val="none" w:sz="0" w:space="0" w:color="auto"/>
        <w:right w:val="none" w:sz="0" w:space="0" w:color="auto"/>
      </w:divBdr>
    </w:div>
    <w:div w:id="1084305131">
      <w:bodyDiv w:val="1"/>
      <w:marLeft w:val="0"/>
      <w:marRight w:val="0"/>
      <w:marTop w:val="0"/>
      <w:marBottom w:val="0"/>
      <w:divBdr>
        <w:top w:val="none" w:sz="0" w:space="0" w:color="auto"/>
        <w:left w:val="none" w:sz="0" w:space="0" w:color="auto"/>
        <w:bottom w:val="none" w:sz="0" w:space="0" w:color="auto"/>
        <w:right w:val="none" w:sz="0" w:space="0" w:color="auto"/>
      </w:divBdr>
    </w:div>
    <w:div w:id="1199127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mailto:864289774@qq.com"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54516146@qq.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hyperlink" Target="mailto:854516146@qq.com"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3635D-831F-48F4-8EED-54F7A6D5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41</Pages>
  <Words>2807</Words>
  <Characters>16000</Characters>
  <Application>Microsoft Office Word</Application>
  <DocSecurity>0</DocSecurity>
  <Lines>133</Lines>
  <Paragraphs>37</Paragraphs>
  <ScaleCrop>false</ScaleCrop>
  <Company>akoosky</Company>
  <LinksUpToDate>false</LinksUpToDate>
  <CharactersWithSpaces>18770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Anakin</dc:creator>
  <cp:lastModifiedBy>Microsoft</cp:lastModifiedBy>
  <cp:revision>46</cp:revision>
  <cp:lastPrinted>2023-05-30T07:28:00Z</cp:lastPrinted>
  <dcterms:created xsi:type="dcterms:W3CDTF">2026-01-07T03:50:00Z</dcterms:created>
  <dcterms:modified xsi:type="dcterms:W3CDTF">2026-01-14T00:55:00Z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CC8040BB380D4833A22E975EE36769B3_13</vt:lpwstr>
  </property>
  <property fmtid="{D5CDD505-2E9C-101B-9397-08002B2CF9AE}" pid="4" name="KSOTemplateDocerSaveRecord">
    <vt:lpwstr>eyJoZGlkIjoiOGFkZjdiYzVhMzFhM2M3MmRmMDYxZDdmZmQ3YWQzOTYiLCJ1c2VySWQiOiIxNjkyMDUyMzgxIn0=</vt:lpwstr>
  </property>
</Properties>
</file>