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03B" w:rsidRDefault="00AA703B" w:rsidP="00CF6327">
      <w:pPr>
        <w:tabs>
          <w:tab w:val="left" w:pos="315"/>
          <w:tab w:val="left" w:pos="8820"/>
        </w:tabs>
        <w:spacing w:beforeLines="100" w:afterLines="50" w:line="500" w:lineRule="exact"/>
        <w:ind w:rightChars="127" w:right="254"/>
        <w:jc w:val="center"/>
        <w:rPr>
          <w:ins w:id="0" w:author="Microsoft" w:date="2025-12-18T14:32:00Z"/>
          <w:b/>
          <w:bCs/>
          <w:sz w:val="52"/>
          <w:szCs w:val="52"/>
          <w:vertAlign w:val="superscript"/>
        </w:rPr>
      </w:pPr>
    </w:p>
    <w:p w:rsidR="00AA703B" w:rsidRDefault="00AA703B" w:rsidP="00CF6327">
      <w:pPr>
        <w:tabs>
          <w:tab w:val="left" w:pos="315"/>
          <w:tab w:val="left" w:pos="8820"/>
        </w:tabs>
        <w:spacing w:beforeLines="100" w:afterLines="50" w:line="500" w:lineRule="exact"/>
        <w:ind w:rightChars="127" w:right="254"/>
        <w:jc w:val="center"/>
        <w:rPr>
          <w:b/>
          <w:bCs/>
          <w:sz w:val="52"/>
          <w:szCs w:val="52"/>
          <w:vertAlign w:val="superscript"/>
        </w:rPr>
      </w:pPr>
    </w:p>
    <w:p w:rsidR="00AA703B" w:rsidRDefault="008265C4" w:rsidP="00CF6327">
      <w:pPr>
        <w:tabs>
          <w:tab w:val="left" w:pos="315"/>
          <w:tab w:val="left" w:pos="8820"/>
        </w:tabs>
        <w:spacing w:beforeLines="100" w:afterLines="50" w:line="500" w:lineRule="exact"/>
        <w:ind w:rightChars="127" w:right="254"/>
        <w:jc w:val="center"/>
        <w:rPr>
          <w:rFonts w:ascii="Times New Roman" w:hAnsi="Times New Roman" w:cs="Times New Roman"/>
          <w:b/>
          <w:bCs/>
          <w:sz w:val="52"/>
          <w:szCs w:val="52"/>
        </w:rPr>
      </w:pPr>
      <w:bookmarkStart w:id="1" w:name="_Hlk9544796"/>
      <w:r>
        <w:rPr>
          <w:rFonts w:ascii="Times New Roman" w:hAnsi="Times New Roman" w:cs="Times New Roman"/>
          <w:b/>
          <w:bCs/>
          <w:sz w:val="52"/>
          <w:szCs w:val="52"/>
        </w:rPr>
        <w:t>竞价文件</w:t>
      </w:r>
    </w:p>
    <w:p w:rsidR="00AA703B" w:rsidRDefault="00AA703B"/>
    <w:p w:rsidR="00AA703B" w:rsidRDefault="00AA703B">
      <w:pPr>
        <w:jc w:val="center"/>
      </w:pPr>
    </w:p>
    <w:p w:rsidR="00AA703B" w:rsidRDefault="00AA703B">
      <w:pPr>
        <w:jc w:val="center"/>
      </w:pPr>
    </w:p>
    <w:p w:rsidR="00AA703B" w:rsidRDefault="00AA703B">
      <w:pPr>
        <w:jc w:val="center"/>
      </w:pPr>
    </w:p>
    <w:p w:rsidR="00AA703B" w:rsidRDefault="00AA703B">
      <w:pPr>
        <w:jc w:val="center"/>
      </w:pPr>
    </w:p>
    <w:p w:rsidR="00AA703B" w:rsidRDefault="00AA703B">
      <w:pPr>
        <w:jc w:val="center"/>
      </w:pPr>
    </w:p>
    <w:p w:rsidR="00AA703B" w:rsidRDefault="00AA703B">
      <w:pPr>
        <w:jc w:val="center"/>
        <w:rPr>
          <w:ins w:id="2" w:author="Microsoft" w:date="2025-12-18T14:32:00Z"/>
        </w:rPr>
      </w:pPr>
    </w:p>
    <w:p w:rsidR="00AA703B" w:rsidRDefault="00AA703B">
      <w:pPr>
        <w:jc w:val="center"/>
      </w:pPr>
    </w:p>
    <w:p w:rsidR="00AA703B" w:rsidRDefault="008265C4">
      <w:pPr>
        <w:jc w:val="center"/>
      </w:pPr>
      <w:r>
        <w:rPr>
          <w:noProof/>
        </w:rPr>
        <w:drawing>
          <wp:inline distT="0" distB="0" distL="0" distR="0">
            <wp:extent cx="1565910" cy="1514475"/>
            <wp:effectExtent l="19050" t="0" r="0" b="0"/>
            <wp:docPr id="2" name="图片 1" descr="sibi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sibiao"/>
                    <pic:cNvPicPr>
                      <a:picLocks noChangeAspect="1" noChangeArrowheads="1"/>
                    </pic:cNvPicPr>
                  </pic:nvPicPr>
                  <pic:blipFill>
                    <a:blip r:embed="rId8" cstate="print"/>
                    <a:srcRect/>
                    <a:stretch>
                      <a:fillRect/>
                    </a:stretch>
                  </pic:blipFill>
                  <pic:spPr>
                    <a:xfrm>
                      <a:off x="0" y="0"/>
                      <a:ext cx="1566000" cy="1514475"/>
                    </a:xfrm>
                    <a:prstGeom prst="rect">
                      <a:avLst/>
                    </a:prstGeom>
                    <a:noFill/>
                    <a:ln w="9525">
                      <a:noFill/>
                      <a:miter lim="800000"/>
                      <a:headEnd/>
                      <a:tailEnd/>
                    </a:ln>
                  </pic:spPr>
                </pic:pic>
              </a:graphicData>
            </a:graphic>
          </wp:inline>
        </w:drawing>
      </w:r>
    </w:p>
    <w:bookmarkEnd w:id="1"/>
    <w:p w:rsidR="00AA703B" w:rsidRDefault="00AA703B" w:rsidP="00CF6327">
      <w:pPr>
        <w:tabs>
          <w:tab w:val="left" w:pos="315"/>
          <w:tab w:val="left" w:pos="8820"/>
        </w:tabs>
        <w:spacing w:beforeLines="100" w:afterLines="50" w:line="500" w:lineRule="exact"/>
        <w:ind w:rightChars="127" w:right="254"/>
        <w:jc w:val="center"/>
        <w:rPr>
          <w:bCs/>
          <w:sz w:val="44"/>
          <w:szCs w:val="44"/>
        </w:rPr>
      </w:pPr>
    </w:p>
    <w:p w:rsidR="00AA703B" w:rsidRDefault="00AA703B" w:rsidP="00CF6327">
      <w:pPr>
        <w:tabs>
          <w:tab w:val="left" w:pos="315"/>
          <w:tab w:val="left" w:pos="8820"/>
        </w:tabs>
        <w:spacing w:beforeLines="100" w:afterLines="50" w:line="500" w:lineRule="exact"/>
        <w:ind w:rightChars="127" w:right="254"/>
        <w:jc w:val="center"/>
        <w:rPr>
          <w:b/>
          <w:bCs/>
          <w:sz w:val="44"/>
          <w:szCs w:val="44"/>
        </w:rPr>
      </w:pPr>
    </w:p>
    <w:p w:rsidR="00AA703B" w:rsidRDefault="00AA703B" w:rsidP="00CF6327">
      <w:pPr>
        <w:tabs>
          <w:tab w:val="left" w:pos="315"/>
          <w:tab w:val="left" w:pos="8820"/>
        </w:tabs>
        <w:spacing w:beforeLines="100" w:afterLines="50" w:line="500" w:lineRule="exact"/>
        <w:ind w:rightChars="127" w:right="254"/>
        <w:jc w:val="center"/>
        <w:rPr>
          <w:b/>
          <w:bCs/>
          <w:sz w:val="44"/>
          <w:szCs w:val="44"/>
        </w:rPr>
      </w:pPr>
    </w:p>
    <w:p w:rsidR="00AA703B" w:rsidRDefault="00AA703B" w:rsidP="00CF6327">
      <w:pPr>
        <w:tabs>
          <w:tab w:val="left" w:pos="315"/>
          <w:tab w:val="left" w:pos="8820"/>
        </w:tabs>
        <w:spacing w:beforeLines="100" w:afterLines="50" w:line="500" w:lineRule="exact"/>
        <w:ind w:rightChars="127" w:right="254"/>
        <w:rPr>
          <w:b/>
          <w:bCs/>
          <w:sz w:val="44"/>
          <w:szCs w:val="44"/>
        </w:rPr>
      </w:pPr>
    </w:p>
    <w:p w:rsidR="00AA703B" w:rsidRDefault="00AA703B" w:rsidP="00CF6327">
      <w:pPr>
        <w:tabs>
          <w:tab w:val="left" w:pos="315"/>
          <w:tab w:val="left" w:pos="8820"/>
        </w:tabs>
        <w:spacing w:beforeLines="100" w:afterLines="50" w:line="500" w:lineRule="exact"/>
        <w:ind w:rightChars="127" w:right="254"/>
        <w:jc w:val="center"/>
        <w:rPr>
          <w:b/>
          <w:bCs/>
          <w:sz w:val="44"/>
          <w:szCs w:val="44"/>
        </w:rPr>
      </w:pPr>
    </w:p>
    <w:p w:rsidR="00AA703B" w:rsidRDefault="008265C4">
      <w:pPr>
        <w:tabs>
          <w:tab w:val="left" w:pos="2410"/>
        </w:tabs>
        <w:autoSpaceDE w:val="0"/>
        <w:autoSpaceDN w:val="0"/>
        <w:adjustRightInd w:val="0"/>
        <w:snapToGrid w:val="0"/>
        <w:spacing w:line="360" w:lineRule="auto"/>
        <w:ind w:left="1806" w:hangingChars="500" w:hanging="1806"/>
        <w:rPr>
          <w:b/>
          <w:spacing w:val="20"/>
          <w:sz w:val="32"/>
          <w:szCs w:val="32"/>
        </w:rPr>
      </w:pPr>
      <w:r>
        <w:rPr>
          <w:rFonts w:hint="eastAsia"/>
          <w:b/>
          <w:spacing w:val="20"/>
          <w:sz w:val="32"/>
          <w:szCs w:val="32"/>
        </w:rPr>
        <w:t>项目名称：</w:t>
      </w:r>
      <w:r>
        <w:rPr>
          <w:rFonts w:hint="eastAsia"/>
          <w:b/>
          <w:spacing w:val="20"/>
          <w:sz w:val="32"/>
          <w:szCs w:val="32"/>
          <w:u w:val="single"/>
        </w:rPr>
        <w:t>徽商银行门头清洗及行内清洁服务</w:t>
      </w:r>
    </w:p>
    <w:p w:rsidR="00AA703B" w:rsidRDefault="008265C4">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项目编号：</w:t>
      </w:r>
      <w:r>
        <w:rPr>
          <w:rFonts w:hint="eastAsia"/>
          <w:b/>
          <w:spacing w:val="20"/>
          <w:sz w:val="32"/>
          <w:szCs w:val="32"/>
          <w:u w:val="single"/>
        </w:rPr>
        <w:t>2025ZWWTZB0</w:t>
      </w:r>
      <w:r>
        <w:rPr>
          <w:rFonts w:hint="eastAsia"/>
          <w:b/>
          <w:spacing w:val="20"/>
          <w:sz w:val="32"/>
          <w:szCs w:val="32"/>
          <w:u w:val="single"/>
        </w:rPr>
        <w:t>64</w:t>
      </w:r>
    </w:p>
    <w:p w:rsidR="00AA703B" w:rsidRDefault="008265C4">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招</w:t>
      </w:r>
      <w:r>
        <w:rPr>
          <w:rFonts w:hint="eastAsia"/>
          <w:b/>
          <w:spacing w:val="20"/>
          <w:sz w:val="32"/>
          <w:szCs w:val="32"/>
        </w:rPr>
        <w:t xml:space="preserve"> </w:t>
      </w:r>
      <w:r>
        <w:rPr>
          <w:rFonts w:hint="eastAsia"/>
          <w:b/>
          <w:spacing w:val="20"/>
          <w:sz w:val="32"/>
          <w:szCs w:val="32"/>
        </w:rPr>
        <w:t>标</w:t>
      </w:r>
      <w:r>
        <w:rPr>
          <w:rFonts w:hint="eastAsia"/>
          <w:b/>
          <w:spacing w:val="20"/>
          <w:sz w:val="32"/>
          <w:szCs w:val="32"/>
        </w:rPr>
        <w:t xml:space="preserve"> </w:t>
      </w:r>
      <w:r>
        <w:rPr>
          <w:rFonts w:hint="eastAsia"/>
          <w:b/>
          <w:spacing w:val="20"/>
          <w:sz w:val="32"/>
          <w:szCs w:val="32"/>
        </w:rPr>
        <w:t>人：</w:t>
      </w:r>
      <w:r>
        <w:rPr>
          <w:rFonts w:hint="eastAsia"/>
          <w:b/>
          <w:spacing w:val="20"/>
          <w:sz w:val="32"/>
          <w:szCs w:val="32"/>
          <w:u w:val="single"/>
        </w:rPr>
        <w:t>合肥市政文外滩物业管理有限公司</w:t>
      </w:r>
    </w:p>
    <w:p w:rsidR="00AA703B" w:rsidRDefault="00AA703B"/>
    <w:p w:rsidR="00AA703B" w:rsidRDefault="00AA703B"/>
    <w:p w:rsidR="00AA703B" w:rsidRDefault="00AA703B"/>
    <w:p w:rsidR="00AA703B" w:rsidRDefault="008265C4">
      <w:pPr>
        <w:pStyle w:val="2"/>
        <w:ind w:left="400" w:firstLine="0"/>
        <w:jc w:val="center"/>
      </w:pPr>
      <w:r>
        <w:rPr>
          <w:rFonts w:eastAsiaTheme="majorEastAsia" w:hint="eastAsia"/>
          <w:b/>
          <w:sz w:val="36"/>
          <w:u w:val="single"/>
        </w:rPr>
        <w:t xml:space="preserve"> 2025 </w:t>
      </w:r>
      <w:r>
        <w:rPr>
          <w:rFonts w:eastAsiaTheme="majorEastAsia"/>
          <w:b/>
          <w:sz w:val="36"/>
        </w:rPr>
        <w:t>年</w:t>
      </w:r>
      <w:r>
        <w:rPr>
          <w:rFonts w:eastAsiaTheme="majorEastAsia" w:hint="eastAsia"/>
          <w:b/>
          <w:sz w:val="36"/>
          <w:u w:val="single"/>
        </w:rPr>
        <w:t>12</w:t>
      </w:r>
      <w:r>
        <w:rPr>
          <w:rFonts w:eastAsiaTheme="majorEastAsia"/>
          <w:b/>
          <w:sz w:val="36"/>
        </w:rPr>
        <w:t>月</w:t>
      </w:r>
    </w:p>
    <w:p w:rsidR="00AA703B" w:rsidRDefault="008265C4">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lastRenderedPageBreak/>
        <w:t>目</w:t>
      </w:r>
      <w:r>
        <w:rPr>
          <w:rFonts w:hint="eastAsia"/>
          <w:b/>
          <w:sz w:val="48"/>
          <w:szCs w:val="32"/>
        </w:rPr>
        <w:t xml:space="preserve">  </w:t>
      </w:r>
      <w:r>
        <w:rPr>
          <w:rFonts w:hint="eastAsia"/>
          <w:b/>
          <w:sz w:val="48"/>
          <w:szCs w:val="32"/>
        </w:rPr>
        <w:t>录</w:t>
      </w:r>
    </w:p>
    <w:p w:rsidR="00AA703B" w:rsidRDefault="00AA703B">
      <w:pPr>
        <w:tabs>
          <w:tab w:val="left" w:pos="2410"/>
        </w:tabs>
        <w:autoSpaceDE w:val="0"/>
        <w:autoSpaceDN w:val="0"/>
        <w:adjustRightInd w:val="0"/>
        <w:snapToGrid w:val="0"/>
        <w:spacing w:line="360" w:lineRule="auto"/>
        <w:rPr>
          <w:b/>
          <w:sz w:val="28"/>
        </w:rPr>
      </w:pPr>
    </w:p>
    <w:p w:rsidR="00AA703B" w:rsidRDefault="00AA703B">
      <w:pPr>
        <w:pStyle w:val="11"/>
        <w:tabs>
          <w:tab w:val="right" w:leader="middleDot" w:pos="8869"/>
        </w:tabs>
        <w:ind w:left="567"/>
        <w:rPr>
          <w:b/>
          <w:bCs/>
        </w:rPr>
      </w:pPr>
      <w:r w:rsidRPr="00AA703B">
        <w:rPr>
          <w:rFonts w:asciiTheme="minorEastAsia" w:hAnsiTheme="minorEastAsia"/>
          <w:b/>
          <w:bCs/>
          <w:sz w:val="24"/>
          <w:szCs w:val="24"/>
        </w:rPr>
        <w:fldChar w:fldCharType="begin"/>
      </w:r>
      <w:r w:rsidR="008265C4">
        <w:rPr>
          <w:rFonts w:asciiTheme="minorEastAsia" w:hAnsiTheme="minorEastAsia" w:hint="eastAsia"/>
          <w:b/>
          <w:bCs/>
          <w:sz w:val="24"/>
          <w:szCs w:val="24"/>
        </w:rPr>
        <w:instrText>TOC \o "1-2" \h \z \u</w:instrText>
      </w:r>
      <w:r w:rsidRPr="00AA703B">
        <w:rPr>
          <w:rFonts w:asciiTheme="minorEastAsia" w:hAnsiTheme="minorEastAsia"/>
          <w:b/>
          <w:bCs/>
          <w:sz w:val="24"/>
          <w:szCs w:val="24"/>
        </w:rPr>
        <w:fldChar w:fldCharType="separate"/>
      </w:r>
      <w:hyperlink w:anchor="_Toc7536" w:history="1">
        <w:r w:rsidR="008265C4">
          <w:rPr>
            <w:rFonts w:asciiTheme="minorEastAsia" w:hAnsiTheme="minorEastAsia" w:hint="eastAsia"/>
            <w:b/>
            <w:bCs/>
          </w:rPr>
          <w:t>第一章</w:t>
        </w:r>
        <w:r w:rsidR="008265C4">
          <w:rPr>
            <w:rFonts w:ascii="Times New Roman" w:hAnsi="Times New Roman" w:cs="Times New Roman" w:hint="eastAsia"/>
            <w:b/>
            <w:bCs/>
          </w:rPr>
          <w:t>竞价</w:t>
        </w:r>
        <w:r w:rsidR="008265C4">
          <w:rPr>
            <w:rFonts w:ascii="Times New Roman" w:hAnsi="Times New Roman" w:cs="Times New Roman"/>
            <w:b/>
            <w:bCs/>
          </w:rPr>
          <w:t>公告</w:t>
        </w:r>
        <w:r w:rsidR="008265C4">
          <w:rPr>
            <w:b/>
            <w:bCs/>
          </w:rPr>
          <w:tab/>
        </w:r>
        <w:r>
          <w:rPr>
            <w:b/>
            <w:bCs/>
          </w:rPr>
          <w:fldChar w:fldCharType="begin"/>
        </w:r>
        <w:r w:rsidR="008265C4">
          <w:rPr>
            <w:b/>
            <w:bCs/>
          </w:rPr>
          <w:instrText xml:space="preserve"> PAGEREF _Toc7536 \h </w:instrText>
        </w:r>
        <w:r>
          <w:rPr>
            <w:b/>
            <w:bCs/>
          </w:rPr>
        </w:r>
        <w:r>
          <w:rPr>
            <w:b/>
            <w:bCs/>
          </w:rPr>
          <w:fldChar w:fldCharType="separate"/>
        </w:r>
        <w:r w:rsidR="008265C4">
          <w:rPr>
            <w:b/>
            <w:bCs/>
          </w:rPr>
          <w:t>1</w:t>
        </w:r>
        <w:r>
          <w:rPr>
            <w:b/>
            <w:bCs/>
          </w:rPr>
          <w:fldChar w:fldCharType="end"/>
        </w:r>
      </w:hyperlink>
    </w:p>
    <w:p w:rsidR="00AA703B" w:rsidRDefault="00AA703B">
      <w:pPr>
        <w:pStyle w:val="11"/>
        <w:tabs>
          <w:tab w:val="right" w:leader="middleDot" w:pos="8869"/>
        </w:tabs>
        <w:ind w:left="567"/>
        <w:rPr>
          <w:b/>
          <w:bCs/>
        </w:rPr>
      </w:pPr>
      <w:hyperlink w:anchor="_Toc12504" w:history="1">
        <w:r w:rsidR="008265C4">
          <w:rPr>
            <w:rFonts w:asciiTheme="minorEastAsia" w:hAnsiTheme="minorEastAsia" w:hint="eastAsia"/>
            <w:b/>
            <w:bCs/>
          </w:rPr>
          <w:t>第二章投标人</w:t>
        </w:r>
        <w:r w:rsidR="008265C4">
          <w:rPr>
            <w:rFonts w:asciiTheme="minorEastAsia" w:hAnsiTheme="minorEastAsia"/>
            <w:b/>
            <w:bCs/>
          </w:rPr>
          <w:t>须知</w:t>
        </w:r>
        <w:r w:rsidR="008265C4">
          <w:rPr>
            <w:b/>
            <w:bCs/>
          </w:rPr>
          <w:tab/>
        </w:r>
        <w:r>
          <w:rPr>
            <w:b/>
            <w:bCs/>
          </w:rPr>
          <w:fldChar w:fldCharType="begin"/>
        </w:r>
        <w:r w:rsidR="008265C4">
          <w:rPr>
            <w:b/>
            <w:bCs/>
          </w:rPr>
          <w:instrText xml:space="preserve"> PAGEREF _Toc12504 \h </w:instrText>
        </w:r>
        <w:r>
          <w:rPr>
            <w:b/>
            <w:bCs/>
          </w:rPr>
        </w:r>
        <w:r>
          <w:rPr>
            <w:b/>
            <w:bCs/>
          </w:rPr>
          <w:fldChar w:fldCharType="separate"/>
        </w:r>
        <w:r w:rsidR="008265C4">
          <w:rPr>
            <w:b/>
            <w:bCs/>
          </w:rPr>
          <w:t>3</w:t>
        </w:r>
        <w:r>
          <w:rPr>
            <w:b/>
            <w:bCs/>
          </w:rPr>
          <w:fldChar w:fldCharType="end"/>
        </w:r>
      </w:hyperlink>
    </w:p>
    <w:p w:rsidR="00AA703B" w:rsidRDefault="00AA703B">
      <w:pPr>
        <w:pStyle w:val="11"/>
        <w:tabs>
          <w:tab w:val="right" w:leader="middleDot" w:pos="8869"/>
        </w:tabs>
        <w:ind w:left="567"/>
        <w:rPr>
          <w:b/>
          <w:bCs/>
        </w:rPr>
      </w:pPr>
      <w:hyperlink w:anchor="_Toc31311" w:history="1">
        <w:r w:rsidR="008265C4">
          <w:rPr>
            <w:rFonts w:asciiTheme="minorEastAsia" w:hAnsiTheme="minorEastAsia" w:hint="eastAsia"/>
            <w:b/>
            <w:bCs/>
          </w:rPr>
          <w:t>第三章</w:t>
        </w:r>
        <w:r w:rsidR="008265C4">
          <w:rPr>
            <w:rFonts w:asciiTheme="minorEastAsia" w:hAnsiTheme="minorEastAsia" w:hint="eastAsia"/>
            <w:b/>
            <w:bCs/>
          </w:rPr>
          <w:t xml:space="preserve"> </w:t>
        </w:r>
        <w:r w:rsidR="008265C4">
          <w:rPr>
            <w:rFonts w:asciiTheme="minorEastAsia" w:hAnsiTheme="minorEastAsia" w:hint="eastAsia"/>
            <w:b/>
            <w:bCs/>
          </w:rPr>
          <w:t>招标人要求</w:t>
        </w:r>
        <w:r w:rsidR="008265C4">
          <w:rPr>
            <w:b/>
            <w:bCs/>
          </w:rPr>
          <w:tab/>
        </w:r>
        <w:r>
          <w:rPr>
            <w:b/>
            <w:bCs/>
          </w:rPr>
          <w:fldChar w:fldCharType="begin"/>
        </w:r>
        <w:r w:rsidR="008265C4">
          <w:rPr>
            <w:b/>
            <w:bCs/>
          </w:rPr>
          <w:instrText xml:space="preserve"> PAGEREF _Toc31311 \h </w:instrText>
        </w:r>
        <w:r>
          <w:rPr>
            <w:b/>
            <w:bCs/>
          </w:rPr>
        </w:r>
        <w:r>
          <w:rPr>
            <w:b/>
            <w:bCs/>
          </w:rPr>
          <w:fldChar w:fldCharType="separate"/>
        </w:r>
        <w:r w:rsidR="008265C4">
          <w:rPr>
            <w:b/>
            <w:bCs/>
          </w:rPr>
          <w:t>11</w:t>
        </w:r>
        <w:r>
          <w:rPr>
            <w:b/>
            <w:bCs/>
          </w:rPr>
          <w:fldChar w:fldCharType="end"/>
        </w:r>
      </w:hyperlink>
    </w:p>
    <w:p w:rsidR="00AA703B" w:rsidRDefault="00AA703B">
      <w:pPr>
        <w:pStyle w:val="11"/>
        <w:tabs>
          <w:tab w:val="right" w:leader="middleDot" w:pos="8869"/>
        </w:tabs>
        <w:ind w:left="567"/>
        <w:rPr>
          <w:b/>
          <w:bCs/>
        </w:rPr>
      </w:pPr>
      <w:hyperlink w:anchor="_Toc14801" w:history="1">
        <w:r w:rsidR="008265C4">
          <w:rPr>
            <w:rFonts w:asciiTheme="minorEastAsia" w:hAnsiTheme="minorEastAsia" w:hint="eastAsia"/>
            <w:b/>
            <w:bCs/>
          </w:rPr>
          <w:t>第四章</w:t>
        </w:r>
        <w:r w:rsidR="008265C4">
          <w:rPr>
            <w:rFonts w:asciiTheme="minorEastAsia" w:hAnsiTheme="minorEastAsia" w:hint="eastAsia"/>
            <w:b/>
            <w:bCs/>
          </w:rPr>
          <w:t xml:space="preserve"> </w:t>
        </w:r>
        <w:r w:rsidR="008265C4">
          <w:rPr>
            <w:rFonts w:asciiTheme="minorEastAsia" w:hAnsiTheme="minorEastAsia" w:hint="eastAsia"/>
            <w:b/>
            <w:bCs/>
          </w:rPr>
          <w:t>评审方法和标准</w:t>
        </w:r>
        <w:r w:rsidR="008265C4">
          <w:rPr>
            <w:b/>
            <w:bCs/>
          </w:rPr>
          <w:tab/>
        </w:r>
        <w:r>
          <w:rPr>
            <w:b/>
            <w:bCs/>
          </w:rPr>
          <w:fldChar w:fldCharType="begin"/>
        </w:r>
        <w:r w:rsidR="008265C4">
          <w:rPr>
            <w:b/>
            <w:bCs/>
          </w:rPr>
          <w:instrText xml:space="preserve"> PAGEREF _Toc14801 \h </w:instrText>
        </w:r>
        <w:r>
          <w:rPr>
            <w:b/>
            <w:bCs/>
          </w:rPr>
        </w:r>
        <w:r>
          <w:rPr>
            <w:b/>
            <w:bCs/>
          </w:rPr>
          <w:fldChar w:fldCharType="separate"/>
        </w:r>
        <w:r w:rsidR="008265C4">
          <w:rPr>
            <w:b/>
            <w:bCs/>
          </w:rPr>
          <w:t>13</w:t>
        </w:r>
        <w:r>
          <w:rPr>
            <w:b/>
            <w:bCs/>
          </w:rPr>
          <w:fldChar w:fldCharType="end"/>
        </w:r>
      </w:hyperlink>
    </w:p>
    <w:p w:rsidR="00AA703B" w:rsidRDefault="00AA703B">
      <w:pPr>
        <w:pStyle w:val="11"/>
        <w:tabs>
          <w:tab w:val="right" w:leader="middleDot" w:pos="8869"/>
        </w:tabs>
        <w:ind w:left="567"/>
        <w:rPr>
          <w:b/>
          <w:bCs/>
        </w:rPr>
      </w:pPr>
      <w:hyperlink w:anchor="_Toc29765" w:history="1">
        <w:r w:rsidR="008265C4">
          <w:rPr>
            <w:rFonts w:asciiTheme="minorEastAsia" w:hAnsiTheme="minorEastAsia" w:hint="eastAsia"/>
            <w:b/>
            <w:bCs/>
          </w:rPr>
          <w:t>第五章</w:t>
        </w:r>
        <w:r w:rsidR="008265C4">
          <w:rPr>
            <w:rFonts w:asciiTheme="minorEastAsia" w:hAnsiTheme="minorEastAsia" w:hint="eastAsia"/>
            <w:b/>
            <w:bCs/>
          </w:rPr>
          <w:t xml:space="preserve"> </w:t>
        </w:r>
        <w:r w:rsidR="008265C4">
          <w:rPr>
            <w:rFonts w:asciiTheme="minorEastAsia" w:hAnsiTheme="minorEastAsia" w:hint="eastAsia"/>
            <w:b/>
            <w:bCs/>
          </w:rPr>
          <w:t>合同</w:t>
        </w:r>
        <w:r w:rsidR="008265C4">
          <w:rPr>
            <w:b/>
            <w:bCs/>
          </w:rPr>
          <w:tab/>
        </w:r>
        <w:r>
          <w:rPr>
            <w:b/>
            <w:bCs/>
          </w:rPr>
          <w:fldChar w:fldCharType="begin"/>
        </w:r>
        <w:r w:rsidR="008265C4">
          <w:rPr>
            <w:b/>
            <w:bCs/>
          </w:rPr>
          <w:instrText xml:space="preserve"> PAGEREF _Toc29765 \h </w:instrText>
        </w:r>
        <w:r>
          <w:rPr>
            <w:b/>
            <w:bCs/>
          </w:rPr>
        </w:r>
        <w:r>
          <w:rPr>
            <w:b/>
            <w:bCs/>
          </w:rPr>
          <w:fldChar w:fldCharType="separate"/>
        </w:r>
        <w:r w:rsidR="008265C4">
          <w:rPr>
            <w:b/>
            <w:bCs/>
          </w:rPr>
          <w:t>15</w:t>
        </w:r>
        <w:r>
          <w:rPr>
            <w:b/>
            <w:bCs/>
          </w:rPr>
          <w:fldChar w:fldCharType="end"/>
        </w:r>
      </w:hyperlink>
    </w:p>
    <w:p w:rsidR="00AA703B" w:rsidRDefault="00AA703B">
      <w:pPr>
        <w:pStyle w:val="11"/>
        <w:tabs>
          <w:tab w:val="right" w:leader="middleDot" w:pos="8869"/>
        </w:tabs>
        <w:ind w:left="567"/>
        <w:rPr>
          <w:b/>
          <w:bCs/>
        </w:rPr>
      </w:pPr>
      <w:hyperlink w:anchor="_Toc1367" w:history="1">
        <w:r w:rsidR="008265C4">
          <w:rPr>
            <w:rFonts w:asciiTheme="minorEastAsia" w:hAnsiTheme="minorEastAsia" w:hint="eastAsia"/>
            <w:b/>
            <w:bCs/>
          </w:rPr>
          <w:t>第六章</w:t>
        </w:r>
        <w:r w:rsidR="008265C4">
          <w:rPr>
            <w:rFonts w:asciiTheme="minorEastAsia" w:hAnsiTheme="minorEastAsia" w:hint="eastAsia"/>
            <w:b/>
            <w:bCs/>
          </w:rPr>
          <w:t xml:space="preserve"> </w:t>
        </w:r>
        <w:r w:rsidR="008265C4">
          <w:rPr>
            <w:rFonts w:asciiTheme="minorEastAsia" w:hAnsiTheme="minorEastAsia" w:hint="eastAsia"/>
            <w:b/>
            <w:bCs/>
          </w:rPr>
          <w:t>投标文件格式</w:t>
        </w:r>
        <w:r w:rsidR="008265C4">
          <w:rPr>
            <w:b/>
            <w:bCs/>
          </w:rPr>
          <w:tab/>
        </w:r>
      </w:hyperlink>
      <w:r w:rsidR="008265C4">
        <w:rPr>
          <w:rFonts w:hint="eastAsia"/>
          <w:b/>
        </w:rPr>
        <w:t>23</w:t>
      </w:r>
    </w:p>
    <w:p w:rsidR="00AA703B" w:rsidRDefault="00AA703B">
      <w:pPr>
        <w:pStyle w:val="23"/>
        <w:tabs>
          <w:tab w:val="right" w:leader="dot" w:pos="8296"/>
        </w:tabs>
        <w:jc w:val="both"/>
        <w:rPr>
          <w:rFonts w:asciiTheme="minorEastAsia" w:hAnsiTheme="minorEastAsia"/>
          <w:b/>
          <w:sz w:val="32"/>
        </w:rPr>
      </w:pPr>
      <w:r>
        <w:rPr>
          <w:rFonts w:asciiTheme="minorEastAsia" w:hAnsiTheme="minorEastAsia"/>
          <w:b/>
          <w:bCs/>
          <w:szCs w:val="24"/>
        </w:rPr>
        <w:fldChar w:fldCharType="end"/>
      </w:r>
    </w:p>
    <w:p w:rsidR="00AA703B" w:rsidRDefault="00AA703B">
      <w:pPr>
        <w:spacing w:line="360" w:lineRule="auto"/>
        <w:jc w:val="center"/>
        <w:rPr>
          <w:rFonts w:asciiTheme="minorEastAsia" w:eastAsiaTheme="minorEastAsia" w:hAnsiTheme="minorEastAsia"/>
          <w:b/>
          <w:sz w:val="28"/>
        </w:rPr>
        <w:sectPr w:rsidR="00AA703B">
          <w:headerReference w:type="default" r:id="rId9"/>
          <w:footerReference w:type="default" r:id="rId10"/>
          <w:pgSz w:w="11907" w:h="16840"/>
          <w:pgMar w:top="1440" w:right="1519" w:bottom="1440" w:left="1519" w:header="851" w:footer="992" w:gutter="0"/>
          <w:cols w:space="720"/>
          <w:docGrid w:linePitch="462"/>
        </w:sectPr>
      </w:pPr>
    </w:p>
    <w:p w:rsidR="00AA703B" w:rsidRDefault="008265C4">
      <w:pPr>
        <w:spacing w:line="360" w:lineRule="auto"/>
        <w:jc w:val="center"/>
        <w:outlineLvl w:val="0"/>
        <w:rPr>
          <w:rFonts w:asciiTheme="minorEastAsia" w:eastAsiaTheme="minorEastAsia" w:hAnsiTheme="minorEastAsia"/>
          <w:b/>
          <w:sz w:val="28"/>
        </w:rPr>
      </w:pPr>
      <w:bookmarkStart w:id="3" w:name="_Toc7536"/>
      <w:r>
        <w:rPr>
          <w:rFonts w:asciiTheme="minorEastAsia" w:eastAsiaTheme="minorEastAsia" w:hAnsiTheme="minorEastAsia" w:hint="eastAsia"/>
          <w:b/>
          <w:sz w:val="28"/>
        </w:rPr>
        <w:lastRenderedPageBreak/>
        <w:t>第一章</w:t>
      </w:r>
      <w:bookmarkStart w:id="4" w:name="_Toc10205"/>
      <w:r>
        <w:rPr>
          <w:rFonts w:ascii="Times New Roman" w:eastAsiaTheme="minorEastAsia" w:hAnsi="Times New Roman" w:cs="Times New Roman" w:hint="eastAsia"/>
          <w:b/>
          <w:sz w:val="28"/>
        </w:rPr>
        <w:t>竞价</w:t>
      </w:r>
      <w:r>
        <w:rPr>
          <w:rFonts w:ascii="Times New Roman" w:eastAsiaTheme="minorEastAsia" w:hAnsi="Times New Roman" w:cs="Times New Roman"/>
          <w:b/>
          <w:sz w:val="28"/>
        </w:rPr>
        <w:t>公告</w:t>
      </w:r>
      <w:bookmarkEnd w:id="3"/>
      <w:bookmarkEnd w:id="4"/>
    </w:p>
    <w:p w:rsidR="00AA703B" w:rsidRDefault="008265C4">
      <w:pPr>
        <w:spacing w:line="500" w:lineRule="exact"/>
        <w:ind w:firstLineChars="200" w:firstLine="420"/>
        <w:rPr>
          <w:rFonts w:ascii="Times New Roman" w:hAnsi="Times New Roman" w:cs="Times New Roman"/>
          <w:bCs/>
          <w:color w:val="000000"/>
          <w:sz w:val="21"/>
          <w:szCs w:val="21"/>
        </w:rPr>
      </w:pPr>
      <w:bookmarkStart w:id="5" w:name="_Toc1708"/>
      <w:r>
        <w:rPr>
          <w:rFonts w:ascii="Times New Roman" w:hAnsi="Times New Roman" w:cs="Times New Roman" w:hint="eastAsia"/>
          <w:bCs/>
          <w:color w:val="000000"/>
          <w:sz w:val="21"/>
          <w:szCs w:val="21"/>
          <w:u w:val="single"/>
        </w:rPr>
        <w:t>合肥市政文外滩物业管理有限公司</w:t>
      </w:r>
      <w:r>
        <w:rPr>
          <w:rFonts w:hint="eastAsia"/>
          <w:bCs/>
          <w:color w:val="000000"/>
        </w:rPr>
        <w:t>（简称“招标人”）</w:t>
      </w:r>
      <w:r>
        <w:rPr>
          <w:rFonts w:ascii="Times New Roman" w:hAnsi="Times New Roman" w:cs="Times New Roman"/>
          <w:bCs/>
          <w:color w:val="000000"/>
          <w:sz w:val="21"/>
          <w:szCs w:val="21"/>
        </w:rPr>
        <w:t>现对</w:t>
      </w:r>
      <w:r>
        <w:rPr>
          <w:rFonts w:ascii="Times New Roman" w:hAnsi="Times New Roman" w:cs="Times New Roman" w:hint="eastAsia"/>
          <w:bCs/>
          <w:color w:val="000000"/>
          <w:sz w:val="21"/>
          <w:szCs w:val="21"/>
          <w:u w:val="single"/>
        </w:rPr>
        <w:t>徽商银行门头清洗及行内清洁服务</w:t>
      </w:r>
      <w:r>
        <w:rPr>
          <w:rFonts w:ascii="Times New Roman" w:hAnsi="Times New Roman" w:cs="Times New Roman"/>
          <w:bCs/>
          <w:color w:val="000000"/>
          <w:sz w:val="21"/>
          <w:szCs w:val="21"/>
        </w:rPr>
        <w:t>进行竞价，欢迎具备条件的投标人参加投标。</w:t>
      </w:r>
    </w:p>
    <w:p w:rsidR="00AA703B" w:rsidRDefault="008265C4">
      <w:pPr>
        <w:spacing w:line="360" w:lineRule="auto"/>
        <w:ind w:firstLine="437"/>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一、项目名称及内容</w:t>
      </w:r>
      <w:bookmarkEnd w:id="5"/>
    </w:p>
    <w:p w:rsidR="00AA703B" w:rsidRDefault="008265C4">
      <w:pPr>
        <w:autoSpaceDE w:val="0"/>
        <w:autoSpaceDN w:val="0"/>
        <w:adjustRightInd w:val="0"/>
        <w:spacing w:line="360" w:lineRule="auto"/>
        <w:ind w:firstLineChars="182" w:firstLine="382"/>
        <w:jc w:val="left"/>
        <w:rPr>
          <w:rFonts w:asciiTheme="majorEastAsia" w:hAnsiTheme="majorEastAsia" w:cstheme="majorEastAsia"/>
          <w:sz w:val="21"/>
          <w:szCs w:val="21"/>
        </w:rPr>
      </w:pPr>
      <w:r>
        <w:rPr>
          <w:rFonts w:asciiTheme="majorEastAsia" w:eastAsiaTheme="majorEastAsia" w:hAnsiTheme="majorEastAsia" w:cstheme="majorEastAsia" w:hint="eastAsia"/>
          <w:sz w:val="21"/>
          <w:szCs w:val="21"/>
        </w:rPr>
        <w:t>1.</w:t>
      </w:r>
      <w:r>
        <w:rPr>
          <w:rFonts w:asciiTheme="majorEastAsia" w:eastAsiaTheme="majorEastAsia" w:hAnsiTheme="majorEastAsia" w:cstheme="majorEastAsia" w:hint="eastAsia"/>
          <w:sz w:val="21"/>
          <w:szCs w:val="21"/>
        </w:rPr>
        <w:t>项目编号：</w:t>
      </w:r>
      <w:r>
        <w:rPr>
          <w:rFonts w:ascii="Times New Roman" w:hAnsi="Times New Roman" w:cs="Times New Roman" w:hint="eastAsia"/>
          <w:bCs/>
          <w:color w:val="000000"/>
          <w:sz w:val="21"/>
          <w:szCs w:val="21"/>
          <w:u w:val="single"/>
        </w:rPr>
        <w:t>2025ZWWTZB0</w:t>
      </w:r>
      <w:r>
        <w:rPr>
          <w:rFonts w:ascii="Times New Roman" w:hAnsi="Times New Roman" w:cs="Times New Roman" w:hint="eastAsia"/>
          <w:bCs/>
          <w:color w:val="000000"/>
          <w:sz w:val="21"/>
          <w:szCs w:val="21"/>
          <w:u w:val="single"/>
        </w:rPr>
        <w:t>64</w:t>
      </w:r>
      <w:bookmarkStart w:id="6" w:name="_GoBack"/>
      <w:bookmarkEnd w:id="6"/>
    </w:p>
    <w:p w:rsidR="00AA703B" w:rsidRDefault="008265C4">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w:t>
      </w:r>
      <w:r>
        <w:rPr>
          <w:rFonts w:asciiTheme="majorEastAsia" w:eastAsiaTheme="majorEastAsia" w:hAnsiTheme="majorEastAsia" w:cstheme="majorEastAsia" w:hint="eastAsia"/>
          <w:sz w:val="21"/>
          <w:szCs w:val="21"/>
        </w:rPr>
        <w:t>项目名称：</w:t>
      </w:r>
      <w:r>
        <w:rPr>
          <w:rFonts w:ascii="Times New Roman" w:hAnsi="Times New Roman" w:cs="Times New Roman" w:hint="eastAsia"/>
          <w:bCs/>
          <w:color w:val="000000"/>
          <w:sz w:val="21"/>
          <w:szCs w:val="21"/>
          <w:u w:val="single"/>
        </w:rPr>
        <w:t>徽商银行门头清洗及行内清洁服务</w:t>
      </w:r>
    </w:p>
    <w:p w:rsidR="00AA703B" w:rsidRDefault="008265C4">
      <w:pPr>
        <w:autoSpaceDE w:val="0"/>
        <w:autoSpaceDN w:val="0"/>
        <w:adjustRightInd w:val="0"/>
        <w:spacing w:line="360" w:lineRule="auto"/>
        <w:ind w:firstLineChars="182" w:firstLine="382"/>
        <w:jc w:val="left"/>
        <w:rPr>
          <w:rFonts w:ascii="Times New Roman" w:hAnsi="Times New Roman" w:cs="Times New Roman"/>
          <w:bCs/>
          <w:color w:val="000000"/>
          <w:sz w:val="21"/>
          <w:szCs w:val="21"/>
          <w:u w:val="single"/>
        </w:rPr>
      </w:pPr>
      <w:r>
        <w:rPr>
          <w:rFonts w:asciiTheme="majorEastAsia" w:eastAsiaTheme="majorEastAsia" w:hAnsiTheme="majorEastAsia" w:cstheme="majorEastAsia" w:hint="eastAsia"/>
          <w:sz w:val="21"/>
          <w:szCs w:val="21"/>
        </w:rPr>
        <w:t>3.</w:t>
      </w:r>
      <w:r>
        <w:rPr>
          <w:rFonts w:asciiTheme="majorEastAsia" w:eastAsiaTheme="majorEastAsia" w:hAnsiTheme="majorEastAsia" w:cstheme="majorEastAsia" w:hint="eastAsia"/>
          <w:sz w:val="21"/>
          <w:szCs w:val="21"/>
        </w:rPr>
        <w:t>项目地点：</w:t>
      </w:r>
      <w:r>
        <w:rPr>
          <w:rFonts w:ascii="Times New Roman" w:hAnsi="Times New Roman" w:cs="Times New Roman" w:hint="eastAsia"/>
          <w:bCs/>
          <w:color w:val="000000"/>
          <w:sz w:val="21"/>
          <w:szCs w:val="21"/>
          <w:u w:val="single"/>
        </w:rPr>
        <w:t>招标人指定地点（见附件）</w:t>
      </w:r>
    </w:p>
    <w:p w:rsidR="00AA703B" w:rsidRDefault="008265C4">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u w:val="single"/>
        </w:rPr>
      </w:pPr>
      <w:r>
        <w:rPr>
          <w:rFonts w:asciiTheme="majorEastAsia" w:eastAsiaTheme="majorEastAsia" w:hAnsiTheme="majorEastAsia" w:cstheme="majorEastAsia" w:hint="eastAsia"/>
          <w:sz w:val="21"/>
          <w:szCs w:val="21"/>
        </w:rPr>
        <w:t>4.</w:t>
      </w:r>
      <w:r>
        <w:rPr>
          <w:rFonts w:asciiTheme="majorEastAsia" w:eastAsiaTheme="majorEastAsia" w:hAnsiTheme="majorEastAsia" w:cstheme="majorEastAsia" w:hint="eastAsia"/>
          <w:sz w:val="21"/>
          <w:szCs w:val="21"/>
        </w:rPr>
        <w:t>项目单位：</w:t>
      </w:r>
      <w:r>
        <w:rPr>
          <w:rFonts w:ascii="Times New Roman" w:hAnsi="Times New Roman" w:cs="Times New Roman" w:hint="eastAsia"/>
          <w:bCs/>
          <w:color w:val="000000"/>
          <w:sz w:val="21"/>
          <w:szCs w:val="21"/>
          <w:u w:val="single"/>
        </w:rPr>
        <w:t>合肥市政文外滩物业管理有限公司</w:t>
      </w:r>
    </w:p>
    <w:p w:rsidR="00AA703B" w:rsidRDefault="008265C4">
      <w:pPr>
        <w:autoSpaceDE w:val="0"/>
        <w:autoSpaceDN w:val="0"/>
        <w:adjustRightInd w:val="0"/>
        <w:spacing w:line="360" w:lineRule="auto"/>
        <w:ind w:firstLineChars="182" w:firstLine="382"/>
        <w:jc w:val="left"/>
        <w:rPr>
          <w:rFonts w:ascii="Times New Roman" w:hAnsi="Times New Roman" w:cs="Times New Roman"/>
          <w:bCs/>
          <w:color w:val="000000"/>
          <w:sz w:val="21"/>
          <w:szCs w:val="21"/>
          <w:u w:val="single"/>
        </w:rPr>
      </w:pPr>
      <w:r>
        <w:rPr>
          <w:rFonts w:asciiTheme="majorEastAsia" w:eastAsiaTheme="majorEastAsia" w:hAnsiTheme="majorEastAsia" w:cstheme="majorEastAsia" w:hint="eastAsia"/>
          <w:sz w:val="21"/>
          <w:szCs w:val="21"/>
        </w:rPr>
        <w:t>5.</w:t>
      </w:r>
      <w:r>
        <w:rPr>
          <w:rFonts w:asciiTheme="majorEastAsia" w:eastAsiaTheme="majorEastAsia" w:hAnsiTheme="majorEastAsia" w:cstheme="majorEastAsia" w:hint="eastAsia"/>
          <w:sz w:val="21"/>
          <w:szCs w:val="21"/>
        </w:rPr>
        <w:t>招标范围：</w:t>
      </w:r>
      <w:r>
        <w:rPr>
          <w:rFonts w:asciiTheme="majorEastAsia" w:eastAsiaTheme="majorEastAsia" w:hAnsiTheme="majorEastAsia" w:cstheme="majorEastAsia" w:hint="eastAsia"/>
          <w:sz w:val="21"/>
          <w:szCs w:val="21"/>
          <w:u w:val="single"/>
        </w:rPr>
        <w:t>招标人服务的</w:t>
      </w:r>
      <w:r>
        <w:rPr>
          <w:rFonts w:asciiTheme="majorEastAsia" w:eastAsiaTheme="majorEastAsia" w:hAnsiTheme="majorEastAsia" w:cstheme="majorEastAsia" w:hint="eastAsia"/>
          <w:sz w:val="21"/>
          <w:szCs w:val="21"/>
          <w:u w:val="single"/>
        </w:rPr>
        <w:t>38</w:t>
      </w:r>
      <w:r>
        <w:rPr>
          <w:rFonts w:asciiTheme="majorEastAsia" w:eastAsiaTheme="majorEastAsia" w:hAnsiTheme="majorEastAsia" w:cstheme="majorEastAsia" w:hint="eastAsia"/>
          <w:sz w:val="21"/>
          <w:szCs w:val="21"/>
          <w:u w:val="single"/>
        </w:rPr>
        <w:t>处</w:t>
      </w:r>
      <w:r>
        <w:rPr>
          <w:rFonts w:ascii="Times New Roman" w:hAnsi="Times New Roman" w:cs="Times New Roman" w:hint="eastAsia"/>
          <w:bCs/>
          <w:color w:val="000000"/>
          <w:sz w:val="21"/>
          <w:szCs w:val="21"/>
          <w:u w:val="single"/>
        </w:rPr>
        <w:t>徽商银行门头清洗及行内清洁服务</w:t>
      </w:r>
    </w:p>
    <w:p w:rsidR="00AA703B" w:rsidRDefault="008265C4">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u w:val="single"/>
        </w:rPr>
      </w:pPr>
      <w:r>
        <w:rPr>
          <w:rFonts w:asciiTheme="majorEastAsia" w:eastAsiaTheme="majorEastAsia" w:hAnsiTheme="majorEastAsia" w:cstheme="majorEastAsia" w:hint="eastAsia"/>
          <w:sz w:val="21"/>
          <w:szCs w:val="21"/>
        </w:rPr>
        <w:t>6.</w:t>
      </w:r>
      <w:r>
        <w:rPr>
          <w:rFonts w:asciiTheme="majorEastAsia" w:eastAsiaTheme="majorEastAsia" w:hAnsiTheme="majorEastAsia" w:cstheme="majorEastAsia" w:hint="eastAsia"/>
          <w:sz w:val="21"/>
          <w:szCs w:val="21"/>
        </w:rPr>
        <w:t>资金来源：</w:t>
      </w:r>
      <w:r>
        <w:rPr>
          <w:rFonts w:ascii="Times New Roman" w:hAnsi="Times New Roman" w:cs="Times New Roman" w:hint="eastAsia"/>
          <w:bCs/>
          <w:color w:val="000000"/>
          <w:sz w:val="21"/>
          <w:szCs w:val="21"/>
          <w:u w:val="single"/>
        </w:rPr>
        <w:t>自筹</w:t>
      </w:r>
    </w:p>
    <w:p w:rsidR="00AA703B" w:rsidRDefault="008265C4">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7.</w:t>
      </w:r>
      <w:r>
        <w:rPr>
          <w:rFonts w:asciiTheme="majorEastAsia" w:eastAsiaTheme="majorEastAsia" w:hAnsiTheme="majorEastAsia" w:cstheme="majorEastAsia" w:hint="eastAsia"/>
          <w:sz w:val="21"/>
          <w:szCs w:val="21"/>
        </w:rPr>
        <w:t>项目预算：</w:t>
      </w:r>
      <w:r>
        <w:rPr>
          <w:rFonts w:ascii="Times New Roman" w:hAnsi="Times New Roman" w:cs="Times New Roman" w:hint="eastAsia"/>
          <w:bCs/>
          <w:color w:val="000000"/>
          <w:sz w:val="21"/>
          <w:szCs w:val="21"/>
          <w:u w:val="single"/>
        </w:rPr>
        <w:t xml:space="preserve"> 5</w:t>
      </w:r>
      <w:r>
        <w:rPr>
          <w:rFonts w:ascii="Times New Roman" w:hAnsi="Times New Roman" w:cs="Times New Roman" w:hint="eastAsia"/>
          <w:bCs/>
          <w:color w:val="000000"/>
          <w:sz w:val="21"/>
          <w:szCs w:val="21"/>
          <w:u w:val="single"/>
        </w:rPr>
        <w:t>万元（据实结算）</w:t>
      </w:r>
    </w:p>
    <w:p w:rsidR="00AA703B" w:rsidRDefault="008265C4">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w:t>
      </w:r>
      <w:r>
        <w:rPr>
          <w:rFonts w:asciiTheme="majorEastAsia" w:eastAsiaTheme="majorEastAsia" w:hAnsiTheme="majorEastAsia" w:cstheme="majorEastAsia" w:hint="eastAsia"/>
          <w:sz w:val="21"/>
          <w:szCs w:val="21"/>
        </w:rPr>
        <w:t>项目类别：</w:t>
      </w:r>
      <w:r>
        <w:rPr>
          <w:rFonts w:ascii="Times New Roman" w:eastAsiaTheme="majorEastAsia" w:hAnsi="Times New Roman" w:cs="Times New Roman" w:hint="eastAsia"/>
          <w:sz w:val="21"/>
          <w:szCs w:val="21"/>
          <w:u w:val="single"/>
        </w:rPr>
        <w:t>服务</w:t>
      </w:r>
      <w:r>
        <w:rPr>
          <w:rFonts w:ascii="Times New Roman" w:eastAsiaTheme="majorEastAsia" w:hAnsi="Times New Roman" w:cs="Times New Roman"/>
          <w:sz w:val="21"/>
          <w:szCs w:val="21"/>
          <w:u w:val="single"/>
        </w:rPr>
        <w:t>类</w:t>
      </w:r>
      <w:r>
        <w:rPr>
          <w:rFonts w:ascii="Times New Roman" w:eastAsiaTheme="majorEastAsia" w:hAnsi="Times New Roman" w:cs="Times New Roman"/>
          <w:sz w:val="21"/>
          <w:szCs w:val="21"/>
          <w:u w:val="single"/>
        </w:rPr>
        <w:t xml:space="preserve">   </w:t>
      </w:r>
    </w:p>
    <w:p w:rsidR="00AA703B" w:rsidRDefault="008265C4">
      <w:pPr>
        <w:autoSpaceDE w:val="0"/>
        <w:autoSpaceDN w:val="0"/>
        <w:adjustRightInd w:val="0"/>
        <w:spacing w:line="360" w:lineRule="auto"/>
        <w:ind w:firstLineChars="182" w:firstLine="382"/>
        <w:jc w:val="left"/>
        <w:rPr>
          <w:rFonts w:ascii="Times New Roman" w:hAnsi="Times New Roman" w:cs="Times New Roman"/>
          <w:bCs/>
          <w:color w:val="000000"/>
          <w:sz w:val="21"/>
          <w:szCs w:val="21"/>
          <w:u w:val="single"/>
        </w:rPr>
      </w:pPr>
      <w:r>
        <w:rPr>
          <w:rFonts w:asciiTheme="majorEastAsia" w:eastAsiaTheme="majorEastAsia" w:hAnsiTheme="majorEastAsia" w:cstheme="majorEastAsia" w:hint="eastAsia"/>
          <w:sz w:val="21"/>
          <w:szCs w:val="21"/>
        </w:rPr>
        <w:t>9.</w:t>
      </w:r>
      <w:r>
        <w:rPr>
          <w:rFonts w:asciiTheme="majorEastAsia" w:eastAsiaTheme="majorEastAsia" w:hAnsiTheme="majorEastAsia" w:cstheme="majorEastAsia" w:hint="eastAsia"/>
          <w:sz w:val="21"/>
          <w:szCs w:val="21"/>
        </w:rPr>
        <w:t>标段划分：</w:t>
      </w:r>
      <w:r>
        <w:rPr>
          <w:rFonts w:ascii="Times New Roman" w:hAnsi="Times New Roman" w:cs="Times New Roman" w:hint="eastAsia"/>
          <w:bCs/>
          <w:color w:val="000000"/>
          <w:sz w:val="21"/>
          <w:szCs w:val="21"/>
          <w:u w:val="single"/>
        </w:rPr>
        <w:t>一个标段</w:t>
      </w:r>
    </w:p>
    <w:p w:rsidR="00AA703B" w:rsidRDefault="008265C4">
      <w:pPr>
        <w:spacing w:line="460" w:lineRule="exact"/>
        <w:ind w:firstLineChars="200" w:firstLine="420"/>
        <w:rPr>
          <w:rFonts w:asciiTheme="majorEastAsia" w:eastAsiaTheme="majorEastAsia" w:hAnsiTheme="majorEastAsia" w:cstheme="majorEastAsia"/>
          <w:sz w:val="21"/>
          <w:szCs w:val="21"/>
          <w:u w:val="single"/>
        </w:rPr>
      </w:pPr>
      <w:r>
        <w:rPr>
          <w:rFonts w:asciiTheme="majorEastAsia" w:eastAsiaTheme="majorEastAsia" w:hAnsiTheme="majorEastAsia" w:cstheme="majorEastAsia" w:hint="eastAsia"/>
          <w:bCs/>
          <w:snapToGrid w:val="0"/>
          <w:sz w:val="21"/>
          <w:szCs w:val="21"/>
        </w:rPr>
        <w:t>10.</w:t>
      </w:r>
      <w:r>
        <w:rPr>
          <w:rFonts w:asciiTheme="majorEastAsia" w:eastAsiaTheme="majorEastAsia" w:hAnsiTheme="majorEastAsia" w:cstheme="majorEastAsia" w:hint="eastAsia"/>
          <w:bCs/>
          <w:snapToGrid w:val="0"/>
          <w:sz w:val="21"/>
          <w:szCs w:val="21"/>
        </w:rPr>
        <w:t>服务期限：本项目服务期为合同签订后一年（约</w:t>
      </w:r>
      <w:r>
        <w:rPr>
          <w:rFonts w:asciiTheme="majorEastAsia" w:eastAsiaTheme="majorEastAsia" w:hAnsiTheme="majorEastAsia" w:cstheme="majorEastAsia" w:hint="eastAsia"/>
          <w:bCs/>
          <w:snapToGrid w:val="0"/>
          <w:sz w:val="21"/>
          <w:szCs w:val="21"/>
        </w:rPr>
        <w:t>365</w:t>
      </w:r>
      <w:r>
        <w:rPr>
          <w:rFonts w:asciiTheme="majorEastAsia" w:eastAsiaTheme="majorEastAsia" w:hAnsiTheme="majorEastAsia" w:cstheme="majorEastAsia" w:hint="eastAsia"/>
          <w:bCs/>
          <w:snapToGrid w:val="0"/>
          <w:sz w:val="21"/>
          <w:szCs w:val="21"/>
        </w:rPr>
        <w:t>日历日）；服务期满后，如乙方履约情况良好，业主方及委托人考核合格且符合项目现场服务需求，可以按照本次中标价续签下壹年度合同，续签次数不超过</w:t>
      </w:r>
      <w:r>
        <w:rPr>
          <w:rFonts w:asciiTheme="majorEastAsia" w:eastAsiaTheme="majorEastAsia" w:hAnsiTheme="majorEastAsia" w:cstheme="majorEastAsia" w:hint="eastAsia"/>
          <w:bCs/>
          <w:snapToGrid w:val="0"/>
          <w:sz w:val="21"/>
          <w:szCs w:val="21"/>
        </w:rPr>
        <w:t>2</w:t>
      </w:r>
      <w:r>
        <w:rPr>
          <w:rFonts w:asciiTheme="majorEastAsia" w:eastAsiaTheme="majorEastAsia" w:hAnsiTheme="majorEastAsia" w:cstheme="majorEastAsia" w:hint="eastAsia"/>
          <w:bCs/>
          <w:snapToGrid w:val="0"/>
          <w:sz w:val="21"/>
          <w:szCs w:val="21"/>
        </w:rPr>
        <w:t>次。（共</w:t>
      </w:r>
      <w:r>
        <w:rPr>
          <w:rFonts w:asciiTheme="majorEastAsia" w:eastAsiaTheme="majorEastAsia" w:hAnsiTheme="majorEastAsia" w:cstheme="majorEastAsia" w:hint="eastAsia"/>
          <w:bCs/>
          <w:snapToGrid w:val="0"/>
          <w:sz w:val="21"/>
          <w:szCs w:val="21"/>
        </w:rPr>
        <w:t>3</w:t>
      </w:r>
      <w:r>
        <w:rPr>
          <w:rFonts w:asciiTheme="majorEastAsia" w:eastAsiaTheme="majorEastAsia" w:hAnsiTheme="majorEastAsia" w:cstheme="majorEastAsia" w:hint="eastAsia"/>
          <w:bCs/>
          <w:snapToGrid w:val="0"/>
          <w:sz w:val="21"/>
          <w:szCs w:val="21"/>
        </w:rPr>
        <w:t>年）</w:t>
      </w:r>
    </w:p>
    <w:p w:rsidR="00AA703B" w:rsidRDefault="008265C4">
      <w:pPr>
        <w:spacing w:line="360" w:lineRule="auto"/>
        <w:ind w:firstLineChars="100" w:firstLine="241"/>
        <w:outlineLvl w:val="1"/>
        <w:rPr>
          <w:rFonts w:asciiTheme="majorEastAsia" w:eastAsiaTheme="majorEastAsia" w:hAnsiTheme="majorEastAsia" w:cstheme="majorEastAsia"/>
          <w:b/>
          <w:bCs/>
          <w:sz w:val="24"/>
          <w:szCs w:val="24"/>
        </w:rPr>
      </w:pPr>
      <w:bookmarkStart w:id="7" w:name="_Toc9951"/>
      <w:r>
        <w:rPr>
          <w:rFonts w:asciiTheme="majorEastAsia" w:eastAsiaTheme="majorEastAsia" w:hAnsiTheme="majorEastAsia" w:cstheme="majorEastAsia" w:hint="eastAsia"/>
          <w:b/>
          <w:bCs/>
          <w:sz w:val="24"/>
          <w:szCs w:val="24"/>
        </w:rPr>
        <w:t>二、投标人资格要求</w:t>
      </w:r>
      <w:bookmarkEnd w:id="7"/>
    </w:p>
    <w:p w:rsidR="00AA703B" w:rsidRDefault="008265C4">
      <w:pPr>
        <w:spacing w:line="500" w:lineRule="exact"/>
        <w:ind w:firstLineChars="150" w:firstLine="315"/>
        <w:rPr>
          <w:rFonts w:asciiTheme="majorEastAsia" w:eastAsiaTheme="majorEastAsia" w:hAnsiTheme="majorEastAsia" w:cstheme="majorEastAsia"/>
          <w:sz w:val="21"/>
          <w:szCs w:val="21"/>
        </w:rPr>
      </w:pPr>
      <w:bookmarkStart w:id="8" w:name="_Toc31111"/>
      <w:r>
        <w:rPr>
          <w:rFonts w:asciiTheme="majorEastAsia" w:eastAsiaTheme="majorEastAsia" w:hAnsiTheme="majorEastAsia" w:cstheme="majorEastAsia" w:hint="eastAsia"/>
          <w:sz w:val="21"/>
          <w:szCs w:val="21"/>
        </w:rPr>
        <w:t>1.</w:t>
      </w:r>
      <w:r>
        <w:rPr>
          <w:rFonts w:asciiTheme="majorEastAsia" w:eastAsiaTheme="majorEastAsia" w:hAnsiTheme="majorEastAsia" w:cstheme="majorEastAsia" w:hint="eastAsia"/>
          <w:sz w:val="21"/>
          <w:szCs w:val="21"/>
        </w:rPr>
        <w:t>具有独立承担民事责任的能力（营业执照经营范围具有外墙清洗服务内容）；</w:t>
      </w:r>
      <w:r>
        <w:rPr>
          <w:rFonts w:asciiTheme="majorEastAsia" w:eastAsiaTheme="majorEastAsia" w:hAnsiTheme="majorEastAsia" w:cstheme="majorEastAsia" w:hint="eastAsia"/>
          <w:sz w:val="21"/>
          <w:szCs w:val="21"/>
        </w:rPr>
        <w:t xml:space="preserve"> </w:t>
      </w:r>
    </w:p>
    <w:p w:rsidR="00AA703B" w:rsidRDefault="008265C4">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 xml:space="preserve">2. </w:t>
      </w:r>
      <w:r>
        <w:rPr>
          <w:rFonts w:asciiTheme="majorEastAsia" w:eastAsiaTheme="majorEastAsia" w:hAnsiTheme="majorEastAsia" w:cstheme="majorEastAsia" w:hint="eastAsia"/>
          <w:sz w:val="21"/>
          <w:szCs w:val="21"/>
        </w:rPr>
        <w:t>投标人资质要求：具备有效的安全生产许可证；</w:t>
      </w:r>
    </w:p>
    <w:p w:rsidR="00AA703B" w:rsidRDefault="008265C4">
      <w:pPr>
        <w:spacing w:line="500" w:lineRule="exact"/>
        <w:ind w:leftChars="150" w:left="405" w:hangingChars="50" w:hanging="10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w:t>
      </w:r>
      <w:r>
        <w:rPr>
          <w:rFonts w:asciiTheme="majorEastAsia" w:eastAsiaTheme="majorEastAsia" w:hAnsiTheme="majorEastAsia" w:cstheme="majorEastAsia" w:hint="eastAsia"/>
          <w:sz w:val="21"/>
          <w:szCs w:val="21"/>
        </w:rPr>
        <w:t>、业绩要求：</w:t>
      </w:r>
      <w:r>
        <w:rPr>
          <w:rFonts w:asciiTheme="majorEastAsia" w:eastAsiaTheme="majorEastAsia" w:hAnsiTheme="majorEastAsia" w:cstheme="majorEastAsia" w:hint="eastAsia"/>
          <w:sz w:val="21"/>
          <w:szCs w:val="21"/>
        </w:rPr>
        <w:t xml:space="preserve"> </w:t>
      </w:r>
      <w:r>
        <w:rPr>
          <w:rFonts w:asciiTheme="majorEastAsia" w:eastAsiaTheme="majorEastAsia" w:hAnsiTheme="majorEastAsia" w:cstheme="majorEastAsia" w:hint="eastAsia"/>
          <w:sz w:val="21"/>
          <w:szCs w:val="21"/>
          <w:u w:val="single"/>
        </w:rPr>
        <w:t xml:space="preserve">    /    </w:t>
      </w:r>
      <w:r>
        <w:rPr>
          <w:rFonts w:asciiTheme="majorEastAsia" w:eastAsiaTheme="majorEastAsia" w:hAnsiTheme="majorEastAsia" w:cstheme="majorEastAsia" w:hint="eastAsia"/>
          <w:sz w:val="21"/>
          <w:szCs w:val="21"/>
        </w:rPr>
        <w:t xml:space="preserve"> </w:t>
      </w:r>
      <w:r>
        <w:rPr>
          <w:rFonts w:asciiTheme="majorEastAsia" w:eastAsiaTheme="majorEastAsia" w:hAnsiTheme="majorEastAsia" w:cstheme="majorEastAsia" w:hint="eastAsia"/>
          <w:sz w:val="21"/>
          <w:szCs w:val="21"/>
        </w:rPr>
        <w:t>；</w:t>
      </w:r>
    </w:p>
    <w:p w:rsidR="00AA703B" w:rsidRDefault="008265C4">
      <w:pPr>
        <w:spacing w:line="500" w:lineRule="exact"/>
        <w:ind w:leftChars="150" w:left="405" w:hangingChars="50" w:hanging="10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w:t>
      </w:r>
      <w:r>
        <w:rPr>
          <w:rFonts w:asciiTheme="majorEastAsia" w:eastAsiaTheme="majorEastAsia" w:hAnsiTheme="majorEastAsia" w:cstheme="majorEastAsia" w:hint="eastAsia"/>
          <w:sz w:val="21"/>
          <w:szCs w:val="21"/>
        </w:rPr>
        <w:t>、项目负责人</w:t>
      </w:r>
      <w:r>
        <w:rPr>
          <w:rFonts w:asciiTheme="majorEastAsia" w:eastAsiaTheme="majorEastAsia" w:hAnsiTheme="majorEastAsia" w:cstheme="majorEastAsia" w:hint="eastAsia"/>
          <w:sz w:val="21"/>
          <w:szCs w:val="21"/>
        </w:rPr>
        <w:t>(1</w:t>
      </w:r>
      <w:r>
        <w:rPr>
          <w:rFonts w:asciiTheme="majorEastAsia" w:eastAsiaTheme="majorEastAsia" w:hAnsiTheme="majorEastAsia" w:cstheme="majorEastAsia" w:hint="eastAsia"/>
          <w:sz w:val="21"/>
          <w:szCs w:val="21"/>
        </w:rPr>
        <w:t>人</w:t>
      </w:r>
      <w:r>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资格要求：持有安全员证书及近</w:t>
      </w:r>
      <w:r>
        <w:rPr>
          <w:rFonts w:asciiTheme="majorEastAsia" w:eastAsiaTheme="majorEastAsia" w:hAnsiTheme="majorEastAsia" w:cstheme="majorEastAsia" w:hint="eastAsia"/>
          <w:sz w:val="21"/>
          <w:szCs w:val="21"/>
        </w:rPr>
        <w:t>3</w:t>
      </w:r>
      <w:r>
        <w:rPr>
          <w:rFonts w:asciiTheme="majorEastAsia" w:eastAsiaTheme="majorEastAsia" w:hAnsiTheme="majorEastAsia" w:cstheme="majorEastAsia" w:hint="eastAsia"/>
          <w:sz w:val="21"/>
          <w:szCs w:val="21"/>
        </w:rPr>
        <w:t>个月社保证明；</w:t>
      </w:r>
    </w:p>
    <w:p w:rsidR="00AA703B" w:rsidRDefault="008265C4">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w:t>
      </w:r>
      <w:r>
        <w:rPr>
          <w:rFonts w:asciiTheme="majorEastAsia" w:eastAsiaTheme="majorEastAsia" w:hAnsiTheme="majorEastAsia" w:cstheme="majorEastAsia" w:hint="eastAsia"/>
          <w:sz w:val="21"/>
          <w:szCs w:val="21"/>
        </w:rPr>
        <w:t>、本项目不接受联合体投标；</w:t>
      </w:r>
    </w:p>
    <w:p w:rsidR="00AA703B" w:rsidRDefault="008265C4">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w:t>
      </w:r>
      <w:r>
        <w:rPr>
          <w:rFonts w:asciiTheme="majorEastAsia" w:eastAsiaTheme="majorEastAsia" w:hAnsiTheme="majorEastAsia" w:cstheme="majorEastAsia" w:hint="eastAsia"/>
          <w:sz w:val="21"/>
          <w:szCs w:val="21"/>
        </w:rPr>
        <w:t>、投标人不得存在以下不良信用记录情形：</w:t>
      </w:r>
    </w:p>
    <w:p w:rsidR="00AA703B" w:rsidRDefault="008265C4">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1</w:t>
      </w:r>
      <w:r>
        <w:rPr>
          <w:rFonts w:asciiTheme="majorEastAsia" w:eastAsiaTheme="majorEastAsia" w:hAnsiTheme="majorEastAsia" w:cstheme="majorEastAsia" w:hint="eastAsia"/>
          <w:sz w:val="21"/>
          <w:szCs w:val="21"/>
        </w:rPr>
        <w:t>）被责令停产停业，暂扣或者吊销许可证，暂扣或者吊销执照；</w:t>
      </w:r>
    </w:p>
    <w:p w:rsidR="00AA703B" w:rsidRDefault="008265C4">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2</w:t>
      </w:r>
      <w:r>
        <w:rPr>
          <w:rFonts w:asciiTheme="majorEastAsia" w:eastAsiaTheme="majorEastAsia" w:hAnsiTheme="majorEastAsia" w:cstheme="majorEastAsia" w:hint="eastAsia"/>
          <w:sz w:val="21"/>
          <w:szCs w:val="21"/>
        </w:rPr>
        <w:t>）进入清算程序，或被宣告破产，或其他丧失履约能力的情形；</w:t>
      </w:r>
    </w:p>
    <w:p w:rsidR="00AA703B" w:rsidRDefault="008265C4">
      <w:pPr>
        <w:spacing w:line="500" w:lineRule="exact"/>
        <w:ind w:leftChars="100" w:left="200" w:firstLineChars="50" w:firstLine="10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3</w:t>
      </w:r>
      <w:r>
        <w:rPr>
          <w:rFonts w:asciiTheme="majorEastAsia" w:eastAsiaTheme="majorEastAsia" w:hAnsiTheme="majorEastAsia" w:cstheme="majorEastAsia" w:hint="eastAsia"/>
          <w:sz w:val="21"/>
          <w:szCs w:val="21"/>
        </w:rPr>
        <w:t>）在国家企业信用信息公示系统（</w:t>
      </w:r>
      <w:hyperlink r:id="rId11" w:history="1">
        <w:r>
          <w:rPr>
            <w:rStyle w:val="afd"/>
            <w:rFonts w:asciiTheme="majorEastAsia" w:eastAsiaTheme="majorEastAsia" w:hAnsiTheme="majorEastAsia" w:cstheme="majorEastAsia" w:hint="eastAsia"/>
            <w:sz w:val="21"/>
            <w:szCs w:val="21"/>
          </w:rPr>
          <w:t>http://www.gsxt.gov.cn/</w:t>
        </w:r>
        <w:r>
          <w:rPr>
            <w:rStyle w:val="afd"/>
            <w:rFonts w:asciiTheme="majorEastAsia" w:eastAsiaTheme="majorEastAsia" w:hAnsiTheme="majorEastAsia" w:cstheme="majorEastAsia" w:hint="eastAsia"/>
            <w:sz w:val="21"/>
            <w:szCs w:val="21"/>
          </w:rPr>
          <w:t>）中被列入严重违法失信企业</w:t>
        </w:r>
      </w:hyperlink>
      <w:r>
        <w:rPr>
          <w:rFonts w:asciiTheme="majorEastAsia" w:eastAsiaTheme="majorEastAsia" w:hAnsiTheme="majorEastAsia" w:cstheme="majorEastAsia" w:hint="eastAsia"/>
          <w:sz w:val="21"/>
          <w:szCs w:val="21"/>
        </w:rPr>
        <w:t xml:space="preserve">  </w:t>
      </w:r>
      <w:r>
        <w:rPr>
          <w:rFonts w:asciiTheme="majorEastAsia" w:eastAsiaTheme="majorEastAsia" w:hAnsiTheme="majorEastAsia" w:cstheme="majorEastAsia" w:hint="eastAsia"/>
          <w:sz w:val="21"/>
          <w:szCs w:val="21"/>
        </w:rPr>
        <w:t>名单；</w:t>
      </w:r>
    </w:p>
    <w:p w:rsidR="00AA703B" w:rsidRDefault="008265C4">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4</w:t>
      </w:r>
      <w:r>
        <w:rPr>
          <w:rFonts w:asciiTheme="majorEastAsia" w:eastAsiaTheme="majorEastAsia" w:hAnsiTheme="majorEastAsia" w:cstheme="majorEastAsia" w:hint="eastAsia"/>
          <w:sz w:val="21"/>
          <w:szCs w:val="21"/>
        </w:rPr>
        <w:t>）在“信用中国”网站（</w:t>
      </w:r>
      <w:r>
        <w:rPr>
          <w:rFonts w:asciiTheme="majorEastAsia" w:eastAsiaTheme="majorEastAsia" w:hAnsiTheme="majorEastAsia" w:cstheme="majorEastAsia" w:hint="eastAsia"/>
          <w:sz w:val="21"/>
          <w:szCs w:val="21"/>
        </w:rPr>
        <w:t>http://www.creditchina.gov.cn/</w:t>
      </w:r>
      <w:r>
        <w:rPr>
          <w:rFonts w:asciiTheme="majorEastAsia" w:eastAsiaTheme="majorEastAsia" w:hAnsiTheme="majorEastAsia" w:cstheme="majorEastAsia" w:hint="eastAsia"/>
          <w:sz w:val="21"/>
          <w:szCs w:val="21"/>
        </w:rPr>
        <w:t>）中被列入失信被执行人名单；</w:t>
      </w:r>
    </w:p>
    <w:p w:rsidR="00AA703B" w:rsidRDefault="008265C4">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lastRenderedPageBreak/>
        <w:t>（</w:t>
      </w:r>
      <w:r>
        <w:rPr>
          <w:rFonts w:asciiTheme="majorEastAsia" w:eastAsiaTheme="majorEastAsia" w:hAnsiTheme="majorEastAsia" w:cstheme="majorEastAsia" w:hint="eastAsia"/>
          <w:sz w:val="21"/>
          <w:szCs w:val="21"/>
        </w:rPr>
        <w:t>5</w:t>
      </w:r>
      <w:r>
        <w:rPr>
          <w:rFonts w:asciiTheme="majorEastAsia" w:eastAsiaTheme="majorEastAsia" w:hAnsiTheme="majorEastAsia" w:cstheme="majorEastAsia" w:hint="eastAsia"/>
          <w:sz w:val="21"/>
          <w:szCs w:val="21"/>
        </w:rPr>
        <w:t>）在“信用中国”网站（</w:t>
      </w:r>
      <w:r>
        <w:rPr>
          <w:rFonts w:asciiTheme="majorEastAsia" w:eastAsiaTheme="majorEastAsia" w:hAnsiTheme="majorEastAsia" w:cstheme="majorEastAsia" w:hint="eastAsia"/>
          <w:sz w:val="21"/>
          <w:szCs w:val="21"/>
        </w:rPr>
        <w:t>http://www.creditchina.gov.cn/</w:t>
      </w:r>
      <w:r>
        <w:rPr>
          <w:rFonts w:asciiTheme="majorEastAsia" w:eastAsiaTheme="majorEastAsia" w:hAnsiTheme="majorEastAsia" w:cstheme="majorEastAsia" w:hint="eastAsia"/>
          <w:sz w:val="21"/>
          <w:szCs w:val="21"/>
        </w:rPr>
        <w:t>）中被列入重大税收违法失信主体名单；</w:t>
      </w:r>
    </w:p>
    <w:p w:rsidR="00AA703B" w:rsidRDefault="008265C4">
      <w:pPr>
        <w:spacing w:line="500" w:lineRule="exact"/>
        <w:ind w:firstLineChars="100" w:firstLine="21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6</w:t>
      </w:r>
      <w:r>
        <w:rPr>
          <w:rFonts w:asciiTheme="majorEastAsia" w:eastAsiaTheme="majorEastAsia" w:hAnsiTheme="majorEastAsia" w:cstheme="majorEastAsia" w:hint="eastAsia"/>
          <w:sz w:val="21"/>
          <w:szCs w:val="21"/>
        </w:rPr>
        <w:t>）在近三年内投标人或其法定代表人（单位负责人）有行贿犯罪行为的；</w:t>
      </w:r>
    </w:p>
    <w:p w:rsidR="00AA703B" w:rsidRDefault="008265C4">
      <w:pPr>
        <w:spacing w:line="360" w:lineRule="auto"/>
        <w:ind w:firstLineChars="200" w:firstLine="420"/>
        <w:rPr>
          <w:ins w:id="9" w:author="Microsoft" w:date="2025-12-18T14:39:00Z"/>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7.</w:t>
      </w:r>
      <w:r>
        <w:rPr>
          <w:rFonts w:asciiTheme="majorEastAsia" w:eastAsiaTheme="majorEastAsia" w:hAnsiTheme="majorEastAsia" w:cstheme="majorEastAsia" w:hint="eastAsia"/>
          <w:sz w:val="21"/>
          <w:szCs w:val="21"/>
          <w:highlight w:val="yellow"/>
        </w:rPr>
        <w:t>近二年被列入合肥文旅博览集团有限公</w:t>
      </w:r>
      <w:r>
        <w:rPr>
          <w:rFonts w:asciiTheme="majorEastAsia" w:eastAsiaTheme="majorEastAsia" w:hAnsiTheme="majorEastAsia" w:cstheme="majorEastAsia" w:hint="eastAsia"/>
          <w:sz w:val="21"/>
          <w:szCs w:val="21"/>
          <w:highlight w:val="yellow"/>
        </w:rPr>
        <w:t>司信用评价体系黑名单。</w:t>
      </w:r>
    </w:p>
    <w:p w:rsidR="00AA703B" w:rsidRDefault="008265C4">
      <w:pPr>
        <w:spacing w:line="500" w:lineRule="exact"/>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w:t>
      </w:r>
      <w:r>
        <w:rPr>
          <w:rFonts w:asciiTheme="majorEastAsia" w:eastAsiaTheme="majorEastAsia" w:hAnsiTheme="majorEastAsia" w:cstheme="majorEastAsia" w:hint="eastAsia"/>
          <w:sz w:val="21"/>
          <w:szCs w:val="21"/>
        </w:rPr>
        <w:t>其他要求：项目设安全巡视员一名（持有安全员证），高空作业人员</w:t>
      </w:r>
      <w:r>
        <w:rPr>
          <w:rFonts w:asciiTheme="majorEastAsia" w:eastAsiaTheme="majorEastAsia" w:hAnsiTheme="majorEastAsia" w:cstheme="majorEastAsia" w:hint="eastAsia"/>
          <w:sz w:val="21"/>
          <w:szCs w:val="21"/>
        </w:rPr>
        <w:t>3</w:t>
      </w:r>
      <w:r>
        <w:rPr>
          <w:rFonts w:asciiTheme="majorEastAsia" w:eastAsiaTheme="majorEastAsia" w:hAnsiTheme="majorEastAsia" w:cstheme="majorEastAsia" w:hint="eastAsia"/>
          <w:sz w:val="21"/>
          <w:szCs w:val="21"/>
        </w:rPr>
        <w:t>名及以上（高空作业证书），上述人员须提供证扫描件及近</w:t>
      </w:r>
      <w:r>
        <w:rPr>
          <w:rFonts w:asciiTheme="majorEastAsia" w:eastAsiaTheme="majorEastAsia" w:hAnsiTheme="majorEastAsia" w:cstheme="majorEastAsia" w:hint="eastAsia"/>
          <w:sz w:val="21"/>
          <w:szCs w:val="21"/>
        </w:rPr>
        <w:t>3</w:t>
      </w:r>
      <w:r>
        <w:rPr>
          <w:rFonts w:asciiTheme="majorEastAsia" w:eastAsiaTheme="majorEastAsia" w:hAnsiTheme="majorEastAsia" w:cstheme="majorEastAsia" w:hint="eastAsia"/>
          <w:sz w:val="21"/>
          <w:szCs w:val="21"/>
        </w:rPr>
        <w:t>个月社保证明。</w:t>
      </w:r>
    </w:p>
    <w:p w:rsidR="00AA703B" w:rsidRDefault="008265C4">
      <w:pPr>
        <w:spacing w:line="360" w:lineRule="auto"/>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三、</w:t>
      </w:r>
      <w:r>
        <w:rPr>
          <w:rFonts w:asciiTheme="majorEastAsia" w:eastAsiaTheme="majorEastAsia" w:hAnsiTheme="majorEastAsia" w:cstheme="majorEastAsia" w:hint="eastAsia"/>
          <w:b/>
          <w:bCs/>
          <w:sz w:val="24"/>
          <w:szCs w:val="24"/>
        </w:rPr>
        <w:t>竞价</w:t>
      </w:r>
      <w:r>
        <w:rPr>
          <w:rFonts w:asciiTheme="majorEastAsia" w:eastAsiaTheme="majorEastAsia" w:hAnsiTheme="majorEastAsia" w:cstheme="majorEastAsia"/>
          <w:b/>
          <w:bCs/>
          <w:sz w:val="24"/>
          <w:szCs w:val="24"/>
        </w:rPr>
        <w:t>文件的获取</w:t>
      </w:r>
      <w:bookmarkEnd w:id="8"/>
    </w:p>
    <w:p w:rsidR="00AA703B" w:rsidRDefault="008265C4">
      <w:pPr>
        <w:widowControl/>
        <w:spacing w:line="500" w:lineRule="exact"/>
        <w:ind w:firstLineChars="200" w:firstLine="420"/>
        <w:jc w:val="left"/>
        <w:rPr>
          <w:rFonts w:ascii="Times New Roman" w:hAnsi="Times New Roman" w:cs="Times New Roman"/>
          <w:bCs/>
          <w:snapToGrid w:val="0"/>
          <w:color w:val="FF0000"/>
          <w:sz w:val="16"/>
          <w:szCs w:val="16"/>
        </w:rPr>
      </w:pPr>
      <w:bookmarkStart w:id="10" w:name="_Toc21243"/>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报名</w:t>
      </w:r>
      <w:r>
        <w:rPr>
          <w:rFonts w:ascii="Times New Roman" w:eastAsiaTheme="majorEastAsia" w:hAnsi="Times New Roman" w:cs="Times New Roman"/>
          <w:sz w:val="21"/>
          <w:szCs w:val="21"/>
        </w:rPr>
        <w:t>时间：</w:t>
      </w:r>
      <w:r>
        <w:rPr>
          <w:rFonts w:ascii="Times New Roman" w:hAnsi="Times New Roman" w:cs="Times New Roman" w:hint="eastAsia"/>
          <w:bCs/>
          <w:snapToGrid w:val="0"/>
          <w:color w:val="FF0000"/>
          <w:sz w:val="21"/>
          <w:szCs w:val="22"/>
          <w:u w:val="single"/>
        </w:rPr>
        <w:t>2025</w:t>
      </w:r>
      <w:r>
        <w:rPr>
          <w:rFonts w:ascii="Times New Roman" w:hAnsi="Times New Roman" w:cs="Times New Roman"/>
          <w:bCs/>
          <w:snapToGrid w:val="0"/>
          <w:color w:val="FF0000"/>
          <w:sz w:val="21"/>
          <w:szCs w:val="21"/>
        </w:rPr>
        <w:t>年</w:t>
      </w:r>
      <w:r>
        <w:rPr>
          <w:rFonts w:ascii="Times New Roman" w:hAnsi="Times New Roman" w:cs="Times New Roman" w:hint="eastAsia"/>
          <w:bCs/>
          <w:snapToGrid w:val="0"/>
          <w:color w:val="FF0000"/>
          <w:sz w:val="21"/>
          <w:szCs w:val="22"/>
          <w:u w:val="single"/>
        </w:rPr>
        <w:t>12</w:t>
      </w:r>
      <w:r>
        <w:rPr>
          <w:rFonts w:ascii="Times New Roman" w:hAnsi="Times New Roman" w:cs="Times New Roman"/>
          <w:bCs/>
          <w:snapToGrid w:val="0"/>
          <w:color w:val="FF0000"/>
          <w:sz w:val="21"/>
          <w:szCs w:val="21"/>
        </w:rPr>
        <w:t>月</w:t>
      </w:r>
      <w:r w:rsidR="00CF6327">
        <w:rPr>
          <w:rFonts w:ascii="Times New Roman" w:hAnsi="Times New Roman" w:cs="Times New Roman" w:hint="eastAsia"/>
          <w:bCs/>
          <w:snapToGrid w:val="0"/>
          <w:color w:val="FF0000"/>
          <w:sz w:val="21"/>
          <w:szCs w:val="21"/>
        </w:rPr>
        <w:t>29</w:t>
      </w:r>
      <w:r>
        <w:rPr>
          <w:rFonts w:ascii="Times New Roman" w:hAnsi="Times New Roman" w:cs="Times New Roman"/>
          <w:bCs/>
          <w:snapToGrid w:val="0"/>
          <w:color w:val="FF0000"/>
          <w:sz w:val="21"/>
          <w:szCs w:val="21"/>
        </w:rPr>
        <w:t>日至</w:t>
      </w:r>
      <w:r>
        <w:rPr>
          <w:rFonts w:ascii="Times New Roman" w:hAnsi="Times New Roman" w:cs="Times New Roman" w:hint="eastAsia"/>
          <w:bCs/>
          <w:snapToGrid w:val="0"/>
          <w:color w:val="FF0000"/>
          <w:sz w:val="21"/>
          <w:szCs w:val="22"/>
          <w:u w:val="single"/>
        </w:rPr>
        <w:t>202</w:t>
      </w:r>
      <w:r w:rsidR="00CF6327">
        <w:rPr>
          <w:rFonts w:ascii="Times New Roman" w:hAnsi="Times New Roman" w:cs="Times New Roman" w:hint="eastAsia"/>
          <w:bCs/>
          <w:snapToGrid w:val="0"/>
          <w:color w:val="FF0000"/>
          <w:sz w:val="21"/>
          <w:szCs w:val="22"/>
          <w:u w:val="single"/>
        </w:rPr>
        <w:t>6</w:t>
      </w:r>
      <w:r>
        <w:rPr>
          <w:rFonts w:ascii="Times New Roman" w:hAnsi="Times New Roman" w:cs="Times New Roman"/>
          <w:bCs/>
          <w:snapToGrid w:val="0"/>
          <w:color w:val="FF0000"/>
          <w:sz w:val="21"/>
          <w:szCs w:val="21"/>
        </w:rPr>
        <w:t>年</w:t>
      </w:r>
      <w:r>
        <w:rPr>
          <w:rFonts w:ascii="Times New Roman" w:hAnsi="Times New Roman" w:cs="Times New Roman" w:hint="eastAsia"/>
          <w:bCs/>
          <w:snapToGrid w:val="0"/>
          <w:color w:val="FF0000"/>
          <w:sz w:val="21"/>
          <w:szCs w:val="21"/>
          <w:u w:val="single"/>
        </w:rPr>
        <w:t>1</w:t>
      </w:r>
      <w:r>
        <w:rPr>
          <w:rFonts w:ascii="Times New Roman" w:hAnsi="Times New Roman" w:cs="Times New Roman"/>
          <w:bCs/>
          <w:snapToGrid w:val="0"/>
          <w:color w:val="FF0000"/>
          <w:sz w:val="21"/>
          <w:szCs w:val="21"/>
        </w:rPr>
        <w:t>月</w:t>
      </w:r>
      <w:r w:rsidR="00CF6327" w:rsidRPr="009901BF">
        <w:rPr>
          <w:rFonts w:ascii="Times New Roman" w:hAnsi="Times New Roman" w:cs="Times New Roman" w:hint="eastAsia"/>
          <w:bCs/>
          <w:snapToGrid w:val="0"/>
          <w:color w:val="FF0000"/>
          <w:sz w:val="21"/>
          <w:szCs w:val="21"/>
          <w:u w:val="single"/>
        </w:rPr>
        <w:t>1</w:t>
      </w:r>
      <w:r>
        <w:rPr>
          <w:rFonts w:ascii="Times New Roman" w:hAnsi="Times New Roman" w:cs="Times New Roman"/>
          <w:bCs/>
          <w:snapToGrid w:val="0"/>
          <w:color w:val="FF0000"/>
          <w:sz w:val="21"/>
          <w:szCs w:val="21"/>
        </w:rPr>
        <w:t>日</w:t>
      </w:r>
      <w:r>
        <w:rPr>
          <w:rFonts w:ascii="Times New Roman" w:hAnsi="Times New Roman" w:cs="Times New Roman"/>
          <w:bCs/>
          <w:snapToGrid w:val="0"/>
          <w:color w:val="FF0000"/>
          <w:sz w:val="21"/>
          <w:szCs w:val="21"/>
        </w:rPr>
        <w:t>(</w:t>
      </w:r>
      <w:r>
        <w:rPr>
          <w:rFonts w:ascii="Times New Roman" w:hAnsi="Times New Roman" w:cs="Times New Roman"/>
          <w:bCs/>
          <w:snapToGrid w:val="0"/>
          <w:color w:val="FF0000"/>
          <w:sz w:val="21"/>
          <w:szCs w:val="21"/>
        </w:rPr>
        <w:t>北京时间</w:t>
      </w:r>
      <w:r>
        <w:rPr>
          <w:rFonts w:ascii="Times New Roman" w:hAnsi="Times New Roman" w:cs="Times New Roman"/>
          <w:bCs/>
          <w:snapToGrid w:val="0"/>
          <w:color w:val="FF0000"/>
          <w:sz w:val="21"/>
          <w:szCs w:val="21"/>
        </w:rPr>
        <w:t>)</w:t>
      </w:r>
    </w:p>
    <w:p w:rsidR="00AA703B" w:rsidRDefault="008265C4">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竞价文件</w:t>
      </w:r>
      <w:r>
        <w:rPr>
          <w:rFonts w:ascii="Times New Roman" w:eastAsiaTheme="majorEastAsia" w:hAnsi="Times New Roman" w:cs="Times New Roman"/>
          <w:sz w:val="21"/>
          <w:szCs w:val="21"/>
        </w:rPr>
        <w:t>获取方式：投标人登录合肥文旅博览集团有限公司网站（</w:t>
      </w:r>
      <w:r>
        <w:rPr>
          <w:rFonts w:ascii="Times New Roman" w:eastAsiaTheme="majorEastAsia" w:hAnsi="Times New Roman" w:cs="Times New Roman"/>
          <w:sz w:val="21"/>
          <w:szCs w:val="21"/>
        </w:rPr>
        <w:t>http://www.zwzcgl.com</w:t>
      </w:r>
      <w:r>
        <w:rPr>
          <w:rFonts w:ascii="Times New Roman" w:eastAsiaTheme="majorEastAsia" w:hAnsi="Times New Roman" w:cs="Times New Roman"/>
          <w:sz w:val="21"/>
          <w:szCs w:val="21"/>
        </w:rPr>
        <w:t>）下载</w:t>
      </w:r>
      <w:r>
        <w:rPr>
          <w:rFonts w:ascii="Times New Roman" w:eastAsiaTheme="majorEastAsia" w:hAnsi="Times New Roman" w:cs="Times New Roman" w:hint="eastAsia"/>
          <w:sz w:val="21"/>
          <w:szCs w:val="21"/>
        </w:rPr>
        <w:t>竞价</w:t>
      </w:r>
      <w:r>
        <w:rPr>
          <w:rFonts w:ascii="Times New Roman" w:eastAsiaTheme="majorEastAsia" w:hAnsi="Times New Roman" w:cs="Times New Roman"/>
          <w:sz w:val="21"/>
          <w:szCs w:val="21"/>
        </w:rPr>
        <w:t>文件</w:t>
      </w:r>
    </w:p>
    <w:p w:rsidR="00AA703B" w:rsidRDefault="008265C4">
      <w:pPr>
        <w:spacing w:line="500" w:lineRule="exact"/>
        <w:ind w:firstLine="480"/>
        <w:rPr>
          <w:rFonts w:ascii="Times New Roman" w:eastAsiaTheme="majorEastAsia" w:hAnsi="Times New Roman" w:cs="Times New Roman"/>
          <w:sz w:val="21"/>
          <w:szCs w:val="21"/>
        </w:rPr>
      </w:pPr>
      <w:r>
        <w:rPr>
          <w:rFonts w:ascii="Times New Roman" w:eastAsiaTheme="majorEastAsia" w:hAnsi="Times New Roman" w:cs="Times New Roman"/>
          <w:sz w:val="21"/>
          <w:szCs w:val="21"/>
        </w:rPr>
        <w:t>3.</w:t>
      </w:r>
      <w:r>
        <w:rPr>
          <w:rFonts w:ascii="Times New Roman" w:hAnsi="Times New Roman" w:cs="Times New Roman"/>
          <w:bCs/>
          <w:snapToGrid w:val="0"/>
          <w:sz w:val="21"/>
        </w:rPr>
        <w:t>报名方法：投标人下载附件《投标报名信息表》并完整填写信息后在规定的报名日期内发送至邮箱：</w:t>
      </w:r>
      <w:hyperlink r:id="rId12" w:history="1">
        <w:r>
          <w:rPr>
            <w:rFonts w:ascii="Times New Roman" w:eastAsiaTheme="majorEastAsia" w:hAnsi="Times New Roman" w:cs="Times New Roman"/>
            <w:sz w:val="21"/>
            <w:szCs w:val="21"/>
          </w:rPr>
          <w:t>854516</w:t>
        </w:r>
        <w:r>
          <w:rPr>
            <w:rFonts w:ascii="Times New Roman" w:eastAsiaTheme="majorEastAsia" w:hAnsi="Times New Roman" w:cs="Times New Roman" w:hint="eastAsia"/>
            <w:sz w:val="21"/>
            <w:szCs w:val="21"/>
          </w:rPr>
          <w:t>146</w:t>
        </w:r>
        <w:r>
          <w:rPr>
            <w:rFonts w:ascii="Times New Roman" w:eastAsiaTheme="majorEastAsia" w:hAnsi="Times New Roman" w:cs="Times New Roman"/>
            <w:sz w:val="21"/>
            <w:szCs w:val="21"/>
          </w:rPr>
          <w:t>@qq.com</w:t>
        </w:r>
      </w:hyperlink>
    </w:p>
    <w:p w:rsidR="00AA703B" w:rsidRDefault="008265C4">
      <w:pPr>
        <w:widowControl/>
        <w:spacing w:line="500" w:lineRule="exact"/>
        <w:ind w:firstLineChars="200" w:firstLine="482"/>
        <w:jc w:val="left"/>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四、</w:t>
      </w:r>
      <w:r>
        <w:rPr>
          <w:rFonts w:asciiTheme="majorEastAsia" w:eastAsiaTheme="majorEastAsia" w:hAnsiTheme="majorEastAsia" w:cstheme="majorEastAsia" w:hint="eastAsia"/>
          <w:b/>
          <w:bCs/>
          <w:sz w:val="24"/>
          <w:szCs w:val="24"/>
        </w:rPr>
        <w:t>开标</w:t>
      </w:r>
      <w:r>
        <w:rPr>
          <w:rFonts w:asciiTheme="majorEastAsia" w:eastAsiaTheme="majorEastAsia" w:hAnsiTheme="majorEastAsia" w:cstheme="majorEastAsia"/>
          <w:b/>
          <w:bCs/>
          <w:sz w:val="24"/>
          <w:szCs w:val="24"/>
        </w:rPr>
        <w:t>时间及地点</w:t>
      </w:r>
      <w:bookmarkEnd w:id="10"/>
    </w:p>
    <w:p w:rsidR="00AA703B" w:rsidRDefault="008265C4">
      <w:pPr>
        <w:spacing w:line="360" w:lineRule="auto"/>
        <w:ind w:firstLine="382"/>
        <w:rPr>
          <w:rFonts w:ascii="Times New Roman" w:hAnsi="Times New Roman" w:cs="Times New Roman"/>
          <w:bCs/>
          <w:snapToGrid w:val="0"/>
          <w:color w:val="000000"/>
          <w:sz w:val="21"/>
          <w:szCs w:val="21"/>
        </w:rPr>
      </w:pPr>
      <w:bookmarkStart w:id="11" w:name="_Toc32146"/>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时间：</w:t>
      </w:r>
      <w:r w:rsidR="00CF6327">
        <w:rPr>
          <w:rFonts w:ascii="Times New Roman" w:hAnsi="Times New Roman" w:cs="Times New Roman" w:hint="eastAsia"/>
          <w:bCs/>
          <w:snapToGrid w:val="0"/>
          <w:color w:val="FF0000"/>
          <w:sz w:val="21"/>
          <w:szCs w:val="21"/>
        </w:rPr>
        <w:t>2026</w:t>
      </w:r>
      <w:r>
        <w:rPr>
          <w:rFonts w:ascii="Times New Roman" w:hAnsi="Times New Roman" w:cs="Times New Roman"/>
          <w:bCs/>
          <w:snapToGrid w:val="0"/>
          <w:color w:val="FF0000"/>
          <w:sz w:val="21"/>
          <w:szCs w:val="21"/>
        </w:rPr>
        <w:t>年</w:t>
      </w:r>
      <w:r w:rsidR="00CF6327">
        <w:rPr>
          <w:rFonts w:ascii="Times New Roman" w:hAnsi="Times New Roman" w:cs="Times New Roman" w:hint="eastAsia"/>
          <w:bCs/>
          <w:snapToGrid w:val="0"/>
          <w:color w:val="FF0000"/>
          <w:sz w:val="21"/>
          <w:szCs w:val="21"/>
        </w:rPr>
        <w:t>1</w:t>
      </w:r>
      <w:r>
        <w:rPr>
          <w:rFonts w:ascii="Times New Roman" w:hAnsi="Times New Roman" w:cs="Times New Roman"/>
          <w:bCs/>
          <w:snapToGrid w:val="0"/>
          <w:color w:val="FF0000"/>
          <w:sz w:val="21"/>
          <w:szCs w:val="21"/>
        </w:rPr>
        <w:t>月</w:t>
      </w:r>
      <w:r w:rsidR="00CF6327">
        <w:rPr>
          <w:rFonts w:ascii="Times New Roman" w:hAnsi="Times New Roman" w:cs="Times New Roman" w:hint="eastAsia"/>
          <w:bCs/>
          <w:snapToGrid w:val="0"/>
          <w:color w:val="FF0000"/>
          <w:sz w:val="21"/>
          <w:szCs w:val="21"/>
        </w:rPr>
        <w:t>6</w:t>
      </w:r>
      <w:r>
        <w:rPr>
          <w:rFonts w:ascii="Times New Roman" w:hAnsi="Times New Roman" w:cs="Times New Roman"/>
          <w:bCs/>
          <w:snapToGrid w:val="0"/>
          <w:color w:val="FF0000"/>
          <w:sz w:val="21"/>
          <w:szCs w:val="21"/>
        </w:rPr>
        <w:t>日</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sidR="00CF6327">
        <w:rPr>
          <w:rFonts w:ascii="Times New Roman" w:hAnsi="Times New Roman" w:cs="Times New Roman" w:hint="eastAsia"/>
          <w:bCs/>
          <w:snapToGrid w:val="0"/>
          <w:color w:val="000000"/>
          <w:sz w:val="21"/>
          <w:szCs w:val="21"/>
        </w:rPr>
        <w:t>10:3</w:t>
      </w:r>
      <w:r>
        <w:rPr>
          <w:rFonts w:ascii="Times New Roman" w:hAnsi="Times New Roman" w:cs="Times New Roman" w:hint="eastAsia"/>
          <w:bCs/>
          <w:snapToGrid w:val="0"/>
          <w:color w:val="000000"/>
          <w:sz w:val="21"/>
          <w:szCs w:val="21"/>
        </w:rPr>
        <w:t>0</w:t>
      </w:r>
      <w:r>
        <w:rPr>
          <w:rFonts w:ascii="Times New Roman" w:hAnsi="Times New Roman" w:cs="Times New Roman"/>
          <w:bCs/>
          <w:snapToGrid w:val="0"/>
          <w:color w:val="000000"/>
          <w:sz w:val="21"/>
          <w:szCs w:val="21"/>
        </w:rPr>
        <w:t>)</w:t>
      </w:r>
    </w:p>
    <w:p w:rsidR="00AA703B" w:rsidRDefault="008265C4">
      <w:pPr>
        <w:spacing w:line="360" w:lineRule="auto"/>
        <w:ind w:firstLine="382"/>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地点：</w:t>
      </w:r>
      <w:r>
        <w:rPr>
          <w:rFonts w:ascii="Times New Roman" w:eastAsiaTheme="majorEastAsia" w:hAnsi="Times New Roman" w:cs="Times New Roman" w:hint="eastAsia"/>
          <w:sz w:val="21"/>
          <w:szCs w:val="21"/>
        </w:rPr>
        <w:t>合肥市政文外滩物业管理有限公司蜀山区习友路翠庭园商铺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AA703B" w:rsidRDefault="008265C4">
      <w:pPr>
        <w:spacing w:line="360" w:lineRule="auto"/>
        <w:ind w:firstLine="439"/>
        <w:outlineLvl w:val="1"/>
        <w:rPr>
          <w:rFonts w:asciiTheme="majorEastAsia" w:eastAsiaTheme="majorEastAsia" w:hAnsiTheme="majorEastAsia" w:cstheme="majorEastAsia"/>
          <w:b/>
          <w:bCs/>
          <w:sz w:val="24"/>
          <w:szCs w:val="24"/>
        </w:rPr>
      </w:pPr>
      <w:bookmarkStart w:id="12" w:name="_Toc20681"/>
      <w:r>
        <w:rPr>
          <w:rFonts w:asciiTheme="majorEastAsia" w:eastAsiaTheme="majorEastAsia" w:hAnsiTheme="majorEastAsia" w:cstheme="majorEastAsia"/>
          <w:b/>
          <w:bCs/>
          <w:sz w:val="24"/>
          <w:szCs w:val="24"/>
        </w:rPr>
        <w:t>五、投标文件提交截止时间</w:t>
      </w:r>
      <w:bookmarkEnd w:id="12"/>
    </w:p>
    <w:p w:rsidR="00AA703B" w:rsidRDefault="00CF6327">
      <w:pPr>
        <w:spacing w:line="400" w:lineRule="exact"/>
        <w:ind w:firstLineChars="150" w:firstLine="315"/>
        <w:outlineLvl w:val="1"/>
        <w:rPr>
          <w:rFonts w:ascii="Times New Roman" w:hAnsi="Times New Roman" w:cs="Times New Roman"/>
          <w:bCs/>
          <w:snapToGrid w:val="0"/>
          <w:color w:val="000000"/>
          <w:sz w:val="21"/>
          <w:szCs w:val="21"/>
        </w:rPr>
      </w:pPr>
      <w:r>
        <w:rPr>
          <w:rFonts w:ascii="Times New Roman" w:hAnsi="Times New Roman" w:cs="Times New Roman" w:hint="eastAsia"/>
          <w:bCs/>
          <w:snapToGrid w:val="0"/>
          <w:color w:val="FF0000"/>
          <w:sz w:val="21"/>
          <w:szCs w:val="21"/>
        </w:rPr>
        <w:t>2026</w:t>
      </w:r>
      <w:r w:rsidR="008265C4">
        <w:rPr>
          <w:rFonts w:ascii="Times New Roman" w:hAnsi="Times New Roman" w:cs="Times New Roman"/>
          <w:bCs/>
          <w:snapToGrid w:val="0"/>
          <w:color w:val="FF0000"/>
          <w:sz w:val="21"/>
          <w:szCs w:val="21"/>
        </w:rPr>
        <w:t>年</w:t>
      </w:r>
      <w:r>
        <w:rPr>
          <w:rFonts w:ascii="Times New Roman" w:hAnsi="Times New Roman" w:cs="Times New Roman" w:hint="eastAsia"/>
          <w:bCs/>
          <w:snapToGrid w:val="0"/>
          <w:color w:val="FF0000"/>
          <w:sz w:val="21"/>
          <w:szCs w:val="21"/>
        </w:rPr>
        <w:t>1</w:t>
      </w:r>
      <w:r w:rsidR="008265C4">
        <w:rPr>
          <w:rFonts w:ascii="Times New Roman" w:hAnsi="Times New Roman" w:cs="Times New Roman"/>
          <w:bCs/>
          <w:snapToGrid w:val="0"/>
          <w:color w:val="FF0000"/>
          <w:sz w:val="21"/>
          <w:szCs w:val="21"/>
        </w:rPr>
        <w:t>月</w:t>
      </w:r>
      <w:r>
        <w:rPr>
          <w:rFonts w:ascii="Times New Roman" w:hAnsi="Times New Roman" w:cs="Times New Roman" w:hint="eastAsia"/>
          <w:bCs/>
          <w:snapToGrid w:val="0"/>
          <w:color w:val="FF0000"/>
          <w:sz w:val="21"/>
          <w:szCs w:val="21"/>
        </w:rPr>
        <w:t>6</w:t>
      </w:r>
      <w:r w:rsidR="008265C4">
        <w:rPr>
          <w:rFonts w:ascii="Times New Roman" w:hAnsi="Times New Roman" w:cs="Times New Roman"/>
          <w:bCs/>
          <w:snapToGrid w:val="0"/>
          <w:color w:val="FF0000"/>
          <w:sz w:val="21"/>
          <w:szCs w:val="21"/>
        </w:rPr>
        <w:t>日</w:t>
      </w:r>
      <w:r w:rsidR="008265C4">
        <w:rPr>
          <w:rFonts w:ascii="Times New Roman" w:hAnsi="Times New Roman" w:cs="Times New Roman"/>
          <w:bCs/>
          <w:snapToGrid w:val="0"/>
          <w:color w:val="FF0000"/>
          <w:sz w:val="21"/>
          <w:szCs w:val="21"/>
        </w:rPr>
        <w:t xml:space="preserve"> </w:t>
      </w:r>
      <w:r w:rsidR="008265C4">
        <w:rPr>
          <w:rFonts w:ascii="Times New Roman" w:hAnsi="Times New Roman" w:cs="Times New Roman"/>
          <w:bCs/>
          <w:snapToGrid w:val="0"/>
          <w:color w:val="000000"/>
          <w:sz w:val="21"/>
          <w:szCs w:val="21"/>
        </w:rPr>
        <w:t>(</w:t>
      </w:r>
      <w:r w:rsidR="008265C4">
        <w:rPr>
          <w:rFonts w:ascii="Times New Roman" w:hAnsi="Times New Roman" w:cs="Times New Roman"/>
          <w:bCs/>
          <w:snapToGrid w:val="0"/>
          <w:color w:val="000000"/>
          <w:sz w:val="21"/>
          <w:szCs w:val="21"/>
        </w:rPr>
        <w:t>北京时间</w:t>
      </w:r>
      <w:r w:rsidR="008265C4">
        <w:rPr>
          <w:rFonts w:ascii="Times New Roman" w:hAnsi="Times New Roman" w:cs="Times New Roman" w:hint="eastAsia"/>
          <w:bCs/>
          <w:snapToGrid w:val="0"/>
          <w:color w:val="000000"/>
          <w:sz w:val="21"/>
          <w:szCs w:val="21"/>
        </w:rPr>
        <w:t>11</w:t>
      </w:r>
      <w:r w:rsidR="008265C4">
        <w:rPr>
          <w:rFonts w:ascii="Times New Roman" w:hAnsi="Times New Roman" w:cs="Times New Roman" w:hint="eastAsia"/>
          <w:bCs/>
          <w:snapToGrid w:val="0"/>
          <w:color w:val="000000"/>
          <w:sz w:val="21"/>
          <w:szCs w:val="21"/>
        </w:rPr>
        <w:t>：</w:t>
      </w:r>
      <w:r w:rsidR="008265C4">
        <w:rPr>
          <w:rFonts w:ascii="Times New Roman" w:hAnsi="Times New Roman" w:cs="Times New Roman" w:hint="eastAsia"/>
          <w:bCs/>
          <w:snapToGrid w:val="0"/>
          <w:color w:val="000000"/>
          <w:sz w:val="21"/>
          <w:szCs w:val="21"/>
        </w:rPr>
        <w:t>00</w:t>
      </w:r>
      <w:r w:rsidR="008265C4">
        <w:rPr>
          <w:rFonts w:ascii="Times New Roman" w:hAnsi="Times New Roman" w:cs="Times New Roman"/>
          <w:bCs/>
          <w:snapToGrid w:val="0"/>
          <w:color w:val="000000"/>
          <w:sz w:val="21"/>
          <w:szCs w:val="21"/>
        </w:rPr>
        <w:t>)</w:t>
      </w:r>
      <w:r w:rsidR="008265C4">
        <w:rPr>
          <w:rFonts w:ascii="Times New Roman" w:hAnsi="Times New Roman" w:cs="Times New Roman" w:hint="eastAsia"/>
          <w:bCs/>
          <w:snapToGrid w:val="0"/>
          <w:color w:val="000000"/>
          <w:sz w:val="21"/>
          <w:szCs w:val="21"/>
        </w:rPr>
        <w:t>,</w:t>
      </w:r>
      <w:r w:rsidR="008265C4">
        <w:rPr>
          <w:rFonts w:ascii="Times New Roman" w:hAnsi="Times New Roman" w:cs="Times New Roman" w:hint="eastAsia"/>
          <w:bCs/>
          <w:snapToGrid w:val="0"/>
          <w:color w:val="000000"/>
          <w:sz w:val="21"/>
          <w:szCs w:val="21"/>
        </w:rPr>
        <w:t>前将纸质版投标文件提交至</w:t>
      </w:r>
      <w:r w:rsidR="008265C4">
        <w:rPr>
          <w:rFonts w:ascii="Times New Roman" w:eastAsiaTheme="majorEastAsia" w:hAnsi="Times New Roman" w:cs="Times New Roman" w:hint="eastAsia"/>
          <w:sz w:val="21"/>
          <w:szCs w:val="21"/>
        </w:rPr>
        <w:t>蜀山区习友路翠庭园商铺</w:t>
      </w:r>
      <w:r w:rsidR="008265C4">
        <w:rPr>
          <w:rFonts w:ascii="Times New Roman" w:eastAsiaTheme="majorEastAsia" w:hAnsi="Times New Roman" w:cs="Times New Roman" w:hint="eastAsia"/>
          <w:sz w:val="21"/>
          <w:szCs w:val="21"/>
        </w:rPr>
        <w:t>30</w:t>
      </w:r>
      <w:r w:rsidR="008265C4">
        <w:rPr>
          <w:rFonts w:ascii="Times New Roman" w:eastAsiaTheme="majorEastAsia" w:hAnsi="Times New Roman" w:cs="Times New Roman" w:hint="eastAsia"/>
          <w:sz w:val="21"/>
          <w:szCs w:val="21"/>
        </w:rPr>
        <w:t>号（合肥市政文外滩物业管理有限公司）。</w:t>
      </w:r>
    </w:p>
    <w:p w:rsidR="00AA703B" w:rsidRDefault="008265C4">
      <w:pPr>
        <w:spacing w:line="400" w:lineRule="exact"/>
        <w:ind w:firstLine="437"/>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六、联系方式</w:t>
      </w:r>
      <w:bookmarkEnd w:id="11"/>
    </w:p>
    <w:p w:rsidR="00AA703B" w:rsidRDefault="008265C4">
      <w:pPr>
        <w:spacing w:line="500" w:lineRule="exact"/>
        <w:ind w:firstLine="482"/>
        <w:rPr>
          <w:rFonts w:ascii="Times New Roman" w:eastAsiaTheme="majorEastAsia" w:hAnsi="Times New Roman" w:cs="Times New Roman"/>
          <w:sz w:val="21"/>
          <w:szCs w:val="21"/>
        </w:rPr>
      </w:pPr>
      <w:bookmarkStart w:id="13" w:name="_Toc30347"/>
      <w:r>
        <w:rPr>
          <w:rFonts w:ascii="Times New Roman" w:eastAsiaTheme="majorEastAsia" w:hAnsi="Times New Roman" w:cs="Times New Roman"/>
          <w:sz w:val="21"/>
          <w:szCs w:val="21"/>
        </w:rPr>
        <w:t>1.</w:t>
      </w:r>
      <w:r>
        <w:rPr>
          <w:rFonts w:ascii="Times New Roman" w:eastAsiaTheme="majorEastAsia" w:hAnsi="Times New Roman" w:cs="Times New Roman"/>
          <w:sz w:val="21"/>
          <w:szCs w:val="21"/>
        </w:rPr>
        <w:t>招标人</w:t>
      </w:r>
    </w:p>
    <w:p w:rsidR="00AA703B" w:rsidRDefault="008265C4">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招标人：</w:t>
      </w:r>
      <w:r>
        <w:rPr>
          <w:rFonts w:ascii="Times New Roman" w:eastAsiaTheme="majorEastAsia" w:hAnsi="Times New Roman" w:cs="Times New Roman" w:hint="eastAsia"/>
          <w:sz w:val="21"/>
          <w:szCs w:val="21"/>
        </w:rPr>
        <w:t>合肥市政文外滩物业管理有限公司</w:t>
      </w:r>
    </w:p>
    <w:p w:rsidR="00AA703B" w:rsidRDefault="008265C4">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地</w:t>
      </w:r>
      <w:r>
        <w:rPr>
          <w:rFonts w:ascii="Times New Roman" w:eastAsiaTheme="majorEastAsia" w:hAnsi="Times New Roman" w:cs="Times New Roman"/>
          <w:sz w:val="21"/>
          <w:szCs w:val="21"/>
        </w:rPr>
        <w:t xml:space="preserve">  </w:t>
      </w:r>
      <w:r>
        <w:rPr>
          <w:rFonts w:ascii="Times New Roman" w:eastAsiaTheme="majorEastAsia" w:hAnsi="Times New Roman" w:cs="Times New Roman"/>
          <w:sz w:val="21"/>
          <w:szCs w:val="21"/>
        </w:rPr>
        <w:t>址：</w:t>
      </w:r>
      <w:r>
        <w:rPr>
          <w:rFonts w:ascii="Times New Roman" w:eastAsiaTheme="majorEastAsia" w:hAnsi="Times New Roman" w:cs="Times New Roman" w:hint="eastAsia"/>
          <w:sz w:val="21"/>
          <w:szCs w:val="21"/>
        </w:rPr>
        <w:t>蜀山区习友路翠庭园商铺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AA703B" w:rsidRDefault="008265C4">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联系人：</w:t>
      </w:r>
      <w:r>
        <w:rPr>
          <w:rFonts w:ascii="Times New Roman" w:eastAsiaTheme="majorEastAsia" w:hAnsi="Times New Roman" w:cs="Times New Roman" w:hint="eastAsia"/>
          <w:sz w:val="21"/>
          <w:szCs w:val="21"/>
        </w:rPr>
        <w:t>李工</w:t>
      </w:r>
    </w:p>
    <w:p w:rsidR="00AA703B" w:rsidRDefault="008265C4">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电</w:t>
      </w:r>
      <w:r>
        <w:rPr>
          <w:rFonts w:ascii="Times New Roman" w:eastAsiaTheme="majorEastAsia" w:hAnsi="Times New Roman" w:cs="Times New Roman"/>
          <w:sz w:val="21"/>
          <w:szCs w:val="21"/>
        </w:rPr>
        <w:t xml:space="preserve">  </w:t>
      </w:r>
      <w:r>
        <w:rPr>
          <w:rFonts w:ascii="Times New Roman" w:eastAsiaTheme="majorEastAsia" w:hAnsi="Times New Roman" w:cs="Times New Roman"/>
          <w:sz w:val="21"/>
          <w:szCs w:val="21"/>
        </w:rPr>
        <w:t>话：</w:t>
      </w:r>
      <w:r>
        <w:rPr>
          <w:rFonts w:ascii="Times New Roman" w:eastAsiaTheme="majorEastAsia" w:hAnsi="Times New Roman" w:cs="Times New Roman" w:hint="eastAsia"/>
          <w:sz w:val="21"/>
          <w:szCs w:val="21"/>
        </w:rPr>
        <w:t>0551-63530813</w:t>
      </w:r>
    </w:p>
    <w:p w:rsidR="00AA703B" w:rsidRDefault="008265C4">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rPr>
        <w:t>2</w:t>
      </w:r>
      <w:r>
        <w:rPr>
          <w:rFonts w:ascii="Times New Roman" w:eastAsiaTheme="majorEastAsia" w:hAnsi="Times New Roman" w:cs="Times New Roman"/>
          <w:sz w:val="21"/>
          <w:szCs w:val="21"/>
        </w:rPr>
        <w:t>.</w:t>
      </w:r>
      <w:r>
        <w:rPr>
          <w:rFonts w:ascii="Times New Roman" w:eastAsiaTheme="majorEastAsia" w:hAnsi="Times New Roman" w:cs="Times New Roman"/>
          <w:sz w:val="21"/>
          <w:szCs w:val="21"/>
        </w:rPr>
        <w:t>监督管理部门</w:t>
      </w:r>
    </w:p>
    <w:p w:rsidR="00AA703B" w:rsidRDefault="008265C4">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监督管理部门：</w:t>
      </w:r>
      <w:r>
        <w:rPr>
          <w:rFonts w:ascii="Times New Roman" w:eastAsiaTheme="majorEastAsia" w:hAnsi="Times New Roman" w:cs="Times New Roman" w:hint="eastAsia"/>
          <w:sz w:val="21"/>
          <w:szCs w:val="21"/>
        </w:rPr>
        <w:t>纪检监察室</w:t>
      </w:r>
    </w:p>
    <w:p w:rsidR="00AA703B" w:rsidRDefault="008265C4">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地</w:t>
      </w:r>
      <w:r>
        <w:rPr>
          <w:rFonts w:ascii="Times New Roman" w:eastAsiaTheme="majorEastAsia" w:hAnsi="Times New Roman" w:cs="Times New Roman"/>
          <w:sz w:val="21"/>
          <w:szCs w:val="21"/>
        </w:rPr>
        <w:t xml:space="preserve">  </w:t>
      </w:r>
      <w:r>
        <w:rPr>
          <w:rFonts w:ascii="Times New Roman" w:eastAsiaTheme="majorEastAsia" w:hAnsi="Times New Roman" w:cs="Times New Roman"/>
          <w:sz w:val="21"/>
          <w:szCs w:val="21"/>
        </w:rPr>
        <w:t>址：</w:t>
      </w:r>
      <w:r>
        <w:rPr>
          <w:rFonts w:ascii="Times New Roman" w:eastAsiaTheme="majorEastAsia" w:hAnsi="Times New Roman" w:cs="Times New Roman" w:hint="eastAsia"/>
          <w:sz w:val="21"/>
          <w:szCs w:val="21"/>
        </w:rPr>
        <w:t>蜀山区习友路翠庭园商铺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AA703B" w:rsidRDefault="008265C4">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电</w:t>
      </w:r>
      <w:r>
        <w:rPr>
          <w:rFonts w:ascii="Times New Roman" w:eastAsiaTheme="majorEastAsia" w:hAnsi="Times New Roman" w:cs="Times New Roman"/>
          <w:sz w:val="21"/>
          <w:szCs w:val="21"/>
        </w:rPr>
        <w:t xml:space="preserve">  </w:t>
      </w:r>
      <w:r>
        <w:rPr>
          <w:rFonts w:ascii="Times New Roman" w:eastAsiaTheme="majorEastAsia" w:hAnsi="Times New Roman" w:cs="Times New Roman"/>
          <w:sz w:val="21"/>
          <w:szCs w:val="21"/>
        </w:rPr>
        <w:t>话：</w:t>
      </w:r>
      <w:r>
        <w:rPr>
          <w:rFonts w:ascii="Times New Roman" w:eastAsiaTheme="majorEastAsia" w:hAnsi="Times New Roman" w:cs="Times New Roman"/>
          <w:sz w:val="21"/>
          <w:szCs w:val="21"/>
        </w:rPr>
        <w:t xml:space="preserve"> </w:t>
      </w:r>
      <w:r>
        <w:rPr>
          <w:rFonts w:ascii="Times New Roman" w:eastAsiaTheme="majorEastAsia" w:hAnsi="Times New Roman" w:cs="Times New Roman" w:hint="eastAsia"/>
          <w:sz w:val="21"/>
          <w:szCs w:val="21"/>
        </w:rPr>
        <w:t>0551-63530368</w:t>
      </w:r>
    </w:p>
    <w:p w:rsidR="00AA703B" w:rsidRDefault="008265C4">
      <w:pPr>
        <w:spacing w:line="400" w:lineRule="exact"/>
        <w:ind w:firstLine="437"/>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七、其他事项说明</w:t>
      </w:r>
      <w:bookmarkEnd w:id="13"/>
    </w:p>
    <w:p w:rsidR="00AA703B" w:rsidRDefault="008265C4">
      <w:pPr>
        <w:widowControl/>
        <w:spacing w:line="400" w:lineRule="exact"/>
        <w:ind w:firstLineChars="200" w:firstLine="42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lastRenderedPageBreak/>
        <w:t>有任何疑问或问题，请在工作时间（周一至周五，上午</w:t>
      </w:r>
      <w:r>
        <w:rPr>
          <w:rFonts w:ascii="Times New Roman" w:hAnsi="Times New Roman" w:cs="Times New Roman"/>
          <w:bCs/>
          <w:snapToGrid w:val="0"/>
          <w:sz w:val="21"/>
          <w:szCs w:val="21"/>
        </w:rPr>
        <w:t>08:00-12:00</w:t>
      </w:r>
      <w:r>
        <w:rPr>
          <w:rFonts w:ascii="Times New Roman" w:hAnsi="Times New Roman" w:cs="Times New Roman"/>
          <w:bCs/>
          <w:snapToGrid w:val="0"/>
          <w:sz w:val="21"/>
          <w:szCs w:val="21"/>
        </w:rPr>
        <w:t>，下午</w:t>
      </w:r>
      <w:r>
        <w:rPr>
          <w:rFonts w:ascii="Times New Roman" w:hAnsi="Times New Roman" w:cs="Times New Roman"/>
          <w:bCs/>
          <w:snapToGrid w:val="0"/>
          <w:sz w:val="21"/>
          <w:szCs w:val="21"/>
        </w:rPr>
        <w:t>2:30-5:30</w:t>
      </w:r>
      <w:r>
        <w:rPr>
          <w:rFonts w:ascii="Times New Roman" w:hAnsi="Times New Roman" w:cs="Times New Roman"/>
          <w:bCs/>
          <w:snapToGrid w:val="0"/>
          <w:sz w:val="21"/>
          <w:szCs w:val="21"/>
        </w:rPr>
        <w:t>，节假日休息）与项目联系人联系。</w:t>
      </w:r>
    </w:p>
    <w:p w:rsidR="00AA703B" w:rsidRDefault="008265C4">
      <w:pPr>
        <w:spacing w:line="400" w:lineRule="exact"/>
        <w:ind w:firstLine="43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br w:type="page"/>
      </w:r>
    </w:p>
    <w:p w:rsidR="00AA703B" w:rsidRDefault="008265C4">
      <w:pPr>
        <w:spacing w:line="360" w:lineRule="auto"/>
        <w:jc w:val="center"/>
        <w:outlineLvl w:val="0"/>
        <w:rPr>
          <w:rFonts w:asciiTheme="minorEastAsia" w:eastAsiaTheme="minorEastAsia" w:hAnsiTheme="minorEastAsia"/>
          <w:b/>
          <w:sz w:val="28"/>
        </w:rPr>
      </w:pPr>
      <w:bookmarkStart w:id="14" w:name="_Toc12504"/>
      <w:r>
        <w:rPr>
          <w:rFonts w:asciiTheme="minorEastAsia" w:eastAsiaTheme="minorEastAsia" w:hAnsiTheme="minorEastAsia" w:hint="eastAsia"/>
          <w:b/>
          <w:sz w:val="28"/>
        </w:rPr>
        <w:lastRenderedPageBreak/>
        <w:t>第二章</w:t>
      </w:r>
      <w:r>
        <w:rPr>
          <w:rFonts w:asciiTheme="minorEastAsia" w:eastAsiaTheme="minorEastAsia" w:hAnsiTheme="minorEastAsia" w:hint="eastAsia"/>
          <w:b/>
          <w:sz w:val="28"/>
        </w:rPr>
        <w:t xml:space="preserve"> </w:t>
      </w:r>
      <w:r>
        <w:rPr>
          <w:rFonts w:asciiTheme="minorEastAsia" w:eastAsiaTheme="minorEastAsia" w:hAnsiTheme="minorEastAsia" w:hint="eastAsia"/>
          <w:b/>
          <w:sz w:val="28"/>
        </w:rPr>
        <w:t>投标人</w:t>
      </w:r>
      <w:r>
        <w:rPr>
          <w:rFonts w:asciiTheme="minorEastAsia" w:eastAsiaTheme="minorEastAsia" w:hAnsiTheme="minorEastAsia"/>
          <w:b/>
          <w:sz w:val="28"/>
        </w:rPr>
        <w:t>须知</w:t>
      </w:r>
      <w:bookmarkEnd w:id="14"/>
    </w:p>
    <w:p w:rsidR="00AA703B" w:rsidRDefault="008265C4">
      <w:pPr>
        <w:spacing w:line="360" w:lineRule="auto"/>
        <w:jc w:val="center"/>
        <w:outlineLvl w:val="1"/>
        <w:rPr>
          <w:rFonts w:asciiTheme="minorEastAsia" w:eastAsiaTheme="minorEastAsia" w:hAnsiTheme="minorEastAsia"/>
          <w:b/>
          <w:sz w:val="24"/>
        </w:rPr>
      </w:pPr>
      <w:bookmarkStart w:id="15" w:name="_Toc2790"/>
      <w:r>
        <w:rPr>
          <w:rFonts w:asciiTheme="minorEastAsia" w:eastAsiaTheme="minorEastAsia" w:hAnsiTheme="minorEastAsia" w:hint="eastAsia"/>
          <w:b/>
          <w:sz w:val="24"/>
        </w:rPr>
        <w:t>投标人</w:t>
      </w:r>
      <w:r>
        <w:rPr>
          <w:rFonts w:asciiTheme="minorEastAsia" w:eastAsiaTheme="minorEastAsia" w:hAnsiTheme="minorEastAsia"/>
          <w:b/>
          <w:sz w:val="24"/>
        </w:rPr>
        <w:t>须</w:t>
      </w:r>
      <w:r>
        <w:rPr>
          <w:rFonts w:asciiTheme="minorEastAsia" w:eastAsiaTheme="minorEastAsia" w:hAnsiTheme="minorEastAsia" w:hint="eastAsia"/>
          <w:b/>
          <w:sz w:val="24"/>
        </w:rPr>
        <w:t>知前附表</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1"/>
        <w:gridCol w:w="1502"/>
        <w:gridCol w:w="6651"/>
      </w:tblGrid>
      <w:tr w:rsidR="00AA703B">
        <w:trPr>
          <w:trHeight w:val="23"/>
        </w:trPr>
        <w:tc>
          <w:tcPr>
            <w:tcW w:w="556" w:type="pct"/>
            <w:vAlign w:val="center"/>
          </w:tcPr>
          <w:p w:rsidR="00AA703B" w:rsidRDefault="008265C4">
            <w:pPr>
              <w:pStyle w:val="xl31"/>
              <w:widowControl w:val="0"/>
              <w:spacing w:before="0" w:beforeAutospacing="0" w:after="0" w:afterAutospacing="0" w:line="360" w:lineRule="auto"/>
              <w:rPr>
                <w:rFonts w:cs="宋体"/>
                <w:bCs w:val="0"/>
                <w:kern w:val="2"/>
                <w:sz w:val="21"/>
                <w:szCs w:val="21"/>
              </w:rPr>
            </w:pPr>
            <w:r>
              <w:rPr>
                <w:rFonts w:cs="宋体" w:hint="eastAsia"/>
                <w:bCs w:val="0"/>
                <w:kern w:val="2"/>
                <w:sz w:val="21"/>
                <w:szCs w:val="21"/>
              </w:rPr>
              <w:t>条款号</w:t>
            </w:r>
          </w:p>
        </w:tc>
        <w:tc>
          <w:tcPr>
            <w:tcW w:w="818" w:type="pct"/>
            <w:vAlign w:val="center"/>
          </w:tcPr>
          <w:p w:rsidR="00AA703B" w:rsidRDefault="008265C4">
            <w:pPr>
              <w:pStyle w:val="xl31"/>
              <w:widowControl w:val="0"/>
              <w:spacing w:before="0" w:beforeAutospacing="0" w:after="0" w:afterAutospacing="0" w:line="360" w:lineRule="auto"/>
              <w:rPr>
                <w:rFonts w:cs="宋体"/>
                <w:bCs w:val="0"/>
                <w:kern w:val="2"/>
                <w:sz w:val="21"/>
                <w:szCs w:val="21"/>
              </w:rPr>
            </w:pPr>
            <w:r>
              <w:rPr>
                <w:rFonts w:cs="宋体" w:hint="eastAsia"/>
                <w:bCs w:val="0"/>
                <w:kern w:val="2"/>
                <w:sz w:val="21"/>
                <w:szCs w:val="21"/>
              </w:rPr>
              <w:t>条款名称</w:t>
            </w:r>
          </w:p>
        </w:tc>
        <w:tc>
          <w:tcPr>
            <w:tcW w:w="3624" w:type="pct"/>
            <w:vAlign w:val="center"/>
          </w:tcPr>
          <w:p w:rsidR="00AA703B" w:rsidRDefault="008265C4">
            <w:pPr>
              <w:pStyle w:val="xl31"/>
              <w:widowControl w:val="0"/>
              <w:spacing w:before="0" w:beforeAutospacing="0" w:after="0" w:afterAutospacing="0" w:line="360" w:lineRule="auto"/>
              <w:rPr>
                <w:rFonts w:cs="宋体"/>
                <w:bCs w:val="0"/>
                <w:kern w:val="2"/>
                <w:sz w:val="21"/>
                <w:szCs w:val="21"/>
              </w:rPr>
            </w:pPr>
            <w:r>
              <w:rPr>
                <w:rFonts w:cs="宋体" w:hint="eastAsia"/>
                <w:bCs w:val="0"/>
                <w:kern w:val="2"/>
                <w:sz w:val="21"/>
                <w:szCs w:val="21"/>
              </w:rPr>
              <w:t>内容、说明与要求</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1</w:t>
            </w:r>
          </w:p>
        </w:tc>
        <w:tc>
          <w:tcPr>
            <w:tcW w:w="818" w:type="pct"/>
            <w:vAlign w:val="center"/>
          </w:tcPr>
          <w:p w:rsidR="00AA703B" w:rsidRDefault="008265C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服务地点</w:t>
            </w:r>
          </w:p>
        </w:tc>
        <w:tc>
          <w:tcPr>
            <w:tcW w:w="3624" w:type="pct"/>
            <w:vAlign w:val="center"/>
          </w:tcPr>
          <w:p w:rsidR="00AA703B" w:rsidRDefault="008265C4">
            <w:pPr>
              <w:autoSpaceDE w:val="0"/>
              <w:autoSpaceDN w:val="0"/>
              <w:adjustRightInd w:val="0"/>
              <w:spacing w:line="360" w:lineRule="auto"/>
              <w:jc w:val="left"/>
              <w:rPr>
                <w:rFonts w:ascii="Times New Roman" w:hAnsi="Times New Roman" w:cs="Times New Roman"/>
                <w:bCs/>
                <w:color w:val="000000"/>
                <w:sz w:val="21"/>
                <w:szCs w:val="21"/>
              </w:rPr>
            </w:pPr>
            <w:r>
              <w:rPr>
                <w:rFonts w:ascii="Times New Roman" w:hAnsi="Times New Roman" w:cs="Times New Roman" w:hint="eastAsia"/>
                <w:bCs/>
                <w:color w:val="000000"/>
                <w:sz w:val="21"/>
                <w:szCs w:val="21"/>
                <w:u w:val="single"/>
              </w:rPr>
              <w:t>招标人指定地点（见附件）</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2</w:t>
            </w:r>
          </w:p>
        </w:tc>
        <w:tc>
          <w:tcPr>
            <w:tcW w:w="818" w:type="pct"/>
            <w:vAlign w:val="center"/>
          </w:tcPr>
          <w:p w:rsidR="00AA703B" w:rsidRDefault="008265C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服务期限</w:t>
            </w:r>
          </w:p>
        </w:tc>
        <w:tc>
          <w:tcPr>
            <w:tcW w:w="3624" w:type="pct"/>
            <w:vAlign w:val="center"/>
          </w:tcPr>
          <w:p w:rsidR="00AA703B" w:rsidRDefault="008265C4">
            <w:pPr>
              <w:pStyle w:val="Web"/>
              <w:tabs>
                <w:tab w:val="left" w:pos="1152"/>
              </w:tabs>
              <w:spacing w:before="0" w:beforeAutospacing="0" w:after="0" w:afterAutospacing="0" w:line="360" w:lineRule="auto"/>
              <w:rPr>
                <w:rFonts w:cs="宋体"/>
                <w:b/>
                <w:strike/>
                <w:sz w:val="21"/>
                <w:szCs w:val="21"/>
              </w:rPr>
            </w:pPr>
            <w:r>
              <w:rPr>
                <w:rFonts w:ascii="Times New Roman" w:hAnsi="Times New Roman" w:hint="eastAsia"/>
                <w:bCs/>
                <w:color w:val="000000"/>
                <w:sz w:val="21"/>
                <w:szCs w:val="21"/>
              </w:rPr>
              <w:t>30</w:t>
            </w:r>
            <w:r>
              <w:rPr>
                <w:rFonts w:ascii="Times New Roman" w:hAnsi="Times New Roman" w:hint="eastAsia"/>
                <w:bCs/>
                <w:color w:val="000000"/>
                <w:sz w:val="21"/>
                <w:szCs w:val="21"/>
              </w:rPr>
              <w:t>日（具体时间待定）</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3</w:t>
            </w:r>
          </w:p>
        </w:tc>
        <w:tc>
          <w:tcPr>
            <w:tcW w:w="818" w:type="pct"/>
            <w:vAlign w:val="center"/>
          </w:tcPr>
          <w:p w:rsidR="00AA703B" w:rsidRDefault="008265C4">
            <w:pPr>
              <w:pStyle w:val="xl31"/>
              <w:widowControl w:val="0"/>
              <w:spacing w:before="0" w:beforeAutospacing="0" w:after="0" w:afterAutospacing="0" w:line="360" w:lineRule="auto"/>
              <w:jc w:val="left"/>
              <w:rPr>
                <w:rFonts w:cs="宋体"/>
                <w:b w:val="0"/>
                <w:sz w:val="21"/>
                <w:szCs w:val="21"/>
              </w:rPr>
            </w:pPr>
            <w:r>
              <w:rPr>
                <w:rFonts w:cs="宋体" w:hint="eastAsia"/>
                <w:b w:val="0"/>
                <w:sz w:val="21"/>
                <w:szCs w:val="21"/>
              </w:rPr>
              <w:t>现场踏勘</w:t>
            </w:r>
          </w:p>
        </w:tc>
        <w:tc>
          <w:tcPr>
            <w:tcW w:w="3624" w:type="pct"/>
            <w:vAlign w:val="center"/>
          </w:tcPr>
          <w:p w:rsidR="00AA703B" w:rsidRDefault="008265C4">
            <w:pPr>
              <w:spacing w:line="360" w:lineRule="auto"/>
              <w:rPr>
                <w:rFonts w:cs="宋体"/>
                <w:bCs/>
                <w:kern w:val="2"/>
                <w:sz w:val="21"/>
                <w:szCs w:val="21"/>
              </w:rPr>
            </w:pPr>
            <w:r>
              <w:rPr>
                <w:rFonts w:cs="宋体" w:hint="eastAsia"/>
                <w:kern w:val="2"/>
                <w:sz w:val="21"/>
                <w:szCs w:val="21"/>
              </w:rPr>
              <w:t>☑</w:t>
            </w:r>
            <w:r>
              <w:rPr>
                <w:rFonts w:cs="宋体" w:hint="eastAsia"/>
                <w:bCs/>
                <w:kern w:val="2"/>
                <w:sz w:val="21"/>
                <w:szCs w:val="21"/>
              </w:rPr>
              <w:t>自行踏勘</w:t>
            </w:r>
            <w:r>
              <w:rPr>
                <w:rFonts w:cs="宋体" w:hint="eastAsia"/>
                <w:bCs/>
                <w:kern w:val="2"/>
                <w:sz w:val="21"/>
                <w:szCs w:val="21"/>
              </w:rPr>
              <w:t xml:space="preserve">       </w:t>
            </w:r>
            <w:r>
              <w:rPr>
                <w:rFonts w:cs="宋体" w:hint="eastAsia"/>
                <w:kern w:val="2"/>
                <w:sz w:val="21"/>
                <w:szCs w:val="21"/>
              </w:rPr>
              <w:t>□</w:t>
            </w:r>
            <w:r>
              <w:rPr>
                <w:rFonts w:cs="宋体" w:hint="eastAsia"/>
                <w:bCs/>
                <w:kern w:val="2"/>
                <w:sz w:val="21"/>
                <w:szCs w:val="21"/>
              </w:rPr>
              <w:t>集中组织</w:t>
            </w:r>
          </w:p>
          <w:p w:rsidR="00AA703B" w:rsidRDefault="008265C4">
            <w:pPr>
              <w:spacing w:line="360" w:lineRule="auto"/>
              <w:rPr>
                <w:rFonts w:cs="宋体"/>
                <w:bCs/>
                <w:kern w:val="2"/>
                <w:sz w:val="21"/>
                <w:szCs w:val="21"/>
                <w:u w:val="single"/>
              </w:rPr>
            </w:pPr>
            <w:r>
              <w:rPr>
                <w:rFonts w:cs="宋体" w:hint="eastAsia"/>
                <w:bCs/>
                <w:kern w:val="2"/>
                <w:sz w:val="21"/>
                <w:szCs w:val="21"/>
              </w:rPr>
              <w:t>时间：年月日时分</w:t>
            </w:r>
          </w:p>
          <w:p w:rsidR="00AA703B" w:rsidRDefault="008265C4">
            <w:pPr>
              <w:spacing w:line="360" w:lineRule="auto"/>
              <w:rPr>
                <w:rFonts w:cs="宋体"/>
                <w:bCs/>
                <w:kern w:val="2"/>
                <w:sz w:val="21"/>
                <w:szCs w:val="21"/>
                <w:u w:val="single"/>
              </w:rPr>
            </w:pPr>
            <w:r>
              <w:rPr>
                <w:rFonts w:cs="宋体" w:hint="eastAsia"/>
                <w:bCs/>
                <w:kern w:val="2"/>
                <w:sz w:val="21"/>
                <w:szCs w:val="21"/>
              </w:rPr>
              <w:t>现场踏勘联系人及联系电话：洪经理</w:t>
            </w:r>
            <w:r>
              <w:rPr>
                <w:rFonts w:cs="宋体" w:hint="eastAsia"/>
                <w:bCs/>
                <w:kern w:val="2"/>
                <w:sz w:val="21"/>
                <w:szCs w:val="21"/>
              </w:rPr>
              <w:t xml:space="preserve">    13675601668</w:t>
            </w:r>
          </w:p>
          <w:p w:rsidR="00AA703B" w:rsidRDefault="008265C4">
            <w:pPr>
              <w:pStyle w:val="xl31"/>
              <w:widowControl w:val="0"/>
              <w:spacing w:before="0" w:beforeAutospacing="0" w:after="0" w:afterAutospacing="0" w:line="360" w:lineRule="auto"/>
              <w:jc w:val="both"/>
              <w:rPr>
                <w:rFonts w:cs="宋体"/>
                <w:sz w:val="21"/>
                <w:szCs w:val="21"/>
              </w:rPr>
            </w:pPr>
            <w:r>
              <w:rPr>
                <w:rFonts w:cs="宋体" w:hint="eastAsia"/>
                <w:bCs w:val="0"/>
                <w:kern w:val="2"/>
                <w:sz w:val="21"/>
                <w:szCs w:val="21"/>
              </w:rPr>
              <w:t>备注：如投标人未参加招标人统一组织的现场踏勘，视同放弃现场踏勘，由此引起的一切责任由投标人自行承担。</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4</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关于联合体参与投标的相关约定</w:t>
            </w:r>
            <w:r>
              <w:rPr>
                <w:rFonts w:cs="宋体" w:hint="eastAsia"/>
                <w:bCs/>
                <w:color w:val="FF0000"/>
                <w:kern w:val="2"/>
                <w:sz w:val="21"/>
                <w:szCs w:val="21"/>
              </w:rPr>
              <w:t>（本项目不接受联合招标）</w:t>
            </w:r>
          </w:p>
        </w:tc>
        <w:tc>
          <w:tcPr>
            <w:tcW w:w="3624" w:type="pct"/>
            <w:vAlign w:val="center"/>
          </w:tcPr>
          <w:p w:rsidR="00AA703B" w:rsidRDefault="008265C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w:t>
            </w:r>
            <w:r>
              <w:rPr>
                <w:rFonts w:cs="宋体" w:hint="eastAsia"/>
                <w:b w:val="0"/>
                <w:sz w:val="21"/>
                <w:szCs w:val="21"/>
              </w:rPr>
              <w:t>1</w:t>
            </w:r>
            <w:r>
              <w:rPr>
                <w:rFonts w:cs="宋体" w:hint="eastAsia"/>
                <w:b w:val="0"/>
                <w:sz w:val="21"/>
                <w:szCs w:val="21"/>
              </w:rPr>
              <w:t>）联合体参加投标的，竞价文件获取的投标信息填写，由联合体中任一成员单位完成均可。（</w:t>
            </w:r>
            <w:r>
              <w:rPr>
                <w:rFonts w:cs="宋体" w:hint="eastAsia"/>
                <w:b w:val="0"/>
                <w:sz w:val="21"/>
                <w:szCs w:val="21"/>
              </w:rPr>
              <w:t>2</w:t>
            </w:r>
            <w:r>
              <w:rPr>
                <w:rFonts w:cs="宋体" w:hint="eastAsia"/>
                <w:b w:val="0"/>
                <w:sz w:val="21"/>
                <w:szCs w:val="21"/>
              </w:rPr>
              <w:t>）联合体</w:t>
            </w:r>
            <w:r>
              <w:rPr>
                <w:rFonts w:ascii="Times New Roman" w:hAnsi="Times New Roman" w:cs="Times New Roman"/>
                <w:b w:val="0"/>
                <w:sz w:val="21"/>
                <w:szCs w:val="21"/>
              </w:rPr>
              <w:t>参</w:t>
            </w:r>
            <w:r>
              <w:rPr>
                <w:rFonts w:ascii="Times New Roman" w:hAnsi="Times New Roman" w:cs="Times New Roman" w:hint="eastAsia"/>
                <w:b w:val="0"/>
                <w:sz w:val="21"/>
                <w:szCs w:val="21"/>
              </w:rPr>
              <w:t>与投标</w:t>
            </w:r>
            <w:r>
              <w:rPr>
                <w:rFonts w:cs="宋体" w:hint="eastAsia"/>
                <w:b w:val="0"/>
                <w:sz w:val="21"/>
                <w:szCs w:val="21"/>
              </w:rPr>
              <w:t>的须提供联合协议（见投标文件格式），相关证明材料由投标人根据联合协议分工情况及竞价文件要求提供。</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5</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初审业绩要求</w:t>
            </w:r>
          </w:p>
        </w:tc>
        <w:tc>
          <w:tcPr>
            <w:tcW w:w="3624" w:type="pct"/>
            <w:vAlign w:val="center"/>
          </w:tcPr>
          <w:p w:rsidR="00AA703B" w:rsidRDefault="008265C4">
            <w:pPr>
              <w:spacing w:line="360" w:lineRule="auto"/>
              <w:rPr>
                <w:rFonts w:ascii="Times New Roman" w:hAnsi="Times New Roman" w:cs="Times New Roman"/>
                <w:i/>
                <w:iCs/>
                <w:color w:val="FF0000"/>
                <w:kern w:val="2"/>
                <w:sz w:val="21"/>
                <w:szCs w:val="21"/>
              </w:rPr>
            </w:pPr>
            <w:r>
              <w:rPr>
                <w:rFonts w:hint="eastAsia"/>
                <w:sz w:val="21"/>
                <w:szCs w:val="21"/>
              </w:rPr>
              <w:t>投标人应按下列规定提供业绩证明资料：</w:t>
            </w:r>
          </w:p>
          <w:p w:rsidR="00AA703B" w:rsidRDefault="008265C4">
            <w:pPr>
              <w:spacing w:line="360" w:lineRule="auto"/>
              <w:rPr>
                <w:sz w:val="21"/>
                <w:szCs w:val="21"/>
              </w:rPr>
            </w:pPr>
            <w:r>
              <w:rPr>
                <w:rFonts w:hint="eastAsia"/>
                <w:sz w:val="21"/>
                <w:szCs w:val="21"/>
              </w:rPr>
              <w:t>□已完成的业绩：投标文件中须同时提供以下业绩证明材料：</w:t>
            </w:r>
          </w:p>
          <w:p w:rsidR="00AA703B" w:rsidRDefault="008265C4">
            <w:pPr>
              <w:spacing w:line="360" w:lineRule="auto"/>
              <w:rPr>
                <w:sz w:val="21"/>
                <w:szCs w:val="21"/>
              </w:rPr>
            </w:pPr>
            <w:r>
              <w:rPr>
                <w:rFonts w:hint="eastAsia"/>
                <w:sz w:val="21"/>
                <w:szCs w:val="21"/>
              </w:rPr>
              <w:t>业绩合同扫描件；</w:t>
            </w:r>
          </w:p>
          <w:p w:rsidR="00AA703B" w:rsidRDefault="008265C4">
            <w:pPr>
              <w:spacing w:line="360" w:lineRule="auto"/>
              <w:rPr>
                <w:sz w:val="21"/>
                <w:szCs w:val="21"/>
              </w:rPr>
            </w:pPr>
            <w:r>
              <w:rPr>
                <w:rFonts w:hint="eastAsia"/>
                <w:sz w:val="21"/>
                <w:szCs w:val="21"/>
              </w:rPr>
              <w:t>□正在履约或已完成的业绩：投标文件中须同时提供以下业绩证明材料：</w:t>
            </w:r>
          </w:p>
          <w:p w:rsidR="00AA703B" w:rsidRDefault="008265C4">
            <w:pPr>
              <w:spacing w:line="360" w:lineRule="auto"/>
              <w:rPr>
                <w:sz w:val="21"/>
                <w:szCs w:val="21"/>
              </w:rPr>
            </w:pPr>
            <w:r>
              <w:rPr>
                <w:rFonts w:hint="eastAsia"/>
                <w:sz w:val="21"/>
                <w:szCs w:val="21"/>
              </w:rPr>
              <w:t>（</w:t>
            </w:r>
            <w:r>
              <w:rPr>
                <w:rFonts w:hint="eastAsia"/>
                <w:sz w:val="21"/>
                <w:szCs w:val="21"/>
              </w:rPr>
              <w:t>1</w:t>
            </w:r>
            <w:r>
              <w:rPr>
                <w:rFonts w:hint="eastAsia"/>
                <w:sz w:val="21"/>
                <w:szCs w:val="21"/>
              </w:rPr>
              <w:t>）业绩合同扫描件；</w:t>
            </w:r>
          </w:p>
          <w:p w:rsidR="00AA703B" w:rsidRDefault="008265C4">
            <w:pPr>
              <w:spacing w:line="360" w:lineRule="auto"/>
              <w:rPr>
                <w:sz w:val="21"/>
                <w:szCs w:val="21"/>
              </w:rPr>
            </w:pPr>
            <w:r>
              <w:rPr>
                <w:rFonts w:hint="eastAsia"/>
                <w:sz w:val="21"/>
                <w:szCs w:val="21"/>
              </w:rPr>
              <w:t>（</w:t>
            </w:r>
            <w:r>
              <w:rPr>
                <w:rFonts w:hint="eastAsia"/>
                <w:sz w:val="21"/>
                <w:szCs w:val="21"/>
              </w:rPr>
              <w:t>2</w:t>
            </w:r>
            <w:r>
              <w:rPr>
                <w:rFonts w:hint="eastAsia"/>
                <w:sz w:val="21"/>
                <w:szCs w:val="21"/>
              </w:rPr>
              <w:t>）与该业绩对应的项目正在履约或已完成的证明材料（如验收报告或业主（或合同甲方）证明）。</w:t>
            </w:r>
          </w:p>
          <w:p w:rsidR="00AA703B" w:rsidRDefault="008265C4">
            <w:pPr>
              <w:spacing w:line="360" w:lineRule="auto"/>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rsidR="00AA703B" w:rsidRDefault="008265C4">
            <w:pPr>
              <w:spacing w:line="360" w:lineRule="auto"/>
              <w:rPr>
                <w:sz w:val="21"/>
                <w:szCs w:val="21"/>
              </w:rPr>
            </w:pPr>
            <w:r>
              <w:rPr>
                <w:rFonts w:hint="eastAsia"/>
                <w:sz w:val="21"/>
                <w:szCs w:val="21"/>
              </w:rPr>
              <w:t>注：（</w:t>
            </w:r>
            <w:r>
              <w:rPr>
                <w:rFonts w:hint="eastAsia"/>
                <w:sz w:val="21"/>
                <w:szCs w:val="21"/>
              </w:rPr>
              <w:t>1</w:t>
            </w:r>
            <w:r>
              <w:rPr>
                <w:rFonts w:hint="eastAsia"/>
                <w:sz w:val="21"/>
                <w:szCs w:val="21"/>
              </w:rPr>
              <w:t>）正在履约或已完成的证明材料须加盖项目业主单位或合同甲方公章</w:t>
            </w:r>
            <w:r>
              <w:rPr>
                <w:rFonts w:hint="eastAsia"/>
                <w:sz w:val="21"/>
                <w:szCs w:val="21"/>
              </w:rPr>
              <w:t>(</w:t>
            </w:r>
            <w:r>
              <w:rPr>
                <w:rFonts w:hint="eastAsia"/>
                <w:sz w:val="21"/>
                <w:szCs w:val="21"/>
              </w:rPr>
              <w:t>证明材料已有项目业主单位或合同甲方公章的除外</w:t>
            </w:r>
            <w:r>
              <w:rPr>
                <w:rFonts w:hint="eastAsia"/>
                <w:sz w:val="21"/>
                <w:szCs w:val="21"/>
              </w:rPr>
              <w:t>)</w:t>
            </w:r>
            <w:r>
              <w:rPr>
                <w:rFonts w:hint="eastAsia"/>
                <w:sz w:val="21"/>
                <w:szCs w:val="21"/>
              </w:rPr>
              <w:t>，否则评标委员会不予认可。</w:t>
            </w:r>
          </w:p>
          <w:p w:rsidR="00AA703B" w:rsidRDefault="008265C4">
            <w:pPr>
              <w:spacing w:line="360" w:lineRule="auto"/>
              <w:rPr>
                <w:sz w:val="21"/>
                <w:szCs w:val="21"/>
              </w:rPr>
            </w:pPr>
            <w:r>
              <w:rPr>
                <w:rFonts w:hint="eastAsia"/>
                <w:sz w:val="21"/>
                <w:szCs w:val="21"/>
              </w:rPr>
              <w:lastRenderedPageBreak/>
              <w:t>（</w:t>
            </w:r>
            <w:r>
              <w:rPr>
                <w:rFonts w:hint="eastAsia"/>
                <w:sz w:val="21"/>
                <w:szCs w:val="21"/>
              </w:rPr>
              <w:t>2</w:t>
            </w:r>
            <w:r>
              <w:rPr>
                <w:rFonts w:hint="eastAsia"/>
                <w:sz w:val="21"/>
                <w:szCs w:val="21"/>
              </w:rPr>
              <w:t>）如果业绩合同和项目已完成（或正在履约）的证明材料中的合同金额、建筑面积等合同要素不一致的，以项目已完成（或正在履约）的证明材料为准。</w:t>
            </w:r>
          </w:p>
          <w:p w:rsidR="00AA703B" w:rsidRDefault="008265C4">
            <w:pPr>
              <w:spacing w:line="360" w:lineRule="auto"/>
              <w:rPr>
                <w:sz w:val="21"/>
                <w:szCs w:val="21"/>
              </w:rPr>
            </w:pPr>
            <w:r>
              <w:rPr>
                <w:rFonts w:hint="eastAsia"/>
                <w:sz w:val="21"/>
                <w:szCs w:val="21"/>
              </w:rPr>
              <w:t>（</w:t>
            </w:r>
            <w:r>
              <w:rPr>
                <w:rFonts w:hint="eastAsia"/>
                <w:sz w:val="21"/>
                <w:szCs w:val="21"/>
              </w:rPr>
              <w:t>3</w:t>
            </w:r>
            <w:r>
              <w:rPr>
                <w:rFonts w:hint="eastAsia"/>
                <w:sz w:val="21"/>
                <w:szCs w:val="21"/>
              </w:rPr>
              <w:t>）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lastRenderedPageBreak/>
              <w:t>6</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投标人提出疑问截止时间</w:t>
            </w:r>
          </w:p>
        </w:tc>
        <w:tc>
          <w:tcPr>
            <w:tcW w:w="3624" w:type="pct"/>
          </w:tcPr>
          <w:p w:rsidR="00AA703B" w:rsidRDefault="008265C4">
            <w:pPr>
              <w:spacing w:line="440" w:lineRule="exact"/>
              <w:rPr>
                <w:rFonts w:cs="宋体"/>
                <w:bCs/>
                <w:sz w:val="21"/>
                <w:szCs w:val="21"/>
              </w:rPr>
            </w:pPr>
            <w:r>
              <w:rPr>
                <w:rFonts w:cs="宋体" w:hint="eastAsia"/>
                <w:bCs/>
                <w:sz w:val="21"/>
                <w:szCs w:val="21"/>
              </w:rPr>
              <w:t>（</w:t>
            </w:r>
            <w:r>
              <w:rPr>
                <w:rFonts w:cs="宋体" w:hint="eastAsia"/>
                <w:bCs/>
                <w:sz w:val="21"/>
                <w:szCs w:val="21"/>
              </w:rPr>
              <w:t>1</w:t>
            </w:r>
            <w:r>
              <w:rPr>
                <w:rFonts w:cs="宋体" w:hint="eastAsia"/>
                <w:bCs/>
                <w:sz w:val="21"/>
                <w:szCs w:val="21"/>
              </w:rPr>
              <w:t>）</w:t>
            </w:r>
            <w:r>
              <w:rPr>
                <w:rFonts w:cs="宋体" w:hint="eastAsia"/>
                <w:bCs/>
                <w:sz w:val="21"/>
                <w:szCs w:val="21"/>
                <w:highlight w:val="yellow"/>
              </w:rPr>
              <w:t>时间：</w:t>
            </w:r>
            <w:r w:rsidR="00C0326A">
              <w:rPr>
                <w:rFonts w:cs="宋体" w:hint="eastAsia"/>
                <w:bCs/>
                <w:kern w:val="2"/>
                <w:sz w:val="21"/>
                <w:szCs w:val="21"/>
                <w:highlight w:val="yellow"/>
                <w:u w:val="single"/>
              </w:rPr>
              <w:t>2026</w:t>
            </w:r>
            <w:r>
              <w:rPr>
                <w:rFonts w:cs="宋体" w:hint="eastAsia"/>
                <w:bCs/>
                <w:kern w:val="2"/>
                <w:sz w:val="21"/>
                <w:szCs w:val="21"/>
                <w:highlight w:val="yellow"/>
                <w:u w:val="single"/>
              </w:rPr>
              <w:t xml:space="preserve"> </w:t>
            </w:r>
            <w:r>
              <w:rPr>
                <w:rFonts w:cs="宋体" w:hint="eastAsia"/>
                <w:bCs/>
                <w:kern w:val="2"/>
                <w:sz w:val="21"/>
                <w:szCs w:val="21"/>
                <w:highlight w:val="yellow"/>
              </w:rPr>
              <w:t>年</w:t>
            </w:r>
            <w:r>
              <w:rPr>
                <w:rFonts w:cs="宋体" w:hint="eastAsia"/>
                <w:bCs/>
                <w:kern w:val="2"/>
                <w:sz w:val="21"/>
                <w:szCs w:val="21"/>
                <w:highlight w:val="yellow"/>
                <w:u w:val="single"/>
              </w:rPr>
              <w:t>1</w:t>
            </w:r>
            <w:r>
              <w:rPr>
                <w:rFonts w:cs="宋体" w:hint="eastAsia"/>
                <w:bCs/>
                <w:kern w:val="2"/>
                <w:sz w:val="21"/>
                <w:szCs w:val="21"/>
                <w:highlight w:val="yellow"/>
              </w:rPr>
              <w:t>月</w:t>
            </w:r>
            <w:r w:rsidR="00C0326A">
              <w:rPr>
                <w:rFonts w:cs="宋体" w:hint="eastAsia"/>
                <w:bCs/>
                <w:kern w:val="2"/>
                <w:sz w:val="21"/>
                <w:szCs w:val="21"/>
                <w:highlight w:val="yellow"/>
              </w:rPr>
              <w:t>2</w:t>
            </w:r>
            <w:r>
              <w:rPr>
                <w:rFonts w:cs="宋体" w:hint="eastAsia"/>
                <w:bCs/>
                <w:kern w:val="2"/>
                <w:sz w:val="21"/>
                <w:szCs w:val="21"/>
                <w:highlight w:val="yellow"/>
              </w:rPr>
              <w:t>日</w:t>
            </w:r>
            <w:r>
              <w:rPr>
                <w:rFonts w:cs="宋体" w:hint="eastAsia"/>
                <w:bCs/>
                <w:kern w:val="2"/>
                <w:sz w:val="21"/>
                <w:szCs w:val="21"/>
                <w:highlight w:val="yellow"/>
                <w:u w:val="single"/>
              </w:rPr>
              <w:t xml:space="preserve"> 17 </w:t>
            </w:r>
            <w:r>
              <w:rPr>
                <w:rFonts w:cs="宋体" w:hint="eastAsia"/>
                <w:bCs/>
                <w:kern w:val="2"/>
                <w:sz w:val="21"/>
                <w:szCs w:val="21"/>
                <w:highlight w:val="yellow"/>
              </w:rPr>
              <w:t>时</w:t>
            </w:r>
            <w:r>
              <w:rPr>
                <w:rFonts w:cs="宋体" w:hint="eastAsia"/>
                <w:bCs/>
                <w:kern w:val="2"/>
                <w:sz w:val="21"/>
                <w:szCs w:val="21"/>
                <w:highlight w:val="yellow"/>
                <w:u w:val="single"/>
              </w:rPr>
              <w:t>00</w:t>
            </w:r>
            <w:r>
              <w:rPr>
                <w:rFonts w:cs="宋体" w:hint="eastAsia"/>
                <w:bCs/>
                <w:kern w:val="2"/>
                <w:sz w:val="21"/>
                <w:szCs w:val="21"/>
                <w:highlight w:val="yellow"/>
              </w:rPr>
              <w:t>分</w:t>
            </w:r>
          </w:p>
          <w:p w:rsidR="00AA703B" w:rsidRDefault="008265C4">
            <w:pPr>
              <w:spacing w:line="440" w:lineRule="exact"/>
              <w:rPr>
                <w:rFonts w:cs="宋体"/>
                <w:bCs/>
                <w:sz w:val="21"/>
                <w:szCs w:val="21"/>
              </w:rPr>
            </w:pPr>
            <w:r>
              <w:rPr>
                <w:rFonts w:cs="宋体" w:hint="eastAsia"/>
                <w:bCs/>
                <w:sz w:val="21"/>
                <w:szCs w:val="21"/>
              </w:rPr>
              <w:t>（</w:t>
            </w:r>
            <w:r>
              <w:rPr>
                <w:rFonts w:cs="宋体" w:hint="eastAsia"/>
                <w:bCs/>
                <w:sz w:val="21"/>
                <w:szCs w:val="21"/>
              </w:rPr>
              <w:t>2</w:t>
            </w:r>
            <w:r>
              <w:rPr>
                <w:rFonts w:cs="宋体" w:hint="eastAsia"/>
                <w:bCs/>
                <w:sz w:val="21"/>
                <w:szCs w:val="21"/>
              </w:rPr>
              <w:t>）形式：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ascii="Times New Roman" w:hAnsi="Times New Roman" w:cs="Times New Roman" w:hint="eastAsia"/>
                <w:bCs/>
                <w:snapToGrid w:val="0"/>
                <w:color w:val="000000"/>
                <w:sz w:val="21"/>
                <w:szCs w:val="22"/>
              </w:rPr>
              <w:t>854516146</w:t>
            </w:r>
            <w:r>
              <w:rPr>
                <w:rFonts w:ascii="Times New Roman" w:hAnsi="Times New Roman" w:cs="Times New Roman"/>
                <w:bCs/>
                <w:snapToGrid w:val="0"/>
                <w:color w:val="000000"/>
                <w:sz w:val="21"/>
                <w:szCs w:val="22"/>
              </w:rPr>
              <w:t>@qq.com @qq.com</w:t>
            </w:r>
            <w:r>
              <w:rPr>
                <w:rFonts w:ascii="Times New Roman" w:hAnsi="Times New Roman" w:cs="Times New Roman"/>
                <w:bCs/>
                <w:snapToGrid w:val="0"/>
                <w:color w:val="000000"/>
                <w:sz w:val="21"/>
                <w:szCs w:val="22"/>
              </w:rPr>
              <w:t>提交</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7</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ind w:firstLineChars="50" w:firstLine="105"/>
              <w:jc w:val="both"/>
              <w:textAlignment w:val="auto"/>
              <w:rPr>
                <w:rFonts w:cs="宋体"/>
                <w:bCs/>
                <w:kern w:val="2"/>
                <w:sz w:val="21"/>
                <w:szCs w:val="21"/>
              </w:rPr>
            </w:pPr>
            <w:r>
              <w:rPr>
                <w:rFonts w:cs="宋体" w:hint="eastAsia"/>
                <w:bCs/>
                <w:kern w:val="2"/>
                <w:sz w:val="21"/>
                <w:szCs w:val="21"/>
              </w:rPr>
              <w:t>其他材料</w:t>
            </w:r>
          </w:p>
        </w:tc>
        <w:tc>
          <w:tcPr>
            <w:tcW w:w="3624" w:type="pct"/>
            <w:vAlign w:val="center"/>
          </w:tcPr>
          <w:p w:rsidR="00AA703B" w:rsidRDefault="008265C4">
            <w:pPr>
              <w:adjustRightInd w:val="0"/>
              <w:snapToGrid w:val="0"/>
              <w:spacing w:line="360" w:lineRule="auto"/>
              <w:jc w:val="left"/>
              <w:rPr>
                <w:rFonts w:cs="宋体"/>
                <w:bCs/>
                <w:sz w:val="21"/>
                <w:szCs w:val="21"/>
              </w:rPr>
            </w:pPr>
            <w:r>
              <w:rPr>
                <w:rFonts w:ascii="仿宋_GB2312" w:eastAsia="MS Mincho" w:hAnsi="MS Mincho" w:cs="MS Mincho" w:hint="eastAsia"/>
                <w:kern w:val="2"/>
                <w:sz w:val="21"/>
                <w:szCs w:val="21"/>
              </w:rPr>
              <w:t>☑</w:t>
            </w:r>
            <w:r>
              <w:rPr>
                <w:rFonts w:asciiTheme="minorEastAsia" w:eastAsiaTheme="minorEastAsia" w:hAnsiTheme="minorEastAsia" w:hint="eastAsia"/>
                <w:sz w:val="21"/>
                <w:szCs w:val="16"/>
              </w:rPr>
              <w:t>无</w:t>
            </w:r>
            <w:r>
              <w:rPr>
                <w:rFonts w:cs="宋体" w:hint="eastAsia"/>
                <w:bCs/>
                <w:sz w:val="21"/>
                <w:szCs w:val="21"/>
              </w:rPr>
              <w:t xml:space="preserve">     </w:t>
            </w:r>
            <w:r>
              <w:rPr>
                <w:rFonts w:cs="宋体" w:hint="eastAsia"/>
                <w:bCs/>
                <w:sz w:val="21"/>
                <w:szCs w:val="21"/>
              </w:rPr>
              <w:t>□图纸</w:t>
            </w:r>
          </w:p>
          <w:p w:rsidR="00AA703B" w:rsidRDefault="008265C4">
            <w:pPr>
              <w:adjustRightInd w:val="0"/>
              <w:snapToGrid w:val="0"/>
              <w:spacing w:line="360" w:lineRule="auto"/>
              <w:jc w:val="left"/>
              <w:rPr>
                <w:rFonts w:cs="宋体"/>
                <w:bCs/>
                <w:sz w:val="21"/>
                <w:szCs w:val="21"/>
              </w:rPr>
            </w:pPr>
            <w:r>
              <w:rPr>
                <w:rFonts w:cs="宋体" w:hint="eastAsia"/>
                <w:bCs/>
                <w:sz w:val="21"/>
                <w:szCs w:val="21"/>
              </w:rPr>
              <w:t>获得方式：</w:t>
            </w:r>
            <w:r>
              <w:rPr>
                <w:rFonts w:ascii="Times New Roman" w:hAnsi="Times New Roman" w:cs="Times New Roman"/>
                <w:sz w:val="21"/>
                <w:szCs w:val="21"/>
              </w:rPr>
              <w:t>上述资料请投标人在获取</w:t>
            </w:r>
            <w:r>
              <w:rPr>
                <w:rFonts w:ascii="Times New Roman" w:hAnsi="Times New Roman" w:cs="Times New Roman" w:hint="eastAsia"/>
                <w:sz w:val="21"/>
                <w:szCs w:val="21"/>
              </w:rPr>
              <w:t>竞价</w:t>
            </w:r>
            <w:r>
              <w:rPr>
                <w:rFonts w:ascii="Times New Roman" w:hAnsi="Times New Roman" w:cs="Times New Roman"/>
                <w:sz w:val="21"/>
                <w:szCs w:val="21"/>
              </w:rPr>
              <w:t>文件</w:t>
            </w:r>
            <w:r>
              <w:rPr>
                <w:rFonts w:ascii="Times New Roman" w:hAnsi="Times New Roman" w:cs="Times New Roman" w:hint="eastAsia"/>
                <w:sz w:val="21"/>
                <w:szCs w:val="21"/>
              </w:rPr>
              <w:t>时</w:t>
            </w:r>
            <w:r>
              <w:rPr>
                <w:rFonts w:ascii="Times New Roman" w:hAnsi="Times New Roman" w:cs="Times New Roman"/>
                <w:sz w:val="21"/>
                <w:szCs w:val="21"/>
              </w:rPr>
              <w:t>自行下载项目附件。</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8</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开标现场提交的其他材料要求</w:t>
            </w:r>
          </w:p>
        </w:tc>
        <w:tc>
          <w:tcPr>
            <w:tcW w:w="3624" w:type="pct"/>
            <w:vAlign w:val="center"/>
          </w:tcPr>
          <w:p w:rsidR="00AA703B" w:rsidRDefault="008265C4">
            <w:pPr>
              <w:pStyle w:val="xl31"/>
              <w:widowControl w:val="0"/>
              <w:spacing w:before="0" w:beforeAutospacing="0" w:after="0" w:afterAutospacing="0" w:line="360" w:lineRule="auto"/>
              <w:rPr>
                <w:rFonts w:cs="宋体"/>
                <w:b w:val="0"/>
                <w:sz w:val="21"/>
                <w:szCs w:val="21"/>
              </w:rPr>
            </w:pPr>
            <w:r>
              <w:rPr>
                <w:rFonts w:cs="宋体" w:hint="eastAsia"/>
                <w:b w:val="0"/>
                <w:sz w:val="21"/>
                <w:szCs w:val="21"/>
              </w:rPr>
              <w:t>/</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9</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确定中标人</w:t>
            </w:r>
          </w:p>
        </w:tc>
        <w:tc>
          <w:tcPr>
            <w:tcW w:w="3624" w:type="pct"/>
            <w:vAlign w:val="center"/>
          </w:tcPr>
          <w:p w:rsidR="00AA703B" w:rsidRDefault="008265C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确定中标人：</w:t>
            </w:r>
          </w:p>
          <w:p w:rsidR="00AA703B" w:rsidRDefault="008265C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sym w:font="Wingdings 2" w:char="0052"/>
            </w:r>
            <w:r>
              <w:rPr>
                <w:rFonts w:cs="宋体" w:hint="eastAsia"/>
                <w:b w:val="0"/>
                <w:sz w:val="21"/>
                <w:szCs w:val="21"/>
              </w:rPr>
              <w:t>招标人委托评审小组确定</w:t>
            </w:r>
            <w:r>
              <w:rPr>
                <w:rFonts w:cs="宋体" w:hint="eastAsia"/>
                <w:b w:val="0"/>
                <w:sz w:val="21"/>
                <w:szCs w:val="21"/>
              </w:rPr>
              <w:t xml:space="preserve">     </w:t>
            </w:r>
          </w:p>
          <w:p w:rsidR="00AA703B" w:rsidRDefault="008265C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sym w:font="Wingdings 2" w:char="00A3"/>
            </w:r>
            <w:r>
              <w:rPr>
                <w:rFonts w:cs="宋体" w:hint="eastAsia"/>
                <w:b w:val="0"/>
                <w:sz w:val="21"/>
                <w:szCs w:val="21"/>
              </w:rPr>
              <w:t>招标人确定</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10</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中标通知书发出的形式</w:t>
            </w:r>
          </w:p>
        </w:tc>
        <w:tc>
          <w:tcPr>
            <w:tcW w:w="3624" w:type="pct"/>
            <w:vAlign w:val="center"/>
          </w:tcPr>
          <w:p w:rsidR="00AA703B" w:rsidRDefault="008265C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☑书面</w:t>
            </w:r>
            <w:r>
              <w:rPr>
                <w:rFonts w:cs="宋体" w:hint="eastAsia"/>
                <w:b w:val="0"/>
                <w:sz w:val="21"/>
                <w:szCs w:val="21"/>
              </w:rPr>
              <w:t xml:space="preserve">     </w:t>
            </w:r>
            <w:r>
              <w:rPr>
                <w:rFonts w:cs="宋体" w:hint="eastAsia"/>
                <w:b w:val="0"/>
                <w:sz w:val="21"/>
                <w:szCs w:val="21"/>
              </w:rPr>
              <w:sym w:font="Wingdings" w:char="00A8"/>
            </w:r>
            <w:r>
              <w:rPr>
                <w:rFonts w:cs="宋体" w:hint="eastAsia"/>
                <w:b w:val="0"/>
                <w:sz w:val="21"/>
                <w:szCs w:val="21"/>
              </w:rPr>
              <w:t>数据电文</w:t>
            </w:r>
          </w:p>
          <w:p w:rsidR="00AA703B" w:rsidRDefault="008265C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特别提醒：</w:t>
            </w:r>
            <w:r>
              <w:rPr>
                <w:rFonts w:ascii="Times New Roman" w:hAnsi="Times New Roman" w:cs="Times New Roman"/>
                <w:sz w:val="21"/>
                <w:szCs w:val="21"/>
              </w:rPr>
              <w:t>招标人确定中标人后，通过书面向中标人发出中标通知书。</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11</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告知竞价结果的形式</w:t>
            </w:r>
          </w:p>
        </w:tc>
        <w:tc>
          <w:tcPr>
            <w:tcW w:w="3624" w:type="pct"/>
            <w:vAlign w:val="center"/>
          </w:tcPr>
          <w:p w:rsidR="00AA703B" w:rsidRDefault="008265C4">
            <w:pPr>
              <w:pStyle w:val="xl31"/>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ascii="Times New Roman" w:hAnsi="Times New Roman" w:cs="Times New Roman" w:hint="eastAsia"/>
                <w:b w:val="0"/>
                <w:bCs w:val="0"/>
                <w:sz w:val="21"/>
                <w:szCs w:val="21"/>
              </w:rPr>
              <w:t>合肥文旅博览集团有限公司官网</w:t>
            </w:r>
            <w:r>
              <w:rPr>
                <w:rFonts w:ascii="Times New Roman" w:hAnsi="Times New Roman" w:cs="Times New Roman"/>
                <w:b w:val="0"/>
                <w:bCs w:val="0"/>
                <w:sz w:val="21"/>
                <w:szCs w:val="21"/>
              </w:rPr>
              <w:t>查看</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12</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ind w:firstLineChars="50" w:firstLine="105"/>
              <w:jc w:val="both"/>
              <w:textAlignment w:val="auto"/>
              <w:rPr>
                <w:rFonts w:cs="宋体"/>
                <w:bCs/>
                <w:kern w:val="2"/>
                <w:sz w:val="21"/>
                <w:szCs w:val="21"/>
              </w:rPr>
            </w:pPr>
            <w:r>
              <w:rPr>
                <w:rFonts w:cs="宋体" w:hint="eastAsia"/>
                <w:bCs/>
                <w:kern w:val="2"/>
                <w:sz w:val="21"/>
                <w:szCs w:val="21"/>
              </w:rPr>
              <w:t>履约保证金（本项目不需要）</w:t>
            </w:r>
          </w:p>
        </w:tc>
        <w:tc>
          <w:tcPr>
            <w:tcW w:w="3624" w:type="pct"/>
          </w:tcPr>
          <w:p w:rsidR="00AA703B" w:rsidRDefault="008265C4">
            <w:pPr>
              <w:snapToGrid w:val="0"/>
              <w:spacing w:line="360" w:lineRule="auto"/>
              <w:rPr>
                <w:rFonts w:cs="宋体"/>
                <w:bCs/>
                <w:snapToGrid w:val="0"/>
                <w:sz w:val="21"/>
                <w:szCs w:val="21"/>
              </w:rPr>
            </w:pPr>
            <w:r>
              <w:rPr>
                <w:rFonts w:cs="宋体" w:hint="eastAsia"/>
                <w:bCs/>
                <w:snapToGrid w:val="0"/>
                <w:sz w:val="21"/>
                <w:szCs w:val="21"/>
              </w:rPr>
              <w:t>（</w:t>
            </w:r>
            <w:r>
              <w:rPr>
                <w:rFonts w:cs="宋体" w:hint="eastAsia"/>
                <w:bCs/>
                <w:snapToGrid w:val="0"/>
                <w:sz w:val="21"/>
                <w:szCs w:val="21"/>
              </w:rPr>
              <w:t>1</w:t>
            </w:r>
            <w:r>
              <w:rPr>
                <w:rFonts w:cs="宋体" w:hint="eastAsia"/>
                <w:bCs/>
                <w:snapToGrid w:val="0"/>
                <w:sz w:val="21"/>
                <w:szCs w:val="21"/>
              </w:rPr>
              <w:t>）金额：</w:t>
            </w:r>
          </w:p>
          <w:p w:rsidR="00AA703B" w:rsidRDefault="008265C4">
            <w:pPr>
              <w:snapToGrid w:val="0"/>
              <w:spacing w:line="360" w:lineRule="auto"/>
              <w:rPr>
                <w:rFonts w:cs="宋体"/>
                <w:sz w:val="21"/>
                <w:szCs w:val="21"/>
              </w:rPr>
            </w:pPr>
            <w:r>
              <w:rPr>
                <w:rFonts w:cs="宋体" w:hint="eastAsia"/>
                <w:bCs/>
                <w:snapToGrid w:val="0"/>
                <w:sz w:val="21"/>
                <w:szCs w:val="21"/>
              </w:rPr>
              <w:t>（</w:t>
            </w:r>
            <w:r>
              <w:rPr>
                <w:rFonts w:cs="宋体" w:hint="eastAsia"/>
                <w:bCs/>
                <w:snapToGrid w:val="0"/>
                <w:sz w:val="21"/>
                <w:szCs w:val="21"/>
              </w:rPr>
              <w:t>2</w:t>
            </w:r>
            <w:r>
              <w:rPr>
                <w:rFonts w:cs="宋体" w:hint="eastAsia"/>
                <w:bCs/>
                <w:snapToGrid w:val="0"/>
                <w:sz w:val="21"/>
                <w:szCs w:val="21"/>
              </w:rPr>
              <w:t>）缴纳形式</w:t>
            </w:r>
            <w:r>
              <w:rPr>
                <w:rFonts w:cs="宋体" w:hint="eastAsia"/>
                <w:sz w:val="21"/>
                <w:szCs w:val="21"/>
              </w:rPr>
              <w:t>：</w:t>
            </w:r>
            <w:r>
              <w:rPr>
                <w:rFonts w:cs="宋体" w:hint="eastAsia"/>
                <w:sz w:val="21"/>
                <w:szCs w:val="21"/>
              </w:rPr>
              <w:sym w:font="Wingdings 2" w:char="00A3"/>
            </w:r>
            <w:r>
              <w:rPr>
                <w:rFonts w:cs="宋体" w:hint="eastAsia"/>
                <w:sz w:val="21"/>
                <w:szCs w:val="21"/>
              </w:rPr>
              <w:t>银行转账</w:t>
            </w:r>
            <w:r>
              <w:rPr>
                <w:rFonts w:cs="宋体" w:hint="eastAsia"/>
                <w:sz w:val="21"/>
                <w:szCs w:val="21"/>
              </w:rPr>
              <w:t xml:space="preserve">  </w:t>
            </w:r>
            <w:r>
              <w:rPr>
                <w:rFonts w:cs="宋体" w:hint="eastAsia"/>
                <w:sz w:val="21"/>
                <w:szCs w:val="21"/>
              </w:rPr>
              <w:sym w:font="Wingdings 2" w:char="00A3"/>
            </w:r>
            <w:r>
              <w:rPr>
                <w:rFonts w:cs="宋体" w:hint="eastAsia"/>
                <w:sz w:val="21"/>
                <w:szCs w:val="21"/>
              </w:rPr>
              <w:t>银行电汇</w:t>
            </w:r>
            <w:r>
              <w:rPr>
                <w:rFonts w:cs="宋体" w:hint="eastAsia"/>
                <w:sz w:val="21"/>
                <w:szCs w:val="21"/>
              </w:rPr>
              <w:t xml:space="preserve">  </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13</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ind w:firstLineChars="50" w:firstLine="105"/>
              <w:jc w:val="both"/>
              <w:textAlignment w:val="auto"/>
              <w:rPr>
                <w:rFonts w:cs="宋体"/>
                <w:bCs/>
                <w:kern w:val="2"/>
                <w:sz w:val="21"/>
                <w:szCs w:val="21"/>
              </w:rPr>
            </w:pPr>
            <w:r>
              <w:rPr>
                <w:rFonts w:cs="宋体" w:hint="eastAsia"/>
                <w:bCs/>
                <w:kern w:val="2"/>
                <w:sz w:val="21"/>
                <w:szCs w:val="21"/>
              </w:rPr>
              <w:t>报价须知</w:t>
            </w:r>
          </w:p>
        </w:tc>
        <w:tc>
          <w:tcPr>
            <w:tcW w:w="3624" w:type="pct"/>
            <w:vAlign w:val="center"/>
          </w:tcPr>
          <w:p w:rsidR="00AA703B" w:rsidRDefault="008265C4">
            <w:pPr>
              <w:spacing w:line="360" w:lineRule="auto"/>
              <w:rPr>
                <w:rFonts w:cs="宋体"/>
                <w:bCs/>
                <w:kern w:val="2"/>
                <w:sz w:val="21"/>
                <w:szCs w:val="21"/>
              </w:rPr>
            </w:pPr>
            <w:r>
              <w:rPr>
                <w:rFonts w:cs="宋体" w:hint="eastAsia"/>
                <w:bCs/>
                <w:kern w:val="2"/>
                <w:sz w:val="21"/>
                <w:szCs w:val="21"/>
              </w:rPr>
              <w:t>（</w:t>
            </w:r>
            <w:r>
              <w:rPr>
                <w:rFonts w:cs="宋体" w:hint="eastAsia"/>
                <w:bCs/>
                <w:kern w:val="2"/>
                <w:sz w:val="21"/>
                <w:szCs w:val="21"/>
              </w:rPr>
              <w:t>1</w:t>
            </w:r>
            <w:r>
              <w:rPr>
                <w:rFonts w:cs="宋体" w:hint="eastAsia"/>
                <w:bCs/>
                <w:kern w:val="2"/>
                <w:sz w:val="21"/>
                <w:szCs w:val="21"/>
              </w:rPr>
              <w:t>）投标人最终投标报价不得高于</w:t>
            </w:r>
            <w:r>
              <w:rPr>
                <w:rFonts w:ascii="Times New Roman" w:hAnsi="Times New Roman" w:cs="Times New Roman" w:hint="eastAsia"/>
                <w:bCs/>
                <w:kern w:val="2"/>
                <w:sz w:val="21"/>
                <w:szCs w:val="21"/>
              </w:rPr>
              <w:t>竞价</w:t>
            </w:r>
            <w:r>
              <w:rPr>
                <w:rFonts w:cs="宋体" w:hint="eastAsia"/>
                <w:bCs/>
                <w:kern w:val="2"/>
                <w:sz w:val="21"/>
                <w:szCs w:val="21"/>
              </w:rPr>
              <w:t>文件（公告）列明的项目预算、最高投标限价，否则其投标文件将被否决。</w:t>
            </w:r>
          </w:p>
          <w:p w:rsidR="00AA703B" w:rsidRDefault="008265C4">
            <w:pPr>
              <w:spacing w:line="360" w:lineRule="auto"/>
              <w:rPr>
                <w:sz w:val="16"/>
                <w:szCs w:val="16"/>
              </w:rPr>
            </w:pPr>
            <w:r>
              <w:rPr>
                <w:rFonts w:cs="宋体" w:hint="eastAsia"/>
                <w:kern w:val="2"/>
                <w:sz w:val="21"/>
                <w:szCs w:val="21"/>
              </w:rPr>
              <w:t>（</w:t>
            </w:r>
            <w:r>
              <w:rPr>
                <w:rFonts w:cs="宋体" w:hint="eastAsia"/>
                <w:kern w:val="2"/>
                <w:sz w:val="21"/>
                <w:szCs w:val="21"/>
              </w:rPr>
              <w:t>2</w:t>
            </w:r>
            <w:r>
              <w:rPr>
                <w:rFonts w:cs="宋体" w:hint="eastAsia"/>
                <w:kern w:val="2"/>
                <w:sz w:val="21"/>
                <w:szCs w:val="21"/>
              </w:rPr>
              <w:t>）在项目评标过程中，投标人最终投标报价与公布的最高投标限价或项目</w:t>
            </w:r>
            <w:r>
              <w:rPr>
                <w:rFonts w:cs="宋体" w:hint="eastAsia"/>
                <w:sz w:val="21"/>
                <w:szCs w:val="21"/>
              </w:rPr>
              <w:t>预算</w:t>
            </w:r>
            <w:r>
              <w:rPr>
                <w:rFonts w:cs="宋体" w:hint="eastAsia"/>
                <w:kern w:val="2"/>
                <w:sz w:val="21"/>
                <w:szCs w:val="21"/>
              </w:rPr>
              <w:t>相比降幅过小，或投标人最终投标报价明显缺乏竞争性的，评审小组可以否决其投标。</w:t>
            </w:r>
          </w:p>
          <w:p w:rsidR="00AA703B" w:rsidRDefault="008265C4">
            <w:pPr>
              <w:spacing w:line="360" w:lineRule="auto"/>
              <w:rPr>
                <w:rFonts w:cs="宋体"/>
                <w:sz w:val="21"/>
                <w:szCs w:val="21"/>
              </w:rPr>
            </w:pPr>
            <w:r>
              <w:rPr>
                <w:rFonts w:cs="宋体" w:hint="eastAsia"/>
                <w:sz w:val="21"/>
                <w:szCs w:val="21"/>
              </w:rPr>
              <w:t>（</w:t>
            </w:r>
            <w:r>
              <w:rPr>
                <w:rFonts w:cs="宋体" w:hint="eastAsia"/>
                <w:sz w:val="21"/>
                <w:szCs w:val="21"/>
              </w:rPr>
              <w:t>3</w:t>
            </w:r>
            <w:r>
              <w:rPr>
                <w:rFonts w:cs="宋体" w:hint="eastAsia"/>
                <w:sz w:val="21"/>
                <w:szCs w:val="21"/>
              </w:rPr>
              <w:t>）</w:t>
            </w:r>
            <w:r>
              <w:rPr>
                <w:rFonts w:cs="宋体" w:hint="eastAsia"/>
                <w:sz w:val="21"/>
                <w:szCs w:val="21"/>
              </w:rPr>
              <w:t>......</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00" w:firstLine="210"/>
              <w:jc w:val="both"/>
              <w:textAlignment w:val="auto"/>
              <w:rPr>
                <w:rFonts w:cs="宋体"/>
                <w:bCs/>
                <w:kern w:val="2"/>
                <w:sz w:val="21"/>
                <w:szCs w:val="21"/>
              </w:rPr>
            </w:pPr>
            <w:r>
              <w:rPr>
                <w:rFonts w:cs="宋体" w:hint="eastAsia"/>
                <w:bCs/>
                <w:kern w:val="2"/>
                <w:sz w:val="21"/>
                <w:szCs w:val="21"/>
              </w:rPr>
              <w:lastRenderedPageBreak/>
              <w:t>14</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ind w:firstLineChars="50" w:firstLine="105"/>
              <w:jc w:val="both"/>
              <w:textAlignment w:val="auto"/>
              <w:rPr>
                <w:rFonts w:cs="宋体"/>
                <w:bCs/>
                <w:kern w:val="2"/>
                <w:sz w:val="21"/>
                <w:szCs w:val="21"/>
              </w:rPr>
            </w:pPr>
            <w:r>
              <w:rPr>
                <w:rFonts w:cs="宋体" w:hint="eastAsia"/>
                <w:bCs/>
                <w:kern w:val="2"/>
                <w:sz w:val="21"/>
                <w:szCs w:val="21"/>
              </w:rPr>
              <w:t>重要说明</w:t>
            </w:r>
          </w:p>
        </w:tc>
        <w:tc>
          <w:tcPr>
            <w:tcW w:w="3624" w:type="pct"/>
            <w:vAlign w:val="center"/>
          </w:tcPr>
          <w:p w:rsidR="00AA703B" w:rsidRDefault="008265C4">
            <w:pPr>
              <w:spacing w:line="360" w:lineRule="auto"/>
              <w:rPr>
                <w:rFonts w:cs="宋体"/>
                <w:sz w:val="21"/>
                <w:szCs w:val="21"/>
              </w:rPr>
            </w:pPr>
            <w:r>
              <w:rPr>
                <w:rFonts w:cs="宋体" w:hint="eastAsia"/>
                <w:sz w:val="21"/>
                <w:szCs w:val="21"/>
              </w:rPr>
              <w:t>（</w:t>
            </w:r>
            <w:r>
              <w:rPr>
                <w:rFonts w:cs="宋体" w:hint="eastAsia"/>
                <w:sz w:val="21"/>
                <w:szCs w:val="21"/>
              </w:rPr>
              <w:t>1</w:t>
            </w:r>
            <w:r>
              <w:rPr>
                <w:rFonts w:cs="宋体" w:hint="eastAsia"/>
                <w:sz w:val="21"/>
                <w:szCs w:val="21"/>
              </w:rPr>
              <w:t>）中标人应在规定期限内提交履约保证金并与招标人签订合同，若中标人未能在规定期限内提交履约保证金或签订合同，招标人有权取消中标人中标资格；</w:t>
            </w:r>
          </w:p>
          <w:p w:rsidR="00AA703B" w:rsidRDefault="008265C4">
            <w:pPr>
              <w:spacing w:line="360" w:lineRule="auto"/>
              <w:rPr>
                <w:rFonts w:cs="宋体"/>
                <w:sz w:val="21"/>
                <w:szCs w:val="21"/>
              </w:rPr>
            </w:pPr>
            <w:r>
              <w:rPr>
                <w:rFonts w:cs="宋体" w:hint="eastAsia"/>
                <w:sz w:val="21"/>
                <w:szCs w:val="21"/>
              </w:rPr>
              <w:t>（</w:t>
            </w:r>
            <w:r>
              <w:rPr>
                <w:rFonts w:cs="宋体" w:hint="eastAsia"/>
                <w:sz w:val="21"/>
                <w:szCs w:val="21"/>
              </w:rPr>
              <w:t>2</w:t>
            </w:r>
            <w:r>
              <w:rPr>
                <w:rFonts w:cs="宋体" w:hint="eastAsia"/>
                <w:sz w:val="21"/>
                <w:szCs w:val="21"/>
              </w:rPr>
              <w:t>）合同签订后，中标人存在规定时间内不组织人员进场开工，不履行合同义务等情况，招标人有权解除合同，并追究违约责任；</w:t>
            </w:r>
          </w:p>
          <w:p w:rsidR="00AA703B" w:rsidRDefault="008265C4">
            <w:pPr>
              <w:spacing w:line="360" w:lineRule="auto"/>
              <w:rPr>
                <w:rFonts w:cs="宋体"/>
                <w:sz w:val="21"/>
                <w:szCs w:val="21"/>
              </w:rPr>
            </w:pPr>
            <w:r>
              <w:rPr>
                <w:rFonts w:cs="宋体" w:hint="eastAsia"/>
                <w:sz w:val="21"/>
                <w:szCs w:val="21"/>
              </w:rPr>
              <w:t>（</w:t>
            </w:r>
            <w:r>
              <w:rPr>
                <w:rFonts w:cs="宋体" w:hint="eastAsia"/>
                <w:sz w:val="21"/>
                <w:szCs w:val="21"/>
              </w:rPr>
              <w:t>3</w:t>
            </w:r>
            <w:r>
              <w:rPr>
                <w:rFonts w:cs="宋体" w:hint="eastAsia"/>
                <w:sz w:val="21"/>
                <w:szCs w:val="21"/>
              </w:rPr>
              <w:t>）中标人在中标项目发生投诉、信访举报案件、履约存在争议时，拒绝协助配合有关部门调查案件的，招标人可以取消其中标资格或解除合同，并追究其违约责任。</w:t>
            </w:r>
          </w:p>
          <w:p w:rsidR="00AA703B" w:rsidRDefault="008265C4">
            <w:pPr>
              <w:spacing w:line="360" w:lineRule="auto"/>
              <w:rPr>
                <w:rFonts w:cs="宋体"/>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）投标人参与</w:t>
            </w:r>
            <w:r>
              <w:rPr>
                <w:rFonts w:ascii="Times New Roman" w:hAnsi="Times New Roman" w:cs="Times New Roman" w:hint="eastAsia"/>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ascii="Times New Roman" w:hAnsi="Times New Roman" w:cs="Times New Roman" w:hint="eastAsia"/>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15</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ind w:firstLineChars="100" w:firstLine="210"/>
              <w:jc w:val="both"/>
              <w:textAlignment w:val="auto"/>
              <w:rPr>
                <w:rFonts w:cs="宋体"/>
                <w:bCs/>
                <w:kern w:val="2"/>
                <w:sz w:val="21"/>
                <w:szCs w:val="21"/>
              </w:rPr>
            </w:pPr>
            <w:r>
              <w:rPr>
                <w:rFonts w:cs="宋体" w:hint="eastAsia"/>
                <w:bCs/>
                <w:kern w:val="2"/>
                <w:sz w:val="21"/>
                <w:szCs w:val="21"/>
              </w:rPr>
              <w:t>解释权</w:t>
            </w:r>
          </w:p>
        </w:tc>
        <w:tc>
          <w:tcPr>
            <w:tcW w:w="3624" w:type="pct"/>
            <w:vAlign w:val="center"/>
          </w:tcPr>
          <w:p w:rsidR="00AA703B" w:rsidRDefault="008265C4">
            <w:pPr>
              <w:spacing w:line="360" w:lineRule="auto"/>
              <w:rPr>
                <w:rFonts w:cs="宋体"/>
                <w:bCs/>
                <w:sz w:val="21"/>
                <w:szCs w:val="21"/>
              </w:rPr>
            </w:pPr>
            <w:r>
              <w:rPr>
                <w:rFonts w:cs="宋体" w:hint="eastAsia"/>
                <w:bCs/>
                <w:sz w:val="21"/>
                <w:szCs w:val="21"/>
              </w:rPr>
              <w:t>（</w:t>
            </w:r>
            <w:r>
              <w:rPr>
                <w:rFonts w:cs="宋体" w:hint="eastAsia"/>
                <w:bCs/>
                <w:sz w:val="21"/>
                <w:szCs w:val="21"/>
              </w:rPr>
              <w:t>1</w:t>
            </w:r>
            <w:r>
              <w:rPr>
                <w:rFonts w:cs="宋体" w:hint="eastAsia"/>
                <w:bCs/>
                <w:sz w:val="21"/>
                <w:szCs w:val="21"/>
              </w:rPr>
              <w:t>）构成本竞价文件的各个组成文件应互为解释，互为说明；</w:t>
            </w:r>
          </w:p>
          <w:p w:rsidR="00AA703B" w:rsidRDefault="008265C4">
            <w:pPr>
              <w:spacing w:line="360" w:lineRule="auto"/>
              <w:rPr>
                <w:rFonts w:cs="宋体"/>
                <w:bCs/>
                <w:sz w:val="21"/>
                <w:szCs w:val="21"/>
              </w:rPr>
            </w:pPr>
            <w:r>
              <w:rPr>
                <w:rFonts w:cs="宋体" w:hint="eastAsia"/>
                <w:bCs/>
                <w:sz w:val="21"/>
                <w:szCs w:val="21"/>
              </w:rPr>
              <w:t>（</w:t>
            </w:r>
            <w:r>
              <w:rPr>
                <w:rFonts w:cs="宋体" w:hint="eastAsia"/>
                <w:bCs/>
                <w:sz w:val="21"/>
                <w:szCs w:val="21"/>
              </w:rPr>
              <w:t>2</w:t>
            </w:r>
            <w:r>
              <w:rPr>
                <w:rFonts w:cs="宋体" w:hint="eastAsia"/>
                <w:bCs/>
                <w:sz w:val="21"/>
                <w:szCs w:val="21"/>
              </w:rPr>
              <w:t>）同一组成文件中就同一事项的规定或约定不一致的，以编排顺序在后者为准；</w:t>
            </w:r>
          </w:p>
          <w:p w:rsidR="00AA703B" w:rsidRDefault="008265C4">
            <w:pPr>
              <w:spacing w:line="360" w:lineRule="auto"/>
              <w:rPr>
                <w:rFonts w:cs="宋体"/>
                <w:bCs/>
                <w:sz w:val="21"/>
                <w:szCs w:val="21"/>
              </w:rPr>
            </w:pPr>
            <w:r>
              <w:rPr>
                <w:rFonts w:cs="宋体" w:hint="eastAsia"/>
                <w:bCs/>
                <w:sz w:val="21"/>
                <w:szCs w:val="21"/>
              </w:rPr>
              <w:t>（</w:t>
            </w:r>
            <w:r>
              <w:rPr>
                <w:rFonts w:cs="宋体" w:hint="eastAsia"/>
                <w:bCs/>
                <w:sz w:val="21"/>
                <w:szCs w:val="21"/>
              </w:rPr>
              <w:t>3</w:t>
            </w:r>
            <w:r>
              <w:rPr>
                <w:rFonts w:cs="宋体" w:hint="eastAsia"/>
                <w:bCs/>
                <w:sz w:val="21"/>
                <w:szCs w:val="21"/>
              </w:rPr>
              <w:t>）如有不明确或不一致，构成合同文件组成内容的，以合同文件约定内容为准，且以专用合同条款约定的合同文件优先顺序解释；</w:t>
            </w:r>
          </w:p>
          <w:p w:rsidR="00AA703B" w:rsidRDefault="008265C4">
            <w:pPr>
              <w:spacing w:line="360" w:lineRule="auto"/>
              <w:rPr>
                <w:rFonts w:ascii="Times New Roman" w:hAnsi="Times New Roman" w:cs="Times New Roman"/>
                <w:bCs/>
                <w:sz w:val="21"/>
                <w:szCs w:val="21"/>
              </w:rPr>
            </w:pPr>
            <w:r>
              <w:rPr>
                <w:rFonts w:cs="宋体" w:hint="eastAsia"/>
                <w:bCs/>
                <w:sz w:val="21"/>
                <w:szCs w:val="21"/>
              </w:rPr>
              <w:t>（</w:t>
            </w:r>
            <w:r>
              <w:rPr>
                <w:rFonts w:cs="宋体" w:hint="eastAsia"/>
                <w:bCs/>
                <w:sz w:val="21"/>
                <w:szCs w:val="21"/>
              </w:rPr>
              <w:t>4</w:t>
            </w:r>
            <w:r>
              <w:rPr>
                <w:rFonts w:cs="宋体" w:hint="eastAsia"/>
                <w:bCs/>
                <w:sz w:val="21"/>
                <w:szCs w:val="21"/>
              </w:rPr>
              <w:t>）</w:t>
            </w:r>
            <w:r>
              <w:rPr>
                <w:rFonts w:ascii="Times New Roman" w:hAnsi="Times New Roman" w:cs="Times New Roman"/>
                <w:bCs/>
                <w:sz w:val="21"/>
                <w:szCs w:val="21"/>
              </w:rPr>
              <w:t>除</w:t>
            </w:r>
            <w:r>
              <w:rPr>
                <w:rFonts w:ascii="Times New Roman" w:hAnsi="Times New Roman" w:cs="Times New Roman" w:hint="eastAsia"/>
                <w:bCs/>
                <w:sz w:val="21"/>
                <w:szCs w:val="21"/>
              </w:rPr>
              <w:t>竞价</w:t>
            </w:r>
            <w:r>
              <w:rPr>
                <w:rFonts w:ascii="Times New Roman" w:hAnsi="Times New Roman" w:cs="Times New Roman"/>
                <w:bCs/>
                <w:sz w:val="21"/>
                <w:szCs w:val="21"/>
              </w:rPr>
              <w:t>文件中有特别规定外，仅适用于投标文件提交阶段的规定，按</w:t>
            </w:r>
            <w:r>
              <w:rPr>
                <w:rFonts w:ascii="Times New Roman" w:hAnsi="Times New Roman" w:cs="Times New Roman" w:hint="eastAsia"/>
                <w:bCs/>
                <w:sz w:val="21"/>
                <w:szCs w:val="21"/>
              </w:rPr>
              <w:t>竞价</w:t>
            </w:r>
            <w:r>
              <w:rPr>
                <w:rFonts w:ascii="Times New Roman" w:hAnsi="Times New Roman" w:cs="Times New Roman"/>
                <w:bCs/>
                <w:sz w:val="21"/>
                <w:szCs w:val="21"/>
              </w:rPr>
              <w:t>公告、投标人须知前附表、投标人须知正文、评审方法和标准、投标文件格式的先后顺序解释；</w:t>
            </w:r>
          </w:p>
          <w:p w:rsidR="00AA703B" w:rsidRDefault="008265C4">
            <w:pPr>
              <w:spacing w:line="360" w:lineRule="auto"/>
              <w:rPr>
                <w:rFonts w:cs="宋体"/>
                <w:sz w:val="21"/>
                <w:szCs w:val="21"/>
              </w:rPr>
            </w:pPr>
            <w:r>
              <w:rPr>
                <w:rFonts w:cs="宋体" w:hint="eastAsia"/>
                <w:bCs/>
                <w:sz w:val="21"/>
                <w:szCs w:val="21"/>
              </w:rPr>
              <w:t>（</w:t>
            </w:r>
            <w:r>
              <w:rPr>
                <w:rFonts w:cs="宋体" w:hint="eastAsia"/>
                <w:bCs/>
                <w:sz w:val="21"/>
                <w:szCs w:val="21"/>
              </w:rPr>
              <w:t>5</w:t>
            </w:r>
            <w:r>
              <w:rPr>
                <w:rFonts w:cs="宋体" w:hint="eastAsia"/>
                <w:bCs/>
                <w:sz w:val="21"/>
                <w:szCs w:val="21"/>
              </w:rPr>
              <w:t>）</w:t>
            </w:r>
            <w:r>
              <w:rPr>
                <w:rFonts w:cs="宋体" w:hint="eastAsia"/>
                <w:sz w:val="21"/>
                <w:szCs w:val="21"/>
              </w:rPr>
              <w:t>有澄清的部分以最终的澄清更正内容为准；</w:t>
            </w:r>
          </w:p>
          <w:p w:rsidR="00AA703B" w:rsidRDefault="008265C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w:t>
            </w:r>
            <w:r>
              <w:rPr>
                <w:rFonts w:cs="宋体" w:hint="eastAsia"/>
                <w:b w:val="0"/>
                <w:sz w:val="21"/>
                <w:szCs w:val="21"/>
              </w:rPr>
              <w:t>6</w:t>
            </w:r>
            <w:r>
              <w:rPr>
                <w:rFonts w:cs="宋体" w:hint="eastAsia"/>
                <w:b w:val="0"/>
                <w:sz w:val="21"/>
                <w:szCs w:val="21"/>
              </w:rPr>
              <w:t>）按本款前述规定仍不能形成结论的，由招标人负责解释。</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00" w:firstLine="210"/>
              <w:jc w:val="both"/>
              <w:textAlignment w:val="auto"/>
              <w:rPr>
                <w:rFonts w:cs="宋体"/>
                <w:bCs/>
                <w:kern w:val="2"/>
                <w:sz w:val="21"/>
                <w:szCs w:val="21"/>
              </w:rPr>
            </w:pPr>
            <w:r>
              <w:rPr>
                <w:rFonts w:cs="宋体" w:hint="eastAsia"/>
                <w:bCs/>
                <w:kern w:val="2"/>
                <w:sz w:val="21"/>
                <w:szCs w:val="21"/>
              </w:rPr>
              <w:t>16</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其他补充说明</w:t>
            </w:r>
          </w:p>
        </w:tc>
        <w:tc>
          <w:tcPr>
            <w:tcW w:w="3624" w:type="pct"/>
            <w:vAlign w:val="center"/>
          </w:tcPr>
          <w:p w:rsidR="00AA703B" w:rsidRDefault="00AA703B">
            <w:pPr>
              <w:pStyle w:val="xl31"/>
              <w:widowControl w:val="0"/>
              <w:spacing w:before="0" w:beforeAutospacing="0" w:after="0" w:afterAutospacing="0" w:line="360" w:lineRule="auto"/>
              <w:jc w:val="both"/>
              <w:rPr>
                <w:rFonts w:cs="宋体"/>
                <w:b w:val="0"/>
                <w:sz w:val="21"/>
                <w:szCs w:val="21"/>
              </w:rPr>
            </w:pPr>
          </w:p>
        </w:tc>
      </w:tr>
    </w:tbl>
    <w:p w:rsidR="00AA703B" w:rsidRDefault="00AA703B">
      <w:pPr>
        <w:pStyle w:val="35"/>
        <w:adjustRightInd w:val="0"/>
        <w:snapToGrid w:val="0"/>
        <w:spacing w:line="360" w:lineRule="auto"/>
        <w:rPr>
          <w:rFonts w:ascii="宋体" w:hAnsi="宋体"/>
          <w:b/>
          <w:sz w:val="24"/>
          <w:szCs w:val="24"/>
        </w:rPr>
      </w:pPr>
      <w:bookmarkStart w:id="16" w:name="_Toc4558"/>
    </w:p>
    <w:p w:rsidR="00AA703B" w:rsidRDefault="008265C4">
      <w:pPr>
        <w:jc w:val="center"/>
        <w:rPr>
          <w:rFonts w:asciiTheme="minorEastAsia" w:eastAsiaTheme="minorEastAsia" w:hAnsiTheme="minorEastAsia"/>
          <w:b/>
          <w:sz w:val="24"/>
        </w:rPr>
      </w:pPr>
      <w:r>
        <w:rPr>
          <w:rFonts w:hint="eastAsia"/>
          <w:b/>
          <w:sz w:val="24"/>
          <w:szCs w:val="24"/>
        </w:rPr>
        <w:br w:type="page"/>
      </w:r>
      <w:bookmarkEnd w:id="16"/>
      <w:r>
        <w:rPr>
          <w:rFonts w:asciiTheme="minorEastAsia" w:eastAsiaTheme="minorEastAsia" w:hAnsiTheme="minorEastAsia" w:hint="eastAsia"/>
          <w:b/>
          <w:sz w:val="24"/>
        </w:rPr>
        <w:lastRenderedPageBreak/>
        <w:t>投标人须知正文</w:t>
      </w:r>
    </w:p>
    <w:p w:rsidR="00AA703B" w:rsidRDefault="008265C4">
      <w:pPr>
        <w:spacing w:line="360" w:lineRule="auto"/>
        <w:ind w:firstLine="437"/>
        <w:outlineLvl w:val="2"/>
        <w:rPr>
          <w:rFonts w:ascii="Times New Roman" w:eastAsiaTheme="minorEastAsia" w:hAnsi="Times New Roman" w:cs="Times New Roman"/>
          <w:b/>
          <w:sz w:val="24"/>
        </w:rPr>
      </w:pPr>
      <w:bookmarkStart w:id="17" w:name="_Toc28737"/>
      <w:r>
        <w:rPr>
          <w:rFonts w:ascii="Times New Roman" w:eastAsiaTheme="minorEastAsia" w:hAnsi="Times New Roman" w:cs="Times New Roman"/>
          <w:b/>
          <w:sz w:val="24"/>
        </w:rPr>
        <w:t>1.</w:t>
      </w:r>
      <w:r>
        <w:rPr>
          <w:rFonts w:ascii="Times New Roman" w:eastAsiaTheme="minorEastAsia" w:hAnsi="Times New Roman" w:cs="Times New Roman"/>
          <w:b/>
          <w:sz w:val="24"/>
        </w:rPr>
        <w:t>有关定义</w:t>
      </w:r>
      <w:bookmarkEnd w:id="17"/>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招标</w:t>
      </w:r>
      <w:r>
        <w:rPr>
          <w:rFonts w:ascii="Times New Roman" w:eastAsiaTheme="minorEastAsia" w:hAnsi="Times New Roman" w:cs="Times New Roman"/>
          <w:bCs/>
          <w:sz w:val="21"/>
        </w:rPr>
        <w:t>方式为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，招标人为项目实施建设的发包人（甲方），投标人为参与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的主体，中标人为参与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，并获得项目实施的承包人（乙方）。</w:t>
      </w:r>
    </w:p>
    <w:p w:rsidR="00AA703B" w:rsidRDefault="008265C4">
      <w:pPr>
        <w:spacing w:line="360" w:lineRule="auto"/>
        <w:ind w:firstLine="437"/>
        <w:outlineLvl w:val="2"/>
        <w:rPr>
          <w:rFonts w:ascii="Times New Roman" w:eastAsiaTheme="minorEastAsia" w:hAnsi="Times New Roman" w:cs="Times New Roman"/>
          <w:b/>
          <w:sz w:val="24"/>
        </w:rPr>
      </w:pPr>
      <w:bookmarkStart w:id="18" w:name="_Toc26438"/>
      <w:r>
        <w:rPr>
          <w:rFonts w:ascii="Times New Roman" w:eastAsiaTheme="minorEastAsia" w:hAnsi="Times New Roman" w:cs="Times New Roman"/>
          <w:b/>
          <w:sz w:val="24"/>
        </w:rPr>
        <w:t>2.</w:t>
      </w:r>
      <w:r>
        <w:rPr>
          <w:rFonts w:ascii="Times New Roman" w:eastAsiaTheme="minorEastAsia" w:hAnsi="Times New Roman" w:cs="Times New Roman"/>
          <w:b/>
          <w:sz w:val="24"/>
        </w:rPr>
        <w:t>资金来源</w:t>
      </w:r>
      <w:bookmarkEnd w:id="18"/>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本项目的招标人已获得足以支付本次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后所签订的合同项下的资金。</w:t>
      </w:r>
    </w:p>
    <w:p w:rsidR="00AA703B" w:rsidRDefault="008265C4">
      <w:pPr>
        <w:spacing w:line="360" w:lineRule="auto"/>
        <w:ind w:firstLine="437"/>
        <w:outlineLvl w:val="2"/>
        <w:rPr>
          <w:rFonts w:ascii="Times New Roman" w:eastAsiaTheme="minorEastAsia" w:hAnsi="Times New Roman" w:cs="Times New Roman"/>
          <w:b/>
          <w:sz w:val="24"/>
        </w:rPr>
      </w:pPr>
      <w:bookmarkStart w:id="19" w:name="_Toc8718"/>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文件的澄清与修改</w:t>
      </w:r>
      <w:bookmarkEnd w:id="19"/>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投标人如对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文件内容有疑问，按投标人须知前附表规定提出。</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招标人可主动或在解答投标人提出的问题时对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文件进行澄清或者修改。</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r>
        <w:rPr>
          <w:rFonts w:ascii="Times New Roman" w:eastAsiaTheme="minorEastAsia" w:hAnsi="Times New Roman" w:cs="Times New Roman" w:hint="eastAsia"/>
          <w:bCs/>
          <w:sz w:val="21"/>
        </w:rPr>
        <w:t>合肥文旅博览集团有限公司</w:t>
      </w:r>
      <w:r>
        <w:rPr>
          <w:rFonts w:ascii="Times New Roman" w:eastAsiaTheme="minorEastAsia" w:hAnsi="Times New Roman" w:cs="Times New Roman"/>
          <w:bCs/>
          <w:sz w:val="21"/>
        </w:rPr>
        <w:t>网站澄清或修改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文件，投标人应主动上网查询。招标人不承担投标人未及时关注相关信息引发的相关责任。</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任何人或任何组织向投标人提供的任何书面或口头资料，未经</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在网上发布或书面通知，均作无效处理，不得作为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文件的组成部分。</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对投标人由此而做出的推论、理解和结论概不负责。</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.4</w:t>
      </w:r>
      <w:r>
        <w:rPr>
          <w:rFonts w:ascii="Times New Roman" w:eastAsiaTheme="minorEastAsia" w:hAnsi="Times New Roman" w:cs="Times New Roman"/>
          <w:bCs/>
          <w:sz w:val="21"/>
        </w:rPr>
        <w:t>对于没有提出疑问又参与了本项目</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的投标人将被视为完全认同本</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文件（含澄清、修改等内容）。</w:t>
      </w:r>
    </w:p>
    <w:p w:rsidR="00AA703B" w:rsidRDefault="008265C4">
      <w:pPr>
        <w:spacing w:line="360" w:lineRule="auto"/>
        <w:ind w:firstLine="437"/>
        <w:outlineLvl w:val="2"/>
        <w:rPr>
          <w:rFonts w:ascii="Times New Roman" w:eastAsiaTheme="minorEastAsia" w:hAnsi="Times New Roman" w:cs="Times New Roman"/>
          <w:b/>
          <w:sz w:val="24"/>
        </w:rPr>
      </w:pPr>
      <w:bookmarkStart w:id="20" w:name="_Toc14497"/>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范围及投标文件中标准和计量单位的使用</w:t>
      </w:r>
      <w:bookmarkEnd w:id="20"/>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无论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文件中是否要求，投标人所承担货物及伴随的工程和服务均应符合国家强制性标准。</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之间与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有关的所有往来通知、函件和投标文件均用中文表述。投标人随投标文件提供的证明文件和资料可以为其他语言，但必须附中文译文。翻译的中文资料与外文资料如果出现差异时，以中文为准。</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除</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文件中有特殊要求外，投标文件中所使用的计量单位，应采用中华人民共和国法定计量单位。</w:t>
      </w:r>
    </w:p>
    <w:p w:rsidR="00AA703B" w:rsidRDefault="008265C4">
      <w:pPr>
        <w:spacing w:line="360" w:lineRule="auto"/>
        <w:ind w:firstLine="437"/>
        <w:outlineLvl w:val="2"/>
        <w:rPr>
          <w:rFonts w:ascii="Times New Roman" w:eastAsiaTheme="minorEastAsia" w:hAnsi="Times New Roman" w:cs="Times New Roman"/>
          <w:b/>
          <w:sz w:val="24"/>
        </w:rPr>
      </w:pPr>
      <w:bookmarkStart w:id="21" w:name="_Toc27861"/>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投标文件构成</w:t>
      </w:r>
      <w:bookmarkEnd w:id="21"/>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投标人应完整地按</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文件提供的投标文件格式及</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文件评审要求编写投标文件，具体内容详见第六章投标文件格式的相关内容。</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.2</w:t>
      </w:r>
      <w:r>
        <w:rPr>
          <w:rFonts w:ascii="Times New Roman" w:eastAsiaTheme="minorEastAsia" w:hAnsi="Times New Roman" w:cs="Times New Roman"/>
          <w:bCs/>
          <w:sz w:val="21"/>
        </w:rPr>
        <w:t>上述文件应按照</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文件规定的格式填写、签署和盖章。</w:t>
      </w:r>
    </w:p>
    <w:p w:rsidR="00AA703B" w:rsidRDefault="008265C4">
      <w:pPr>
        <w:spacing w:line="360" w:lineRule="auto"/>
        <w:ind w:firstLine="437"/>
        <w:outlineLvl w:val="2"/>
        <w:rPr>
          <w:rFonts w:ascii="Times New Roman" w:eastAsiaTheme="minorEastAsia" w:hAnsi="Times New Roman" w:cs="Times New Roman"/>
          <w:b/>
          <w:sz w:val="24"/>
        </w:rPr>
      </w:pPr>
      <w:bookmarkStart w:id="22" w:name="_Toc16992"/>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报价</w:t>
      </w:r>
      <w:bookmarkEnd w:id="22"/>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投标人的报价应当包括满足本次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全部内容，所有报价均应以人民币报价。</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lastRenderedPageBreak/>
        <w:t>6</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投标人应在分项报价表上标明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项目的单价（如适用）和总价，未标明的视同包含在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报价中。</w:t>
      </w:r>
    </w:p>
    <w:p w:rsidR="00AA703B" w:rsidRDefault="008265C4">
      <w:pPr>
        <w:spacing w:line="360" w:lineRule="auto"/>
        <w:ind w:firstLine="437"/>
        <w:outlineLvl w:val="2"/>
        <w:rPr>
          <w:rFonts w:ascii="Times New Roman" w:eastAsiaTheme="minorEastAsia" w:hAnsi="Times New Roman" w:cs="Times New Roman"/>
          <w:b/>
          <w:sz w:val="24"/>
        </w:rPr>
      </w:pPr>
      <w:bookmarkStart w:id="23" w:name="_Toc7546"/>
      <w:r>
        <w:rPr>
          <w:rFonts w:ascii="Times New Roman" w:eastAsiaTheme="minorEastAsia" w:hAnsi="Times New Roman" w:cs="Times New Roman" w:hint="eastAsia"/>
          <w:b/>
          <w:sz w:val="24"/>
        </w:rPr>
        <w:t>7</w:t>
      </w:r>
      <w:r>
        <w:rPr>
          <w:rFonts w:ascii="Times New Roman" w:eastAsiaTheme="minorEastAsia" w:hAnsi="Times New Roman" w:cs="Times New Roman" w:hint="eastAsia"/>
          <w:b/>
          <w:sz w:val="24"/>
        </w:rPr>
        <w:t>投标</w:t>
      </w:r>
      <w:r>
        <w:rPr>
          <w:rFonts w:ascii="Times New Roman" w:eastAsiaTheme="minorEastAsia" w:hAnsi="Times New Roman" w:cs="Times New Roman"/>
          <w:b/>
          <w:sz w:val="24"/>
        </w:rPr>
        <w:t>有效期</w:t>
      </w:r>
      <w:bookmarkEnd w:id="23"/>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有效期为从投标文件提交</w:t>
      </w:r>
      <w:r>
        <w:rPr>
          <w:rFonts w:ascii="Times New Roman" w:eastAsiaTheme="minorEastAsia" w:hAnsi="Times New Roman" w:cs="Times New Roman"/>
          <w:bCs/>
          <w:sz w:val="21"/>
        </w:rPr>
        <w:t>截止之日算起的日历天数，</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w:t>
      </w: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0</w:t>
      </w:r>
      <w:r>
        <w:rPr>
          <w:rFonts w:ascii="Times New Roman" w:eastAsiaTheme="minorEastAsia" w:hAnsi="Times New Roman" w:cs="Times New Roman"/>
          <w:bCs/>
          <w:sz w:val="21"/>
        </w:rPr>
        <w:t>日历天。招标人可根据实际情况，在原</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有效期截止之前，要求投标人延长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有效期。接受该要求的投标人将不会被要求和允许修正其投标文件。投标人可以拒绝延长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有效期的要求，且不承担任何责任。上述要求和答复都应以书面形式提交。</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有效期内，投标人的</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保持有效，投标人不得要求撤销或修改其投标文件。</w:t>
      </w:r>
    </w:p>
    <w:p w:rsidR="00AA703B" w:rsidRDefault="008265C4">
      <w:pPr>
        <w:spacing w:line="360" w:lineRule="auto"/>
        <w:ind w:firstLine="437"/>
        <w:outlineLvl w:val="2"/>
        <w:rPr>
          <w:rFonts w:ascii="Times New Roman" w:eastAsiaTheme="minorEastAsia" w:hAnsi="Times New Roman" w:cs="Times New Roman"/>
          <w:b/>
          <w:sz w:val="24"/>
        </w:rPr>
      </w:pPr>
      <w:bookmarkStart w:id="24" w:name="_Toc8809"/>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投标文件的制作</w:t>
      </w:r>
      <w:bookmarkEnd w:id="24"/>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本项目要求提供密封纸质投标文件，投标文件的制作应满足以下规定：</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）投标文件应装订成册、密封，并在封面注明招标编号、投标项目等，同时在密封处</w:t>
      </w:r>
      <w:r>
        <w:rPr>
          <w:rFonts w:ascii="Times New Roman" w:eastAsiaTheme="minorEastAsia" w:hAnsi="Times New Roman" w:cs="Times New Roman"/>
          <w:bCs/>
          <w:sz w:val="21"/>
        </w:rPr>
        <w:t>加盖骑缝章；投标文件要求：正、副本各一份。</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）在第六章</w:t>
      </w:r>
      <w:r>
        <w:rPr>
          <w:rFonts w:ascii="Times New Roman" w:eastAsiaTheme="minorEastAsia" w:hAnsi="Times New Roman" w:cs="Times New Roman"/>
          <w:bCs/>
          <w:sz w:val="21"/>
        </w:rPr>
        <w:t>“</w:t>
      </w:r>
      <w:r>
        <w:rPr>
          <w:rFonts w:ascii="Times New Roman" w:eastAsiaTheme="minorEastAsia" w:hAnsi="Times New Roman" w:cs="Times New Roman"/>
          <w:bCs/>
          <w:sz w:val="21"/>
        </w:rPr>
        <w:t>投标文件格式</w:t>
      </w:r>
      <w:r>
        <w:rPr>
          <w:rFonts w:ascii="Times New Roman" w:eastAsiaTheme="minorEastAsia" w:hAnsi="Times New Roman" w:cs="Times New Roman"/>
          <w:bCs/>
          <w:sz w:val="21"/>
        </w:rPr>
        <w:t>”</w:t>
      </w:r>
      <w:r>
        <w:rPr>
          <w:rFonts w:ascii="Times New Roman" w:eastAsiaTheme="minorEastAsia" w:hAnsi="Times New Roman" w:cs="Times New Roman"/>
          <w:bCs/>
          <w:sz w:val="21"/>
        </w:rPr>
        <w:t>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）投标文件制作完成后，投标人应对投标文件进行装订成册、密封，形成密封的投标文件，否则引起的责任由投标人自行承担。</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因投标人自身原因而导致投标文件无法开标、评标，该投标视为无效投标，投标人自行承担由此导致的全部责任。</w:t>
      </w:r>
    </w:p>
    <w:p w:rsidR="00AA703B" w:rsidRDefault="008265C4">
      <w:pPr>
        <w:spacing w:line="360" w:lineRule="auto"/>
        <w:ind w:firstLine="437"/>
        <w:outlineLvl w:val="2"/>
        <w:rPr>
          <w:rFonts w:ascii="Times New Roman" w:eastAsiaTheme="minorEastAsia" w:hAnsi="Times New Roman" w:cs="Times New Roman"/>
          <w:b/>
          <w:sz w:val="24"/>
        </w:rPr>
      </w:pPr>
      <w:bookmarkStart w:id="25" w:name="_Toc5270"/>
      <w:r>
        <w:rPr>
          <w:rFonts w:ascii="Times New Roman" w:eastAsiaTheme="minorEastAsia" w:hAnsi="Times New Roman" w:cs="Times New Roman" w:hint="eastAsia"/>
          <w:b/>
          <w:sz w:val="24"/>
        </w:rPr>
        <w:t>9</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投标文件提交截止时间</w:t>
      </w:r>
      <w:bookmarkEnd w:id="25"/>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招标人延迟投标文件提交截止时间的。招标人、</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和投标人受投标文件提交截止时间制约的所有权利和义务均应延长至新的截止时间。</w:t>
      </w:r>
    </w:p>
    <w:p w:rsidR="00AA703B" w:rsidRDefault="008265C4">
      <w:pPr>
        <w:spacing w:line="360" w:lineRule="auto"/>
        <w:ind w:firstLine="437"/>
        <w:outlineLvl w:val="2"/>
        <w:rPr>
          <w:rFonts w:ascii="Times New Roman" w:eastAsiaTheme="minorEastAsia" w:hAnsi="Times New Roman" w:cs="Times New Roman"/>
          <w:b/>
          <w:sz w:val="24"/>
        </w:rPr>
      </w:pPr>
      <w:bookmarkStart w:id="26" w:name="_Toc12310"/>
      <w:r>
        <w:rPr>
          <w:rFonts w:ascii="Times New Roman" w:eastAsiaTheme="minorEastAsia" w:hAnsi="Times New Roman" w:cs="Times New Roman"/>
          <w:b/>
          <w:sz w:val="24"/>
        </w:rPr>
        <w:t>1</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投标文件的提交、修改与撤回</w:t>
      </w:r>
      <w:bookmarkEnd w:id="26"/>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投标人应当在第一章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规定的投标文件提交截止时间前，将封装的投标文件送到指定开标地点。（如</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延期，按最新发布</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时间执行）。</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截止时间前，可以补充、修改或者撤回投标文件。投标截止时间前未提交投标文件的，视为无效</w:t>
      </w:r>
      <w:r>
        <w:rPr>
          <w:rFonts w:ascii="Times New Roman" w:eastAsiaTheme="minorEastAsia" w:hAnsi="Times New Roman" w:cs="Times New Roman"/>
          <w:bCs/>
          <w:sz w:val="21"/>
        </w:rPr>
        <w:t>投标文件。未按规定密封或投标截止时间后送达的投标文件，应当拒收。</w:t>
      </w:r>
    </w:p>
    <w:p w:rsidR="00AA703B" w:rsidRDefault="008265C4">
      <w:pPr>
        <w:spacing w:line="360" w:lineRule="auto"/>
        <w:ind w:firstLine="437"/>
        <w:outlineLvl w:val="2"/>
        <w:rPr>
          <w:rFonts w:ascii="Times New Roman" w:eastAsiaTheme="minorEastAsia" w:hAnsi="Times New Roman" w:cs="Times New Roman"/>
          <w:b/>
          <w:sz w:val="24"/>
        </w:rPr>
      </w:pPr>
      <w:bookmarkStart w:id="27" w:name="_Toc26802"/>
      <w:r>
        <w:rPr>
          <w:rFonts w:ascii="Times New Roman" w:eastAsiaTheme="minorEastAsia" w:hAnsi="Times New Roman" w:cs="Times New Roman"/>
          <w:b/>
          <w:sz w:val="24"/>
        </w:rPr>
        <w:t>1</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评审小组</w:t>
      </w:r>
      <w:bookmarkEnd w:id="27"/>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bCs/>
          <w:sz w:val="21"/>
        </w:rPr>
        <w:t>由招标人委派或招标人委托</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抽取经济技术专家等方式组建的评审小组，负责本项目评审工作。评审小组成员由</w:t>
      </w:r>
      <w:r>
        <w:rPr>
          <w:rFonts w:ascii="Times New Roman" w:eastAsiaTheme="minorEastAsia" w:hAnsi="Times New Roman" w:cs="Times New Roman"/>
          <w:bCs/>
          <w:sz w:val="21"/>
        </w:rPr>
        <w:t>3</w:t>
      </w:r>
      <w:r>
        <w:rPr>
          <w:rFonts w:ascii="Times New Roman" w:eastAsiaTheme="minorEastAsia" w:hAnsi="Times New Roman" w:cs="Times New Roman"/>
          <w:bCs/>
          <w:sz w:val="21"/>
        </w:rPr>
        <w:t>人以上单数组成，评审小组及其成员应当依照有关规定履行相关职责和义务。</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评审小组根据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文件规定的评审方法和标准对投标人提交的投标文件进行评审，从质量和服务均能满足</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文件实质性响应要求的投标人中推荐中标人，并编写评审报告。</w:t>
      </w:r>
    </w:p>
    <w:p w:rsidR="00AA703B" w:rsidRDefault="008265C4">
      <w:pPr>
        <w:spacing w:line="360" w:lineRule="auto"/>
        <w:ind w:firstLine="437"/>
        <w:outlineLvl w:val="2"/>
        <w:rPr>
          <w:rFonts w:ascii="Times New Roman" w:eastAsiaTheme="minorEastAsia" w:hAnsi="Times New Roman" w:cs="Times New Roman"/>
          <w:b/>
          <w:sz w:val="24"/>
        </w:rPr>
      </w:pPr>
      <w:bookmarkStart w:id="28" w:name="_Toc14840"/>
      <w:r>
        <w:rPr>
          <w:rFonts w:ascii="Times New Roman" w:eastAsiaTheme="minorEastAsia" w:hAnsi="Times New Roman" w:cs="Times New Roman"/>
          <w:b/>
          <w:sz w:val="24"/>
        </w:rPr>
        <w:t>1</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终止</w:t>
      </w:r>
      <w:r>
        <w:rPr>
          <w:rFonts w:ascii="Times New Roman" w:eastAsiaTheme="minorEastAsia" w:hAnsi="Times New Roman" w:cs="Times New Roman" w:hint="eastAsia"/>
          <w:b/>
          <w:sz w:val="24"/>
        </w:rPr>
        <w:t>竞价</w:t>
      </w:r>
      <w:bookmarkEnd w:id="28"/>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出现下列情况之一时，招标人有权宣布终止</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，并将理由通知所有投标人：</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）通过初审的投标人不足规定数量；</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）出现影响公正的违法、违规行为的；</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）因重大变故，招标任务取消的；</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4</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文件有重大漏洞，导致无法继续评审的；</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5</w:t>
      </w:r>
      <w:r>
        <w:rPr>
          <w:rFonts w:ascii="Times New Roman" w:eastAsiaTheme="minorEastAsia" w:hAnsi="Times New Roman" w:cs="Times New Roman"/>
          <w:bCs/>
          <w:sz w:val="21"/>
        </w:rPr>
        <w:t>）法律法规规定的其他情形。</w:t>
      </w:r>
    </w:p>
    <w:p w:rsidR="00AA703B" w:rsidRDefault="008265C4">
      <w:pPr>
        <w:spacing w:line="360" w:lineRule="auto"/>
        <w:ind w:firstLine="437"/>
        <w:outlineLvl w:val="2"/>
        <w:rPr>
          <w:rFonts w:ascii="Times New Roman" w:eastAsiaTheme="minorEastAsia" w:hAnsi="Times New Roman" w:cs="Times New Roman"/>
          <w:b/>
          <w:sz w:val="24"/>
        </w:rPr>
      </w:pPr>
      <w:bookmarkStart w:id="29" w:name="_Toc16261"/>
      <w:r>
        <w:rPr>
          <w:rFonts w:ascii="Times New Roman" w:eastAsiaTheme="minorEastAsia" w:hAnsi="Times New Roman" w:cs="Times New Roman"/>
          <w:b/>
          <w:sz w:val="24"/>
        </w:rPr>
        <w:t>1</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投标文件的澄清、说明或更正</w:t>
      </w:r>
      <w:bookmarkEnd w:id="29"/>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w:t>
      </w:r>
      <w:r>
        <w:rPr>
          <w:rFonts w:ascii="Times New Roman" w:eastAsiaTheme="minorEastAsia" w:hAnsi="Times New Roman" w:cs="Times New Roman"/>
          <w:bCs/>
          <w:sz w:val="21"/>
        </w:rPr>
        <w:t>文件的解释发生异议的，以中文文本为准。</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评审小组要求投标人澄清、说明或者更正投标文件应当以书面形式作出。投标人的澄清、说明或者更正应当加盖投标人公章。</w:t>
      </w:r>
    </w:p>
    <w:p w:rsidR="00AA703B" w:rsidRDefault="008265C4">
      <w:pPr>
        <w:spacing w:line="360" w:lineRule="auto"/>
        <w:ind w:firstLine="437"/>
        <w:rPr>
          <w:rFonts w:ascii="Times New Roman" w:eastAsiaTheme="minorEastAsia" w:hAnsi="Times New Roman" w:cs="Times New Roman"/>
          <w:sz w:val="24"/>
          <w:highlight w:val="yellow"/>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如有询标，投标人通过线下的方式接受询标。因授权代表联系不上等情形而无法接受评审小组询标的，投标人自行承担相关风险。</w:t>
      </w:r>
    </w:p>
    <w:p w:rsidR="00AA703B" w:rsidRDefault="008265C4">
      <w:pPr>
        <w:spacing w:line="360" w:lineRule="auto"/>
        <w:ind w:firstLine="437"/>
        <w:outlineLvl w:val="2"/>
        <w:rPr>
          <w:rFonts w:ascii="Times New Roman" w:eastAsiaTheme="minorEastAsia" w:hAnsi="Times New Roman" w:cs="Times New Roman"/>
          <w:b/>
          <w:sz w:val="24"/>
        </w:rPr>
      </w:pPr>
      <w:bookmarkStart w:id="30" w:name="_Toc17072"/>
      <w:r>
        <w:rPr>
          <w:rFonts w:ascii="Times New Roman" w:eastAsiaTheme="minorEastAsia" w:hAnsi="Times New Roman" w:cs="Times New Roman"/>
          <w:b/>
          <w:sz w:val="24"/>
        </w:rPr>
        <w:t>1</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最终投标报价</w:t>
      </w:r>
      <w:bookmarkEnd w:id="30"/>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并不限定只进行二轮报价，如果评审小组认为有必要，可以要求投标人进行多轮报价。</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内容不做实质性变更或重大调整的前提下，投标人下轮报价不得高于上一轮报价。</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最终投标报价是投标人投</w:t>
      </w:r>
      <w:r>
        <w:rPr>
          <w:rFonts w:ascii="Times New Roman" w:eastAsiaTheme="minorEastAsia" w:hAnsi="Times New Roman" w:cs="Times New Roman"/>
          <w:bCs/>
          <w:sz w:val="21"/>
        </w:rPr>
        <w:t>标文件的有效组成部分，最终投标报价也是签订合同的依据。</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.4</w:t>
      </w:r>
      <w:r>
        <w:rPr>
          <w:rFonts w:ascii="Times New Roman" w:eastAsiaTheme="minorEastAsia" w:hAnsi="Times New Roman" w:cs="Times New Roman"/>
          <w:bCs/>
          <w:sz w:val="21"/>
        </w:rPr>
        <w:t>除非招标人对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文件予以澄清、修改，否则投标人应按招标人提供的货物清单中列出的项目和工程量逐项填报综合单价和合价。投标人不得在货物清单中任意增删、修改清单项目与工程量及项目排列顺序。</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.5</w:t>
      </w:r>
      <w:r>
        <w:rPr>
          <w:rFonts w:ascii="Times New Roman" w:eastAsiaTheme="minorEastAsia" w:hAnsi="Times New Roman" w:cs="Times New Roman"/>
          <w:bCs/>
          <w:sz w:val="21"/>
        </w:rPr>
        <w:t>本项目的供货（安装）地点为本须知前附表所述，投标人可到项目现场踏勘以充分了解项目位置、情况、道路、储存空间、装卸限制及任何其他足以影响</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报价的情况，任何因忽视或误</w:t>
      </w:r>
      <w:r>
        <w:rPr>
          <w:rFonts w:ascii="Times New Roman" w:eastAsiaTheme="minorEastAsia" w:hAnsi="Times New Roman" w:cs="Times New Roman"/>
          <w:bCs/>
          <w:sz w:val="21"/>
        </w:rPr>
        <w:lastRenderedPageBreak/>
        <w:t>解项目场地情况而导致的索赔或供货（安装）周期延长申请将不被批准。对于受项目现场场地限制，如需</w:t>
      </w:r>
      <w:r>
        <w:rPr>
          <w:rFonts w:ascii="Times New Roman" w:eastAsiaTheme="minorEastAsia" w:hAnsi="Times New Roman" w:cs="Times New Roman"/>
          <w:bCs/>
          <w:sz w:val="21"/>
        </w:rPr>
        <w:t>要另外寻找场地解决临时住宿、材料及设备堆放，由此所产生的费用应包含在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报价范围内，招标人不再承担该费用。</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.6</w:t>
      </w:r>
      <w:r>
        <w:rPr>
          <w:rFonts w:ascii="Times New Roman" w:eastAsiaTheme="minorEastAsia" w:hAnsi="Times New Roman" w:cs="Times New Roman"/>
          <w:bCs/>
          <w:sz w:val="21"/>
        </w:rPr>
        <w:t>本项目不接受恶意不平衡报价，不保证最低价中标。</w:t>
      </w:r>
    </w:p>
    <w:p w:rsidR="00AA703B" w:rsidRDefault="008265C4">
      <w:pPr>
        <w:spacing w:line="360" w:lineRule="auto"/>
        <w:ind w:firstLine="437"/>
        <w:outlineLvl w:val="2"/>
        <w:rPr>
          <w:rFonts w:ascii="Times New Roman" w:eastAsiaTheme="minorEastAsia" w:hAnsi="Times New Roman" w:cs="Times New Roman"/>
          <w:b/>
          <w:sz w:val="24"/>
        </w:rPr>
      </w:pPr>
      <w:bookmarkStart w:id="31" w:name="_Toc15850"/>
      <w:r>
        <w:rPr>
          <w:rFonts w:ascii="Times New Roman" w:eastAsiaTheme="minorEastAsia" w:hAnsi="Times New Roman" w:cs="Times New Roman"/>
          <w:b/>
          <w:sz w:val="24"/>
        </w:rPr>
        <w:t>1</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中标</w:t>
      </w:r>
      <w:r>
        <w:rPr>
          <w:rFonts w:ascii="Times New Roman" w:eastAsiaTheme="minorEastAsia" w:hAnsi="Times New Roman" w:cs="Times New Roman" w:hint="eastAsia"/>
          <w:b/>
          <w:sz w:val="24"/>
        </w:rPr>
        <w:t>人</w:t>
      </w:r>
      <w:r>
        <w:rPr>
          <w:rFonts w:ascii="Times New Roman" w:eastAsiaTheme="minorEastAsia" w:hAnsi="Times New Roman" w:cs="Times New Roman"/>
          <w:b/>
          <w:sz w:val="24"/>
        </w:rPr>
        <w:t>的推荐原则</w:t>
      </w:r>
      <w:bookmarkEnd w:id="31"/>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评审小组依据本项目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文件所约定的评审方法和标准，按照最终投标报价由低到高的顺序依次推荐中标人。最终投标报价相同的，由评审小组根据投标文件投票，按少数服从多数的原则确定中标人。</w:t>
      </w:r>
    </w:p>
    <w:p w:rsidR="00AA703B" w:rsidRDefault="008265C4">
      <w:pPr>
        <w:spacing w:line="360" w:lineRule="auto"/>
        <w:ind w:firstLine="437"/>
        <w:outlineLvl w:val="2"/>
        <w:rPr>
          <w:rFonts w:ascii="Times New Roman" w:eastAsiaTheme="minorEastAsia" w:hAnsi="Times New Roman" w:cs="Times New Roman"/>
          <w:b/>
          <w:sz w:val="24"/>
        </w:rPr>
      </w:pPr>
      <w:bookmarkStart w:id="32" w:name="_Toc15744"/>
      <w:r>
        <w:rPr>
          <w:rFonts w:ascii="Times New Roman" w:eastAsiaTheme="minorEastAsia" w:hAnsi="Times New Roman" w:cs="Times New Roman"/>
          <w:b/>
          <w:sz w:val="24"/>
        </w:rPr>
        <w:t>1</w:t>
      </w:r>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确定中标人</w:t>
      </w:r>
      <w:bookmarkEnd w:id="32"/>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招标人委托评审小组确定中标人的，排名第一的即为中标人，由</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在指定媒体上予以公告告。</w:t>
      </w:r>
    </w:p>
    <w:p w:rsidR="00AA703B" w:rsidRDefault="008265C4">
      <w:pPr>
        <w:spacing w:line="360" w:lineRule="auto"/>
        <w:ind w:firstLine="437"/>
        <w:outlineLvl w:val="2"/>
        <w:rPr>
          <w:rFonts w:ascii="Times New Roman" w:eastAsiaTheme="minorEastAsia" w:hAnsi="Times New Roman" w:cs="Times New Roman"/>
          <w:b/>
          <w:sz w:val="24"/>
        </w:rPr>
      </w:pPr>
      <w:bookmarkStart w:id="33" w:name="_Toc11424"/>
      <w:r>
        <w:rPr>
          <w:rFonts w:ascii="Times New Roman" w:eastAsiaTheme="minorEastAsia" w:hAnsi="Times New Roman" w:cs="Times New Roman"/>
          <w:b/>
          <w:sz w:val="24"/>
        </w:rPr>
        <w:t>1</w:t>
      </w:r>
      <w:r>
        <w:rPr>
          <w:rFonts w:ascii="Times New Roman" w:eastAsiaTheme="minorEastAsia" w:hAnsi="Times New Roman" w:cs="Times New Roman" w:hint="eastAsia"/>
          <w:b/>
          <w:sz w:val="24"/>
        </w:rPr>
        <w:t>7</w:t>
      </w:r>
      <w:r>
        <w:rPr>
          <w:rFonts w:ascii="Times New Roman" w:eastAsiaTheme="minorEastAsia" w:hAnsi="Times New Roman" w:cs="Times New Roman"/>
          <w:b/>
          <w:sz w:val="24"/>
        </w:rPr>
        <w:t>.</w:t>
      </w:r>
      <w:r>
        <w:rPr>
          <w:rFonts w:ascii="Times New Roman" w:eastAsiaTheme="minorEastAsia" w:hAnsi="Times New Roman" w:cs="Times New Roman"/>
          <w:b/>
          <w:sz w:val="24"/>
        </w:rPr>
        <w:t>编写评审报告</w:t>
      </w:r>
      <w:bookmarkEnd w:id="33"/>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AA703B" w:rsidRDefault="008265C4">
      <w:pPr>
        <w:spacing w:line="360" w:lineRule="auto"/>
        <w:ind w:firstLine="437"/>
        <w:outlineLvl w:val="2"/>
        <w:rPr>
          <w:rFonts w:ascii="Times New Roman" w:eastAsiaTheme="minorEastAsia" w:hAnsi="Times New Roman" w:cs="Times New Roman"/>
          <w:b/>
          <w:sz w:val="24"/>
        </w:rPr>
      </w:pPr>
      <w:bookmarkStart w:id="34" w:name="_Toc4232"/>
      <w:r>
        <w:rPr>
          <w:rFonts w:ascii="Times New Roman" w:eastAsiaTheme="minorEastAsia" w:hAnsi="Times New Roman" w:cs="Times New Roman"/>
          <w:b/>
          <w:sz w:val="24"/>
        </w:rPr>
        <w:t>1</w:t>
      </w:r>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保密要求</w:t>
      </w:r>
      <w:bookmarkEnd w:id="34"/>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评审将在严格保密的情况下进行。</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有关人员应当遵守评审工作纪律，不得泄露评审文件、评审情况和评审中获悉的国家秘密、商业秘密等。</w:t>
      </w:r>
    </w:p>
    <w:p w:rsidR="00AA703B" w:rsidRDefault="008265C4">
      <w:pPr>
        <w:spacing w:line="360" w:lineRule="auto"/>
        <w:ind w:firstLine="437"/>
        <w:outlineLvl w:val="2"/>
        <w:rPr>
          <w:rFonts w:ascii="Times New Roman" w:eastAsiaTheme="minorEastAsia" w:hAnsi="Times New Roman" w:cs="Times New Roman"/>
          <w:b/>
          <w:sz w:val="24"/>
        </w:rPr>
      </w:pPr>
      <w:bookmarkStart w:id="35" w:name="_Toc8227"/>
      <w:r>
        <w:rPr>
          <w:rFonts w:ascii="Times New Roman" w:eastAsiaTheme="minorEastAsia" w:hAnsi="Times New Roman" w:cs="Times New Roman" w:hint="eastAsia"/>
          <w:b/>
          <w:sz w:val="24"/>
        </w:rPr>
        <w:t>19</w:t>
      </w:r>
      <w:r>
        <w:rPr>
          <w:rFonts w:ascii="Times New Roman" w:eastAsiaTheme="minorEastAsia" w:hAnsi="Times New Roman" w:cs="Times New Roman"/>
          <w:b/>
          <w:sz w:val="24"/>
        </w:rPr>
        <w:t>.</w:t>
      </w:r>
      <w:r>
        <w:rPr>
          <w:rFonts w:ascii="Times New Roman" w:eastAsiaTheme="minorEastAsia" w:hAnsi="Times New Roman" w:cs="Times New Roman"/>
          <w:b/>
          <w:sz w:val="24"/>
        </w:rPr>
        <w:t>中标结果公告</w:t>
      </w:r>
      <w:bookmarkEnd w:id="35"/>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.1</w:t>
      </w:r>
      <w:r>
        <w:rPr>
          <w:rFonts w:ascii="Times New Roman" w:eastAsiaTheme="minorEastAsia" w:hAnsi="Times New Roman" w:cs="Times New Roman"/>
          <w:bCs/>
          <w:sz w:val="21"/>
        </w:rPr>
        <w:t>中标人确定后，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将在合肥文旅博览集团有限公司官网发布中标结果公告。</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.2</w:t>
      </w:r>
      <w:r>
        <w:rPr>
          <w:rFonts w:ascii="Times New Roman" w:eastAsiaTheme="minorEastAsia" w:hAnsi="Times New Roman" w:cs="Times New Roman"/>
          <w:bCs/>
          <w:sz w:val="21"/>
        </w:rPr>
        <w:t>中标结果公告内容应当包括招标人名称、项目名称、项目编号、中标人名称、中标金额。</w:t>
      </w:r>
    </w:p>
    <w:p w:rsidR="00AA703B" w:rsidRDefault="008265C4">
      <w:pPr>
        <w:spacing w:line="360" w:lineRule="auto"/>
        <w:ind w:firstLine="437"/>
        <w:outlineLvl w:val="2"/>
        <w:rPr>
          <w:rFonts w:ascii="Times New Roman" w:eastAsiaTheme="minorEastAsia" w:hAnsi="Times New Roman" w:cs="Times New Roman"/>
          <w:b/>
          <w:sz w:val="24"/>
        </w:rPr>
      </w:pPr>
      <w:bookmarkStart w:id="36" w:name="_Toc4556"/>
      <w:r>
        <w:rPr>
          <w:rFonts w:ascii="Times New Roman" w:eastAsiaTheme="minorEastAsia" w:hAnsi="Times New Roman" w:cs="Times New Roman"/>
          <w:b/>
          <w:sz w:val="24"/>
        </w:rPr>
        <w:t>2</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结果的异议、投诉</w:t>
      </w:r>
      <w:bookmarkEnd w:id="36"/>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对于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结果有异议的，应在中标结果公告规定的时间内向招标人提出。</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对于异议答复不满意的，应在收到异议答复之日起</w:t>
      </w:r>
      <w:r>
        <w:rPr>
          <w:rFonts w:ascii="Times New Roman" w:eastAsiaTheme="minorEastAsia" w:hAnsi="Times New Roman" w:cs="Times New Roman"/>
          <w:bCs/>
          <w:sz w:val="21"/>
        </w:rPr>
        <w:t>3</w:t>
      </w:r>
      <w:r>
        <w:rPr>
          <w:rFonts w:ascii="Times New Roman" w:eastAsiaTheme="minorEastAsia" w:hAnsi="Times New Roman" w:cs="Times New Roman"/>
          <w:bCs/>
          <w:sz w:val="21"/>
        </w:rPr>
        <w:t>日内向</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载明的监督管理部门提出。</w:t>
      </w:r>
    </w:p>
    <w:p w:rsidR="00AA703B" w:rsidRDefault="008265C4">
      <w:pPr>
        <w:spacing w:line="360" w:lineRule="auto"/>
        <w:ind w:firstLine="437"/>
        <w:outlineLvl w:val="2"/>
        <w:rPr>
          <w:rFonts w:ascii="Times New Roman" w:eastAsiaTheme="minorEastAsia" w:hAnsi="Times New Roman" w:cs="Times New Roman"/>
          <w:b/>
          <w:sz w:val="24"/>
        </w:rPr>
      </w:pPr>
      <w:bookmarkStart w:id="37" w:name="_Toc9234"/>
      <w:r>
        <w:rPr>
          <w:rFonts w:ascii="Times New Roman" w:eastAsiaTheme="minorEastAsia" w:hAnsi="Times New Roman" w:cs="Times New Roman"/>
          <w:b/>
          <w:sz w:val="24"/>
        </w:rPr>
        <w:t>2</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中标通知书</w:t>
      </w:r>
      <w:bookmarkEnd w:id="37"/>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发布中标结果公告的同时以投标人须知前附表规定的形式向中标人发出中标通知书。</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中标通知书对招标人和中标人具有同等法律效力。中标通知书发出以后，招标人改变中标</w:t>
      </w:r>
      <w:r>
        <w:rPr>
          <w:rFonts w:ascii="Times New Roman" w:eastAsiaTheme="minorEastAsia" w:hAnsi="Times New Roman" w:cs="Times New Roman"/>
          <w:bCs/>
          <w:sz w:val="21"/>
        </w:rPr>
        <w:lastRenderedPageBreak/>
        <w:t>结果或者中标人放弃中标资格，应当承担相应的法律责任。</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.3</w:t>
      </w:r>
      <w:r>
        <w:rPr>
          <w:rFonts w:ascii="Times New Roman" w:eastAsiaTheme="minorEastAsia" w:hAnsi="Times New Roman" w:cs="Times New Roman"/>
          <w:bCs/>
          <w:sz w:val="21"/>
        </w:rPr>
        <w:t>中标通知书是合同的组成部分。</w:t>
      </w:r>
    </w:p>
    <w:p w:rsidR="00AA703B" w:rsidRDefault="008265C4">
      <w:pPr>
        <w:spacing w:line="360" w:lineRule="auto"/>
        <w:ind w:firstLine="437"/>
        <w:outlineLvl w:val="2"/>
        <w:rPr>
          <w:rFonts w:ascii="Times New Roman" w:eastAsiaTheme="minorEastAsia" w:hAnsi="Times New Roman" w:cs="Times New Roman"/>
          <w:b/>
          <w:sz w:val="24"/>
        </w:rPr>
      </w:pPr>
      <w:bookmarkStart w:id="38" w:name="_Toc7535"/>
      <w:r>
        <w:rPr>
          <w:rFonts w:ascii="Times New Roman" w:eastAsiaTheme="minorEastAsia" w:hAnsi="Times New Roman" w:cs="Times New Roman"/>
          <w:b/>
          <w:sz w:val="24"/>
        </w:rPr>
        <w:t>2</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告知</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w:t>
      </w:r>
      <w:bookmarkEnd w:id="38"/>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.1</w:t>
      </w:r>
      <w:r>
        <w:rPr>
          <w:rFonts w:ascii="Times New Roman" w:eastAsiaTheme="minorEastAsia" w:hAnsi="Times New Roman" w:cs="Times New Roman"/>
          <w:bCs/>
          <w:sz w:val="21"/>
        </w:rPr>
        <w:t>中标结果公告发布后，投标人自行登录</w:t>
      </w:r>
      <w:r>
        <w:rPr>
          <w:rFonts w:ascii="Times New Roman" w:eastAsiaTheme="minorEastAsia" w:hAnsi="Times New Roman" w:cs="Times New Roman" w:hint="eastAsia"/>
          <w:bCs/>
          <w:sz w:val="21"/>
        </w:rPr>
        <w:t>合肥文旅博览集团有限公司官网查看</w:t>
      </w:r>
      <w:r>
        <w:rPr>
          <w:rFonts w:ascii="Times New Roman" w:eastAsiaTheme="minorEastAsia" w:hAnsi="Times New Roman" w:cs="Times New Roman"/>
          <w:bCs/>
          <w:sz w:val="21"/>
        </w:rPr>
        <w:t>结果信息。</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对未中标的投标人不做未中标原因的解释。</w:t>
      </w:r>
    </w:p>
    <w:p w:rsidR="00AA703B" w:rsidRDefault="008265C4">
      <w:pPr>
        <w:spacing w:line="360" w:lineRule="auto"/>
        <w:ind w:firstLine="437"/>
        <w:outlineLvl w:val="2"/>
        <w:rPr>
          <w:rFonts w:ascii="Times New Roman" w:eastAsiaTheme="minorEastAsia" w:hAnsi="Times New Roman" w:cs="Times New Roman"/>
          <w:b/>
          <w:sz w:val="24"/>
        </w:rPr>
      </w:pPr>
      <w:bookmarkStart w:id="39" w:name="_Toc12031"/>
      <w:r>
        <w:rPr>
          <w:rFonts w:ascii="Times New Roman" w:eastAsiaTheme="minorEastAsia" w:hAnsi="Times New Roman" w:cs="Times New Roman"/>
          <w:b/>
          <w:sz w:val="24"/>
        </w:rPr>
        <w:t>2</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履约保证金</w:t>
      </w:r>
      <w:bookmarkEnd w:id="39"/>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如果中标人没有按照投标人须知前附表中履约保证金的规定执行，将视为放弃中标资格。在此情况下，可以重新开展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w:t>
      </w:r>
    </w:p>
    <w:p w:rsidR="00AA703B" w:rsidRDefault="008265C4">
      <w:pPr>
        <w:spacing w:line="360" w:lineRule="auto"/>
        <w:ind w:firstLine="437"/>
        <w:outlineLvl w:val="2"/>
        <w:rPr>
          <w:rFonts w:ascii="Times New Roman" w:eastAsiaTheme="minorEastAsia" w:hAnsi="Times New Roman" w:cs="Times New Roman"/>
          <w:b/>
          <w:sz w:val="24"/>
        </w:rPr>
      </w:pPr>
      <w:bookmarkStart w:id="40" w:name="_Toc5833"/>
      <w:r>
        <w:rPr>
          <w:rFonts w:ascii="Times New Roman" w:eastAsiaTheme="minorEastAsia" w:hAnsi="Times New Roman" w:cs="Times New Roman"/>
          <w:b/>
          <w:sz w:val="24"/>
        </w:rPr>
        <w:t>2</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签订合同</w:t>
      </w:r>
      <w:bookmarkEnd w:id="40"/>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招标人与中标人应当在中标通</w:t>
      </w:r>
      <w:r>
        <w:rPr>
          <w:rFonts w:ascii="Times New Roman" w:eastAsiaTheme="minorEastAsia" w:hAnsi="Times New Roman" w:cs="Times New Roman"/>
          <w:bCs/>
          <w:sz w:val="21"/>
        </w:rPr>
        <w:t>知书发出后及时签订合同。</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文件、中标人的投标文件及其澄清文件等，均为签订合同的依据。</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中标人拒绝与招标人签订合同的，</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活动。中标人拒绝签订合同的不得参加对该项目重新开展的</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w:t>
      </w:r>
    </w:p>
    <w:p w:rsidR="00AA703B" w:rsidRDefault="008265C4">
      <w:pPr>
        <w:spacing w:line="360" w:lineRule="auto"/>
        <w:ind w:firstLine="437"/>
        <w:outlineLvl w:val="2"/>
        <w:rPr>
          <w:rFonts w:ascii="Times New Roman" w:eastAsiaTheme="minorEastAsia" w:hAnsi="Times New Roman" w:cs="Times New Roman"/>
          <w:b/>
          <w:sz w:val="24"/>
        </w:rPr>
      </w:pPr>
      <w:bookmarkStart w:id="41" w:name="_Toc2471"/>
      <w:r>
        <w:rPr>
          <w:rFonts w:ascii="Times New Roman" w:eastAsiaTheme="minorEastAsia" w:hAnsi="Times New Roman" w:cs="Times New Roman"/>
          <w:b/>
          <w:sz w:val="24"/>
        </w:rPr>
        <w:t>2</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需要补充的其他内容</w:t>
      </w:r>
      <w:bookmarkEnd w:id="41"/>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需要补充的其他内容，见投标人须知前附表。</w:t>
      </w:r>
      <w:r>
        <w:rPr>
          <w:rFonts w:ascii="Times New Roman" w:eastAsiaTheme="minorEastAsia" w:hAnsi="Times New Roman" w:cs="Times New Roman"/>
          <w:bCs/>
          <w:sz w:val="21"/>
        </w:rPr>
        <w:br w:type="page"/>
      </w:r>
    </w:p>
    <w:p w:rsidR="00AA703B" w:rsidRDefault="008265C4">
      <w:pPr>
        <w:spacing w:line="360" w:lineRule="auto"/>
        <w:jc w:val="center"/>
        <w:outlineLvl w:val="0"/>
        <w:rPr>
          <w:rFonts w:asciiTheme="minorEastAsia" w:eastAsiaTheme="minorEastAsia" w:hAnsiTheme="minorEastAsia"/>
          <w:b/>
          <w:sz w:val="28"/>
        </w:rPr>
      </w:pPr>
      <w:bookmarkStart w:id="42" w:name="_Toc31311"/>
      <w:r>
        <w:rPr>
          <w:rFonts w:asciiTheme="minorEastAsia" w:eastAsiaTheme="minorEastAsia" w:hAnsiTheme="minorEastAsia" w:hint="eastAsia"/>
          <w:b/>
          <w:sz w:val="28"/>
        </w:rPr>
        <w:lastRenderedPageBreak/>
        <w:t>第三章</w:t>
      </w:r>
      <w:r>
        <w:rPr>
          <w:rFonts w:asciiTheme="minorEastAsia" w:eastAsiaTheme="minorEastAsia" w:hAnsiTheme="minorEastAsia" w:hint="eastAsia"/>
          <w:b/>
          <w:sz w:val="28"/>
        </w:rPr>
        <w:t xml:space="preserve"> </w:t>
      </w:r>
      <w:r>
        <w:rPr>
          <w:rFonts w:asciiTheme="minorEastAsia" w:eastAsiaTheme="minorEastAsia" w:hAnsiTheme="minorEastAsia" w:hint="eastAsia"/>
          <w:b/>
          <w:sz w:val="28"/>
        </w:rPr>
        <w:t>招标人要求</w:t>
      </w:r>
      <w:bookmarkEnd w:id="42"/>
    </w:p>
    <w:p w:rsidR="00AA703B" w:rsidRDefault="008265C4">
      <w:pPr>
        <w:spacing w:line="360" w:lineRule="auto"/>
        <w:ind w:firstLineChars="200" w:firstLine="420"/>
        <w:rPr>
          <w:rFonts w:ascii="Times New Roman" w:hAnsi="Times New Roman"/>
          <w:sz w:val="21"/>
          <w:szCs w:val="21"/>
          <w:highlight w:val="yellow"/>
        </w:rPr>
      </w:pPr>
      <w:r>
        <w:rPr>
          <w:rFonts w:ascii="Times New Roman" w:hAnsi="Times New Roman" w:hint="eastAsia"/>
          <w:sz w:val="21"/>
          <w:szCs w:val="21"/>
          <w:highlight w:val="yellow"/>
        </w:rPr>
        <w:t>招标人</w:t>
      </w:r>
      <w:r>
        <w:rPr>
          <w:rFonts w:ascii="Times New Roman" w:hAnsi="Times New Roman"/>
          <w:sz w:val="21"/>
          <w:szCs w:val="21"/>
          <w:highlight w:val="yellow"/>
        </w:rPr>
        <w:t>要求应尽可能清晰准确，对于可以进行定量评估的工作，</w:t>
      </w:r>
      <w:r>
        <w:rPr>
          <w:rFonts w:ascii="Times New Roman" w:hAnsi="Times New Roman" w:hint="eastAsia"/>
          <w:sz w:val="21"/>
          <w:szCs w:val="21"/>
          <w:highlight w:val="yellow"/>
        </w:rPr>
        <w:t>招标人</w:t>
      </w:r>
      <w:r>
        <w:rPr>
          <w:rFonts w:ascii="Times New Roman" w:hAnsi="Times New Roman"/>
          <w:sz w:val="21"/>
          <w:szCs w:val="21"/>
          <w:highlight w:val="yellow"/>
        </w:rPr>
        <w:t>要求不仅应明确规定其功能、用途、质量、环境、安全，并且要规定偏差的范围和计算方法，以及检验、试验、试运行的具体要求。对于</w:t>
      </w:r>
      <w:r>
        <w:rPr>
          <w:rFonts w:ascii="Times New Roman" w:hAnsi="Times New Roman" w:hint="eastAsia"/>
          <w:sz w:val="21"/>
          <w:szCs w:val="21"/>
          <w:highlight w:val="yellow"/>
        </w:rPr>
        <w:t>投标人</w:t>
      </w:r>
      <w:r>
        <w:rPr>
          <w:rFonts w:ascii="Times New Roman" w:hAnsi="Times New Roman"/>
          <w:sz w:val="21"/>
          <w:szCs w:val="21"/>
          <w:highlight w:val="yellow"/>
        </w:rPr>
        <w:t>负责提供的有关服务，在</w:t>
      </w:r>
      <w:r>
        <w:rPr>
          <w:rFonts w:ascii="Times New Roman" w:hAnsi="Times New Roman" w:hint="eastAsia"/>
          <w:sz w:val="21"/>
          <w:szCs w:val="21"/>
          <w:highlight w:val="yellow"/>
        </w:rPr>
        <w:t>招标人</w:t>
      </w:r>
      <w:r>
        <w:rPr>
          <w:rFonts w:ascii="Times New Roman" w:hAnsi="Times New Roman"/>
          <w:sz w:val="21"/>
          <w:szCs w:val="21"/>
          <w:highlight w:val="yellow"/>
        </w:rPr>
        <w:t>要求中应一并明确规定。</w:t>
      </w:r>
    </w:p>
    <w:p w:rsidR="00AA703B" w:rsidRDefault="008265C4">
      <w:pPr>
        <w:spacing w:line="360" w:lineRule="auto"/>
        <w:ind w:firstLineChars="200" w:firstLine="420"/>
        <w:rPr>
          <w:rFonts w:ascii="Times New Roman" w:hAnsi="Times New Roman"/>
          <w:sz w:val="21"/>
          <w:szCs w:val="21"/>
          <w:highlight w:val="yellow"/>
        </w:rPr>
      </w:pPr>
      <w:r>
        <w:rPr>
          <w:rFonts w:ascii="Times New Roman" w:hAnsi="Times New Roman" w:hint="eastAsia"/>
          <w:sz w:val="21"/>
          <w:szCs w:val="21"/>
          <w:highlight w:val="yellow"/>
        </w:rPr>
        <w:t>招标人</w:t>
      </w:r>
      <w:r>
        <w:rPr>
          <w:rFonts w:ascii="Times New Roman" w:hAnsi="Times New Roman"/>
          <w:sz w:val="21"/>
          <w:szCs w:val="21"/>
          <w:highlight w:val="yellow"/>
        </w:rPr>
        <w:t>要求通常包括但不限于以下内容：</w:t>
      </w:r>
    </w:p>
    <w:p w:rsidR="00AA703B" w:rsidRDefault="008265C4">
      <w:pPr>
        <w:spacing w:line="360" w:lineRule="auto"/>
        <w:outlineLvl w:val="1"/>
        <w:rPr>
          <w:rFonts w:ascii="Times New Roman" w:hAnsi="Times New Roman"/>
          <w:b/>
          <w:sz w:val="24"/>
          <w:szCs w:val="24"/>
          <w:highlight w:val="yellow"/>
        </w:rPr>
      </w:pPr>
      <w:bookmarkStart w:id="43" w:name="_Toc482188637"/>
      <w:bookmarkStart w:id="44" w:name="_Toc19590"/>
      <w:r>
        <w:rPr>
          <w:rFonts w:ascii="Times New Roman" w:hAnsi="Times New Roman"/>
          <w:b/>
          <w:sz w:val="24"/>
          <w:szCs w:val="24"/>
          <w:highlight w:val="yellow"/>
        </w:rPr>
        <w:t>一、</w:t>
      </w:r>
      <w:bookmarkEnd w:id="43"/>
      <w:r>
        <w:rPr>
          <w:rFonts w:ascii="Times New Roman" w:hAnsi="Times New Roman" w:hint="eastAsia"/>
          <w:b/>
          <w:sz w:val="24"/>
          <w:szCs w:val="24"/>
          <w:highlight w:val="yellow"/>
        </w:rPr>
        <w:t>项目概况</w:t>
      </w:r>
      <w:bookmarkEnd w:id="44"/>
    </w:p>
    <w:p w:rsidR="00AA703B" w:rsidRDefault="008265C4">
      <w:pPr>
        <w:spacing w:line="360" w:lineRule="auto"/>
        <w:ind w:firstLineChars="200" w:firstLine="480"/>
        <w:outlineLvl w:val="1"/>
        <w:rPr>
          <w:rFonts w:cs="宋体"/>
          <w:color w:val="000000"/>
          <w:sz w:val="24"/>
          <w:highlight w:val="yellow"/>
        </w:rPr>
      </w:pPr>
      <w:bookmarkStart w:id="45" w:name="_Toc482188638"/>
      <w:bookmarkStart w:id="46" w:name="_Toc26876"/>
      <w:r>
        <w:rPr>
          <w:rFonts w:cs="宋体" w:hint="eastAsia"/>
          <w:color w:val="000000"/>
          <w:sz w:val="24"/>
          <w:highlight w:val="yellow"/>
        </w:rPr>
        <w:t>合肥市徽商银行网点分布位置见下表，各</w:t>
      </w:r>
      <w:r>
        <w:rPr>
          <w:rFonts w:cs="宋体"/>
          <w:color w:val="000000"/>
          <w:sz w:val="24"/>
          <w:highlight w:val="yellow"/>
        </w:rPr>
        <w:t>项目</w:t>
      </w:r>
      <w:r>
        <w:rPr>
          <w:rFonts w:cs="宋体" w:hint="eastAsia"/>
          <w:color w:val="000000"/>
          <w:sz w:val="24"/>
          <w:highlight w:val="yellow"/>
        </w:rPr>
        <w:t>网点</w:t>
      </w:r>
      <w:r>
        <w:rPr>
          <w:rFonts w:cs="宋体"/>
          <w:color w:val="000000"/>
          <w:sz w:val="24"/>
          <w:highlight w:val="yellow"/>
        </w:rPr>
        <w:t>面积约为</w:t>
      </w:r>
      <w:r>
        <w:rPr>
          <w:rFonts w:cs="宋体" w:hint="eastAsia"/>
          <w:color w:val="000000"/>
          <w:sz w:val="24"/>
          <w:highlight w:val="yellow"/>
        </w:rPr>
        <w:t>800</w:t>
      </w:r>
      <w:r>
        <w:rPr>
          <w:rFonts w:cs="宋体" w:hint="eastAsia"/>
          <w:color w:val="000000"/>
          <w:sz w:val="24"/>
          <w:highlight w:val="yellow"/>
        </w:rPr>
        <w:t>平方米（实际面积需自行现场勘测）。附件</w:t>
      </w:r>
      <w:r>
        <w:rPr>
          <w:rFonts w:cs="宋体" w:hint="eastAsia"/>
          <w:color w:val="000000"/>
          <w:sz w:val="24"/>
          <w:highlight w:val="yellow"/>
        </w:rPr>
        <w:t>1</w:t>
      </w:r>
      <w:r>
        <w:rPr>
          <w:rFonts w:cs="宋体" w:hint="eastAsia"/>
          <w:color w:val="000000"/>
          <w:sz w:val="24"/>
          <w:highlight w:val="yellow"/>
        </w:rPr>
        <w:t>：</w:t>
      </w:r>
    </w:p>
    <w:p w:rsidR="00AA703B" w:rsidRDefault="00AA703B">
      <w:pPr>
        <w:spacing w:line="360" w:lineRule="auto"/>
        <w:ind w:firstLineChars="200" w:firstLine="480"/>
        <w:jc w:val="center"/>
        <w:outlineLvl w:val="1"/>
        <w:rPr>
          <w:rFonts w:cs="宋体"/>
          <w:color w:val="000000"/>
          <w:sz w:val="24"/>
          <w:highlight w:val="yellow"/>
        </w:rPr>
      </w:pPr>
      <w:r w:rsidRPr="00AA703B">
        <w:rPr>
          <w:rFonts w:hint="eastAsia"/>
          <w:sz w:val="24"/>
          <w:szCs w:val="22"/>
        </w:rPr>
        <w:object w:dxaOrig="8385" w:dyaOrig="12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329.25pt" o:ole="">
            <v:imagedata r:id="rId13" o:title=""/>
          </v:shape>
          <o:OLEObject Type="Embed" ProgID="Excel.Sheet.12" ShapeID="_x0000_i1025" DrawAspect="Content" ObjectID="_1828507321" r:id="rId14"/>
        </w:object>
      </w:r>
    </w:p>
    <w:p w:rsidR="00AA703B" w:rsidRDefault="008265C4">
      <w:pPr>
        <w:spacing w:line="360" w:lineRule="auto"/>
        <w:outlineLvl w:val="1"/>
        <w:rPr>
          <w:rFonts w:ascii="Times New Roman" w:hAnsi="Times New Roman"/>
          <w:b/>
          <w:sz w:val="24"/>
          <w:szCs w:val="24"/>
          <w:highlight w:val="yellow"/>
        </w:rPr>
      </w:pPr>
      <w:r>
        <w:rPr>
          <w:rFonts w:ascii="Times New Roman" w:hAnsi="Times New Roman"/>
          <w:b/>
          <w:sz w:val="24"/>
          <w:szCs w:val="24"/>
          <w:highlight w:val="yellow"/>
        </w:rPr>
        <w:t>二、</w:t>
      </w:r>
      <w:bookmarkEnd w:id="45"/>
      <w:r>
        <w:rPr>
          <w:rFonts w:ascii="Times New Roman" w:hAnsi="Times New Roman" w:hint="eastAsia"/>
          <w:b/>
          <w:sz w:val="24"/>
          <w:szCs w:val="24"/>
          <w:highlight w:val="yellow"/>
        </w:rPr>
        <w:t>服务内容及要求</w:t>
      </w:r>
      <w:bookmarkEnd w:id="46"/>
    </w:p>
    <w:p w:rsidR="00AA703B" w:rsidRDefault="008265C4">
      <w:pPr>
        <w:spacing w:line="360" w:lineRule="auto"/>
        <w:ind w:firstLineChars="200" w:firstLine="480"/>
        <w:rPr>
          <w:color w:val="000000"/>
          <w:sz w:val="24"/>
          <w:szCs w:val="28"/>
          <w:highlight w:val="yellow"/>
        </w:rPr>
      </w:pPr>
      <w:bookmarkStart w:id="47" w:name="_Toc482188639"/>
      <w:bookmarkStart w:id="48" w:name="_Toc15614"/>
      <w:r>
        <w:rPr>
          <w:rFonts w:hint="eastAsia"/>
          <w:color w:val="000000"/>
          <w:sz w:val="24"/>
          <w:szCs w:val="28"/>
          <w:highlight w:val="yellow"/>
        </w:rPr>
        <w:t>1</w:t>
      </w:r>
      <w:r>
        <w:rPr>
          <w:rFonts w:hint="eastAsia"/>
          <w:color w:val="000000"/>
          <w:sz w:val="24"/>
          <w:szCs w:val="28"/>
          <w:highlight w:val="yellow"/>
        </w:rPr>
        <w:t>、中标人在外墙清洗过程中所使用的清洗和保养工具、试剂（广州白云或庄臣）等不得对玻璃幕墙及外立面涂料面造成任何伤害。</w:t>
      </w:r>
    </w:p>
    <w:p w:rsidR="00AA703B" w:rsidRDefault="008265C4">
      <w:pPr>
        <w:spacing w:line="360" w:lineRule="auto"/>
        <w:ind w:firstLineChars="200" w:firstLine="480"/>
        <w:rPr>
          <w:color w:val="000000"/>
          <w:sz w:val="24"/>
          <w:szCs w:val="28"/>
          <w:highlight w:val="yellow"/>
        </w:rPr>
      </w:pPr>
      <w:r>
        <w:rPr>
          <w:rFonts w:hint="eastAsia"/>
          <w:color w:val="000000"/>
          <w:sz w:val="24"/>
          <w:szCs w:val="28"/>
          <w:highlight w:val="yellow"/>
        </w:rPr>
        <w:t>2</w:t>
      </w:r>
      <w:r>
        <w:rPr>
          <w:rFonts w:hint="eastAsia"/>
          <w:color w:val="000000"/>
          <w:sz w:val="24"/>
          <w:szCs w:val="28"/>
          <w:highlight w:val="yellow"/>
        </w:rPr>
        <w:t>、外立面玻璃清洗应达到下列标准：表面无浮尘、无污垢、污迹、污渍、玻璃光亮、金属结构（外露）光亮，有质感。</w:t>
      </w:r>
    </w:p>
    <w:p w:rsidR="00AA703B" w:rsidRDefault="008265C4">
      <w:pPr>
        <w:spacing w:line="360" w:lineRule="auto"/>
        <w:ind w:firstLineChars="200" w:firstLine="480"/>
        <w:rPr>
          <w:color w:val="000000"/>
          <w:sz w:val="24"/>
          <w:szCs w:val="28"/>
          <w:highlight w:val="yellow"/>
        </w:rPr>
      </w:pPr>
      <w:r>
        <w:rPr>
          <w:rFonts w:hint="eastAsia"/>
          <w:color w:val="000000"/>
          <w:sz w:val="24"/>
          <w:szCs w:val="28"/>
          <w:highlight w:val="yellow"/>
        </w:rPr>
        <w:t>3</w:t>
      </w:r>
      <w:r>
        <w:rPr>
          <w:rFonts w:hint="eastAsia"/>
          <w:color w:val="000000"/>
          <w:sz w:val="24"/>
          <w:szCs w:val="28"/>
          <w:highlight w:val="yellow"/>
        </w:rPr>
        <w:t>、外立面（其它部位）卫生应达到下列标准：表面无污迹、污渍、纹理图案清晰、蜡面均匀、无气泡、无遗漏、蜡面质感强烈、浑厚。</w:t>
      </w:r>
    </w:p>
    <w:p w:rsidR="00AA703B" w:rsidRDefault="008265C4">
      <w:pPr>
        <w:spacing w:line="360" w:lineRule="auto"/>
        <w:ind w:firstLineChars="200" w:firstLine="480"/>
        <w:rPr>
          <w:color w:val="000000"/>
          <w:sz w:val="24"/>
          <w:szCs w:val="28"/>
          <w:highlight w:val="yellow"/>
        </w:rPr>
      </w:pPr>
      <w:r>
        <w:rPr>
          <w:rFonts w:hint="eastAsia"/>
          <w:color w:val="000000"/>
          <w:sz w:val="24"/>
          <w:szCs w:val="28"/>
          <w:highlight w:val="yellow"/>
        </w:rPr>
        <w:lastRenderedPageBreak/>
        <w:t>4</w:t>
      </w:r>
      <w:r>
        <w:rPr>
          <w:rFonts w:hint="eastAsia"/>
          <w:color w:val="000000"/>
          <w:sz w:val="24"/>
          <w:szCs w:val="28"/>
          <w:highlight w:val="yellow"/>
        </w:rPr>
        <w:t>、行内外卫生应达标准：各网点门前台阶、地面停车场及自助银行、防护栏、厕所、洗手台区域、办公区域、门窗玻璃、外柜台大理石台面、客户休息座椅及杂物桶等办公楼内外卫生无水渍、污迹、污渍、纹理图案清晰、无明显死角、灰尘。</w:t>
      </w:r>
    </w:p>
    <w:p w:rsidR="00AA703B" w:rsidRDefault="008265C4">
      <w:pPr>
        <w:spacing w:line="360" w:lineRule="auto"/>
        <w:ind w:firstLineChars="200" w:firstLine="480"/>
        <w:rPr>
          <w:color w:val="000000"/>
          <w:sz w:val="24"/>
          <w:szCs w:val="28"/>
          <w:highlight w:val="yellow"/>
        </w:rPr>
      </w:pPr>
      <w:r>
        <w:rPr>
          <w:rFonts w:hint="eastAsia"/>
          <w:color w:val="000000"/>
          <w:sz w:val="24"/>
          <w:szCs w:val="28"/>
          <w:highlight w:val="yellow"/>
        </w:rPr>
        <w:t>5</w:t>
      </w:r>
      <w:r>
        <w:rPr>
          <w:rFonts w:hint="eastAsia"/>
          <w:color w:val="000000"/>
          <w:sz w:val="24"/>
          <w:szCs w:val="28"/>
          <w:highlight w:val="yellow"/>
        </w:rPr>
        <w:t>、中标人须在作业期间设立明显警示标志，如有必要，须在作业范围设置安全围栏，安排现场负责人员提醒和保证行人人身安全。</w:t>
      </w:r>
    </w:p>
    <w:p w:rsidR="00AA703B" w:rsidRDefault="008265C4">
      <w:pPr>
        <w:spacing w:line="360" w:lineRule="auto"/>
        <w:ind w:firstLineChars="200" w:firstLine="480"/>
        <w:rPr>
          <w:color w:val="000000"/>
          <w:sz w:val="24"/>
          <w:szCs w:val="28"/>
          <w:highlight w:val="yellow"/>
        </w:rPr>
      </w:pPr>
      <w:r>
        <w:rPr>
          <w:rFonts w:hint="eastAsia"/>
          <w:color w:val="000000"/>
          <w:sz w:val="24"/>
          <w:szCs w:val="28"/>
          <w:highlight w:val="yellow"/>
        </w:rPr>
        <w:t>6</w:t>
      </w:r>
      <w:r>
        <w:rPr>
          <w:rFonts w:hint="eastAsia"/>
          <w:color w:val="000000"/>
          <w:sz w:val="24"/>
          <w:szCs w:val="28"/>
          <w:highlight w:val="yellow"/>
        </w:rPr>
        <w:t>、中标人的工作人员必须穿统一的工作服饰，于指定或明显位</w:t>
      </w:r>
      <w:r>
        <w:rPr>
          <w:rFonts w:hint="eastAsia"/>
          <w:color w:val="000000"/>
          <w:sz w:val="24"/>
          <w:szCs w:val="28"/>
          <w:highlight w:val="yellow"/>
        </w:rPr>
        <w:t>置佩戴工作证。</w:t>
      </w:r>
    </w:p>
    <w:p w:rsidR="00AA703B" w:rsidRDefault="008265C4">
      <w:pPr>
        <w:spacing w:line="360" w:lineRule="auto"/>
        <w:ind w:firstLineChars="200" w:firstLine="480"/>
        <w:rPr>
          <w:color w:val="000000"/>
          <w:sz w:val="24"/>
          <w:szCs w:val="28"/>
          <w:highlight w:val="yellow"/>
        </w:rPr>
      </w:pPr>
      <w:r>
        <w:rPr>
          <w:rFonts w:hint="eastAsia"/>
          <w:color w:val="000000"/>
          <w:sz w:val="24"/>
          <w:szCs w:val="28"/>
          <w:highlight w:val="yellow"/>
        </w:rPr>
        <w:t>7</w:t>
      </w:r>
      <w:r>
        <w:rPr>
          <w:rFonts w:hint="eastAsia"/>
          <w:color w:val="000000"/>
          <w:sz w:val="24"/>
          <w:szCs w:val="28"/>
          <w:highlight w:val="yellow"/>
        </w:rPr>
        <w:t>、在清洗过程中所需的清洗材料、工具、吊栏或升降设备等均由清洗单位自行承担。</w:t>
      </w:r>
    </w:p>
    <w:p w:rsidR="00AA703B" w:rsidRDefault="008265C4">
      <w:pPr>
        <w:spacing w:line="360" w:lineRule="auto"/>
        <w:ind w:firstLineChars="200" w:firstLine="480"/>
        <w:rPr>
          <w:color w:val="000000"/>
          <w:sz w:val="24"/>
          <w:szCs w:val="28"/>
          <w:highlight w:val="yellow"/>
        </w:rPr>
      </w:pPr>
      <w:r>
        <w:rPr>
          <w:rFonts w:hint="eastAsia"/>
          <w:color w:val="000000"/>
          <w:sz w:val="24"/>
          <w:szCs w:val="28"/>
          <w:highlight w:val="yellow"/>
        </w:rPr>
        <w:t>8</w:t>
      </w:r>
      <w:r>
        <w:rPr>
          <w:rFonts w:hint="eastAsia"/>
          <w:color w:val="000000"/>
          <w:sz w:val="24"/>
          <w:szCs w:val="28"/>
          <w:highlight w:val="yellow"/>
        </w:rPr>
        <w:t>、中标人的工作人员必须遵守物业管理方面及业主方的各项规章制度。</w:t>
      </w:r>
    </w:p>
    <w:p w:rsidR="00AA703B" w:rsidRDefault="008265C4">
      <w:pPr>
        <w:spacing w:line="360" w:lineRule="auto"/>
        <w:ind w:firstLineChars="200" w:firstLine="480"/>
        <w:rPr>
          <w:color w:val="000000"/>
          <w:sz w:val="24"/>
          <w:szCs w:val="28"/>
          <w:highlight w:val="yellow"/>
        </w:rPr>
      </w:pPr>
      <w:r>
        <w:rPr>
          <w:rFonts w:hint="eastAsia"/>
          <w:color w:val="000000"/>
          <w:sz w:val="24"/>
          <w:szCs w:val="28"/>
          <w:highlight w:val="yellow"/>
        </w:rPr>
        <w:t>9</w:t>
      </w:r>
      <w:r>
        <w:rPr>
          <w:rFonts w:hint="eastAsia"/>
          <w:color w:val="000000"/>
          <w:sz w:val="24"/>
          <w:szCs w:val="28"/>
          <w:highlight w:val="yellow"/>
        </w:rPr>
        <w:t>、中标人的工作人员不得破坏大楼的任何物品，若有损坏则需照价赔偿。</w:t>
      </w:r>
    </w:p>
    <w:p w:rsidR="00AA703B" w:rsidRDefault="008265C4">
      <w:pPr>
        <w:spacing w:line="360" w:lineRule="auto"/>
        <w:ind w:firstLineChars="200" w:firstLine="480"/>
        <w:rPr>
          <w:color w:val="000000"/>
          <w:sz w:val="24"/>
          <w:szCs w:val="28"/>
          <w:highlight w:val="yellow"/>
        </w:rPr>
      </w:pPr>
      <w:r>
        <w:rPr>
          <w:rFonts w:hint="eastAsia"/>
          <w:color w:val="000000"/>
          <w:sz w:val="24"/>
          <w:szCs w:val="28"/>
          <w:highlight w:val="yellow"/>
        </w:rPr>
        <w:t>10</w:t>
      </w:r>
      <w:r>
        <w:rPr>
          <w:rFonts w:hint="eastAsia"/>
          <w:color w:val="000000"/>
          <w:sz w:val="24"/>
          <w:szCs w:val="28"/>
          <w:highlight w:val="yellow"/>
        </w:rPr>
        <w:t>、未经物业公司的书面同意，中标人不得将合同的全部或部分工作内容转包、分包给其他公司或个人。</w:t>
      </w:r>
    </w:p>
    <w:p w:rsidR="00AA703B" w:rsidRDefault="008265C4">
      <w:pPr>
        <w:widowControl/>
        <w:spacing w:line="360" w:lineRule="auto"/>
        <w:ind w:firstLineChars="150" w:firstLine="361"/>
        <w:jc w:val="left"/>
        <w:rPr>
          <w:b/>
          <w:bCs/>
          <w:sz w:val="24"/>
        </w:rPr>
      </w:pPr>
      <w:r>
        <w:rPr>
          <w:rFonts w:cs="宋体" w:hint="eastAsia"/>
          <w:b/>
          <w:bCs/>
          <w:color w:val="000000"/>
          <w:sz w:val="24"/>
        </w:rPr>
        <w:t>10</w:t>
      </w:r>
      <w:r>
        <w:rPr>
          <w:rFonts w:cs="宋体" w:hint="eastAsia"/>
          <w:b/>
          <w:bCs/>
          <w:color w:val="000000"/>
          <w:sz w:val="24"/>
        </w:rPr>
        <w:t>、清洗现场需配备项目经理和安全巡视员至少各配备</w:t>
      </w:r>
      <w:r>
        <w:rPr>
          <w:rFonts w:cs="宋体" w:hint="eastAsia"/>
          <w:b/>
          <w:bCs/>
          <w:color w:val="000000"/>
          <w:sz w:val="24"/>
        </w:rPr>
        <w:t xml:space="preserve"> 1 </w:t>
      </w:r>
      <w:r>
        <w:rPr>
          <w:rFonts w:cs="宋体" w:hint="eastAsia"/>
          <w:b/>
          <w:bCs/>
          <w:color w:val="000000"/>
          <w:sz w:val="24"/>
        </w:rPr>
        <w:t>名，不间断巡视，不得兼任。项目经理、安全巡视员需附半年内连续</w:t>
      </w:r>
      <w:r>
        <w:rPr>
          <w:rFonts w:cs="宋体" w:hint="eastAsia"/>
          <w:b/>
          <w:bCs/>
          <w:color w:val="000000"/>
          <w:sz w:val="24"/>
        </w:rPr>
        <w:t>3</w:t>
      </w:r>
      <w:r>
        <w:rPr>
          <w:rFonts w:cs="宋体" w:hint="eastAsia"/>
          <w:b/>
          <w:bCs/>
          <w:color w:val="000000"/>
          <w:sz w:val="24"/>
        </w:rPr>
        <w:t>个月社保证明、证书相关复印件。</w:t>
      </w:r>
    </w:p>
    <w:p w:rsidR="00AA703B" w:rsidRDefault="008265C4">
      <w:pPr>
        <w:spacing w:line="360" w:lineRule="auto"/>
        <w:outlineLvl w:val="1"/>
        <w:rPr>
          <w:rFonts w:ascii="Times New Roman" w:hAnsi="Times New Roman"/>
          <w:b/>
          <w:sz w:val="24"/>
          <w:szCs w:val="24"/>
        </w:rPr>
      </w:pPr>
      <w:r>
        <w:rPr>
          <w:rFonts w:ascii="Times New Roman" w:hAnsi="Times New Roman"/>
          <w:b/>
          <w:sz w:val="24"/>
          <w:szCs w:val="24"/>
        </w:rPr>
        <w:t>三、</w:t>
      </w:r>
      <w:bookmarkEnd w:id="47"/>
      <w:r>
        <w:rPr>
          <w:rFonts w:ascii="Times New Roman" w:hAnsi="Times New Roman" w:hint="eastAsia"/>
          <w:b/>
          <w:sz w:val="24"/>
          <w:szCs w:val="24"/>
        </w:rPr>
        <w:t>人员要求</w:t>
      </w:r>
      <w:bookmarkEnd w:id="48"/>
    </w:p>
    <w:p w:rsidR="00AA703B" w:rsidRDefault="008265C4">
      <w:pPr>
        <w:widowControl/>
        <w:spacing w:line="360" w:lineRule="auto"/>
        <w:ind w:firstLineChars="200" w:firstLine="480"/>
        <w:jc w:val="left"/>
        <w:rPr>
          <w:color w:val="000000"/>
          <w:sz w:val="24"/>
          <w:szCs w:val="28"/>
        </w:rPr>
      </w:pPr>
      <w:bookmarkStart w:id="49" w:name="_Toc482188644"/>
      <w:bookmarkStart w:id="50" w:name="_Toc482188645"/>
      <w:r>
        <w:rPr>
          <w:rFonts w:hint="eastAsia"/>
          <w:color w:val="000000"/>
          <w:sz w:val="24"/>
          <w:szCs w:val="28"/>
        </w:rPr>
        <w:t>1.</w:t>
      </w:r>
      <w:r>
        <w:rPr>
          <w:rFonts w:hint="eastAsia"/>
          <w:color w:val="000000"/>
          <w:sz w:val="24"/>
          <w:szCs w:val="28"/>
        </w:rPr>
        <w:t>投标人须承诺近三年内未发生重大安全事故，且承诺在中标后、合同签订前为现场每名工作人员购买赔付金额不少于</w:t>
      </w:r>
      <w:r>
        <w:rPr>
          <w:rFonts w:hint="eastAsia"/>
          <w:color w:val="000000"/>
          <w:sz w:val="24"/>
          <w:szCs w:val="28"/>
        </w:rPr>
        <w:t>80</w:t>
      </w:r>
      <w:r>
        <w:rPr>
          <w:rFonts w:hint="eastAsia"/>
          <w:color w:val="000000"/>
          <w:sz w:val="24"/>
          <w:szCs w:val="28"/>
        </w:rPr>
        <w:t>万元的意外伤害保险（商业险），为对应中标服务区域购买公众责任险，保额不低于</w:t>
      </w:r>
      <w:r>
        <w:rPr>
          <w:rFonts w:hint="eastAsia"/>
          <w:color w:val="000000"/>
          <w:sz w:val="24"/>
          <w:szCs w:val="28"/>
        </w:rPr>
        <w:t xml:space="preserve"> 100 </w:t>
      </w:r>
      <w:r>
        <w:rPr>
          <w:rFonts w:hint="eastAsia"/>
          <w:color w:val="000000"/>
          <w:sz w:val="24"/>
          <w:szCs w:val="28"/>
        </w:rPr>
        <w:t>万元的承诺书，否则视为不响应。</w:t>
      </w:r>
    </w:p>
    <w:p w:rsidR="00AA703B" w:rsidRDefault="008265C4">
      <w:pPr>
        <w:widowControl/>
        <w:spacing w:line="360" w:lineRule="auto"/>
        <w:ind w:firstLineChars="200" w:firstLine="480"/>
        <w:jc w:val="left"/>
        <w:rPr>
          <w:color w:val="000000"/>
          <w:sz w:val="24"/>
          <w:szCs w:val="28"/>
        </w:rPr>
      </w:pPr>
      <w:r>
        <w:rPr>
          <w:rFonts w:hint="eastAsia"/>
          <w:color w:val="000000"/>
          <w:sz w:val="24"/>
          <w:szCs w:val="28"/>
        </w:rPr>
        <w:t>2</w:t>
      </w:r>
      <w:r>
        <w:rPr>
          <w:rFonts w:hint="eastAsia"/>
          <w:color w:val="000000"/>
          <w:sz w:val="24"/>
          <w:szCs w:val="28"/>
        </w:rPr>
        <w:t>．中标人须为本项目配备不少于</w:t>
      </w:r>
      <w:r>
        <w:rPr>
          <w:rFonts w:hint="eastAsia"/>
          <w:color w:val="000000"/>
          <w:sz w:val="24"/>
          <w:szCs w:val="28"/>
        </w:rPr>
        <w:t>3</w:t>
      </w:r>
      <w:r>
        <w:rPr>
          <w:rFonts w:hint="eastAsia"/>
          <w:color w:val="000000"/>
          <w:sz w:val="24"/>
          <w:szCs w:val="28"/>
        </w:rPr>
        <w:t>名专业外墙清洗高空作业人员，进场作业前须提供以上人员的相关证书及相关保险证明材料。所有人员在本合同期内年龄不得超过</w:t>
      </w:r>
      <w:r>
        <w:rPr>
          <w:rFonts w:hint="eastAsia"/>
          <w:color w:val="000000"/>
          <w:sz w:val="24"/>
          <w:szCs w:val="28"/>
        </w:rPr>
        <w:t xml:space="preserve"> 50 </w:t>
      </w:r>
      <w:r>
        <w:rPr>
          <w:rFonts w:hint="eastAsia"/>
          <w:color w:val="000000"/>
          <w:sz w:val="24"/>
          <w:szCs w:val="28"/>
        </w:rPr>
        <w:t>周岁。</w:t>
      </w:r>
    </w:p>
    <w:p w:rsidR="00AA703B" w:rsidRDefault="008265C4">
      <w:pPr>
        <w:spacing w:line="360" w:lineRule="auto"/>
        <w:outlineLvl w:val="1"/>
        <w:rPr>
          <w:rFonts w:ascii="Times New Roman" w:hAnsi="Times New Roman"/>
          <w:b/>
          <w:sz w:val="24"/>
          <w:szCs w:val="24"/>
        </w:rPr>
      </w:pPr>
      <w:r>
        <w:rPr>
          <w:rFonts w:ascii="Times New Roman" w:hAnsi="Times New Roman" w:hint="eastAsia"/>
          <w:b/>
          <w:sz w:val="24"/>
          <w:szCs w:val="24"/>
        </w:rPr>
        <w:t>四、</w:t>
      </w:r>
      <w:bookmarkEnd w:id="49"/>
      <w:r>
        <w:rPr>
          <w:rFonts w:ascii="Times New Roman" w:hAnsi="Times New Roman" w:hint="eastAsia"/>
          <w:b/>
          <w:sz w:val="24"/>
          <w:szCs w:val="24"/>
        </w:rPr>
        <w:t>报价要求</w:t>
      </w:r>
    </w:p>
    <w:p w:rsidR="00AA703B" w:rsidRDefault="008265C4">
      <w:pPr>
        <w:spacing w:line="440" w:lineRule="exact"/>
        <w:ind w:firstLineChars="200" w:firstLine="420"/>
        <w:rPr>
          <w:rFonts w:ascii="Times New Roman" w:hAnsi="Times New Roman" w:cs="Times New Roman"/>
          <w:sz w:val="21"/>
          <w:szCs w:val="22"/>
        </w:rPr>
      </w:pPr>
      <w:r>
        <w:rPr>
          <w:rFonts w:ascii="Times New Roman" w:hAnsi="Times New Roman" w:cs="Times New Roman" w:hint="eastAsia"/>
          <w:sz w:val="21"/>
          <w:szCs w:val="22"/>
        </w:rPr>
        <w:t>本项目总价报价及分项目报价（即分网点报价），除非合同另有规定，该报价包含但不限于咨询服务费、方案编制费、现场调研勘察费、数据采集费、人工费、差旅费、利润、税金等全部费用。投标报价总价不得高于项目概算。</w:t>
      </w:r>
    </w:p>
    <w:p w:rsidR="00AA703B" w:rsidRDefault="008265C4">
      <w:pPr>
        <w:spacing w:line="360" w:lineRule="auto"/>
        <w:outlineLvl w:val="1"/>
        <w:rPr>
          <w:rFonts w:ascii="Times New Roman" w:hAnsi="Times New Roman"/>
          <w:b/>
          <w:sz w:val="24"/>
          <w:szCs w:val="24"/>
        </w:rPr>
      </w:pPr>
      <w:r>
        <w:rPr>
          <w:rFonts w:ascii="Times New Roman" w:hAnsi="Times New Roman" w:hint="eastAsia"/>
          <w:b/>
          <w:sz w:val="24"/>
          <w:szCs w:val="24"/>
        </w:rPr>
        <w:t>五、付款方式</w:t>
      </w:r>
    </w:p>
    <w:p w:rsidR="00AA703B" w:rsidRDefault="008265C4">
      <w:pPr>
        <w:widowControl/>
        <w:spacing w:line="360" w:lineRule="auto"/>
        <w:ind w:firstLineChars="200" w:firstLine="420"/>
        <w:jc w:val="left"/>
        <w:rPr>
          <w:rFonts w:ascii="Times New Roman" w:hAnsi="Times New Roman" w:cs="Times New Roman"/>
          <w:sz w:val="21"/>
          <w:szCs w:val="22"/>
        </w:rPr>
      </w:pPr>
      <w:r>
        <w:rPr>
          <w:rFonts w:ascii="Times New Roman" w:hAnsi="Times New Roman" w:cs="Times New Roman"/>
          <w:sz w:val="21"/>
          <w:szCs w:val="22"/>
        </w:rPr>
        <w:t>付款方式：合同签订后，</w:t>
      </w:r>
      <w:r>
        <w:rPr>
          <w:rFonts w:ascii="Times New Roman" w:hAnsi="Times New Roman" w:cs="Times New Roman" w:hint="eastAsia"/>
          <w:sz w:val="21"/>
          <w:szCs w:val="22"/>
        </w:rPr>
        <w:t>中标人完成本合同清洗服务内容，经招标人验收合格并出示验收报告后支付清洗费用，中标人向招标人提供本次幕墙清洗服务应付金额等额的增值税专用发票，招标人收到中标人提供的符合招标人财务要求的发票后</w:t>
      </w:r>
      <w:r>
        <w:rPr>
          <w:rFonts w:ascii="Times New Roman" w:hAnsi="Times New Roman" w:cs="Times New Roman" w:hint="eastAsia"/>
          <w:sz w:val="21"/>
          <w:szCs w:val="22"/>
        </w:rPr>
        <w:t xml:space="preserve"> 30 </w:t>
      </w:r>
      <w:r>
        <w:rPr>
          <w:rFonts w:ascii="Times New Roman" w:hAnsi="Times New Roman" w:cs="Times New Roman" w:hint="eastAsia"/>
          <w:sz w:val="21"/>
          <w:szCs w:val="22"/>
        </w:rPr>
        <w:t>日内通过银行转账方式将对应款项汇入中标人指定账户。</w:t>
      </w:r>
    </w:p>
    <w:p w:rsidR="00AA703B" w:rsidRDefault="00AA703B">
      <w:pPr>
        <w:spacing w:line="440" w:lineRule="exact"/>
        <w:ind w:firstLineChars="200" w:firstLine="420"/>
        <w:rPr>
          <w:rFonts w:ascii="Times New Roman" w:hAnsi="Times New Roman" w:cs="Times New Roman"/>
          <w:sz w:val="21"/>
          <w:szCs w:val="22"/>
        </w:rPr>
      </w:pPr>
    </w:p>
    <w:p w:rsidR="00AA703B" w:rsidRDefault="008265C4">
      <w:pPr>
        <w:spacing w:line="360" w:lineRule="auto"/>
        <w:outlineLvl w:val="1"/>
        <w:rPr>
          <w:rFonts w:ascii="Times New Roman" w:hAnsi="Times New Roman"/>
          <w:b/>
          <w:sz w:val="24"/>
          <w:szCs w:val="24"/>
        </w:rPr>
      </w:pPr>
      <w:r>
        <w:rPr>
          <w:rFonts w:ascii="Times New Roman" w:hAnsi="Times New Roman" w:hint="eastAsia"/>
          <w:b/>
          <w:sz w:val="24"/>
          <w:szCs w:val="24"/>
        </w:rPr>
        <w:t>六、其他要求</w:t>
      </w:r>
    </w:p>
    <w:p w:rsidR="00AA703B" w:rsidRDefault="008265C4">
      <w:pPr>
        <w:spacing w:line="360" w:lineRule="auto"/>
        <w:ind w:firstLineChars="300" w:firstLine="720"/>
        <w:rPr>
          <w:rFonts w:ascii="Times New Roman" w:hAnsi="Times New Roman"/>
          <w:color w:val="FF0000"/>
          <w:sz w:val="24"/>
          <w:szCs w:val="24"/>
        </w:rPr>
      </w:pPr>
      <w:r>
        <w:rPr>
          <w:rFonts w:ascii="Times New Roman" w:hAnsi="Times New Roman"/>
          <w:color w:val="FF0000"/>
          <w:sz w:val="24"/>
          <w:szCs w:val="24"/>
        </w:rPr>
        <w:t>……</w:t>
      </w:r>
    </w:p>
    <w:bookmarkEnd w:id="50"/>
    <w:p w:rsidR="00AA703B" w:rsidRDefault="00AA703B">
      <w:pPr>
        <w:spacing w:line="360" w:lineRule="auto"/>
        <w:ind w:firstLineChars="200" w:firstLine="400"/>
        <w:rPr>
          <w:rFonts w:ascii="Times New Roman" w:hAnsi="Times New Roman"/>
          <w:color w:val="FF0000"/>
        </w:rPr>
      </w:pPr>
    </w:p>
    <w:p w:rsidR="00AA703B" w:rsidRDefault="00AA703B">
      <w:pPr>
        <w:rPr>
          <w:rFonts w:ascii="Times New Roman" w:hAnsi="Times New Roman"/>
          <w:sz w:val="24"/>
          <w:szCs w:val="24"/>
        </w:rPr>
      </w:pPr>
    </w:p>
    <w:p w:rsidR="00AA703B" w:rsidRDefault="008265C4">
      <w:pPr>
        <w:rPr>
          <w:rFonts w:asciiTheme="minorEastAsia" w:eastAsiaTheme="minorEastAsia" w:hAnsiTheme="minorEastAsia"/>
          <w:b/>
          <w:sz w:val="28"/>
        </w:rPr>
      </w:pPr>
      <w:r>
        <w:rPr>
          <w:rFonts w:asciiTheme="minorEastAsia" w:eastAsiaTheme="minorEastAsia" w:hAnsiTheme="minorEastAsia" w:hint="eastAsia"/>
          <w:b/>
          <w:sz w:val="28"/>
        </w:rPr>
        <w:br w:type="page"/>
      </w:r>
    </w:p>
    <w:p w:rsidR="00AA703B" w:rsidRDefault="008265C4">
      <w:pPr>
        <w:spacing w:line="360" w:lineRule="auto"/>
        <w:jc w:val="center"/>
        <w:outlineLvl w:val="0"/>
        <w:rPr>
          <w:rFonts w:asciiTheme="minorEastAsia" w:eastAsiaTheme="minorEastAsia" w:hAnsiTheme="minorEastAsia"/>
          <w:b/>
          <w:sz w:val="28"/>
        </w:rPr>
      </w:pPr>
      <w:bookmarkStart w:id="51" w:name="_Toc14801"/>
      <w:r>
        <w:rPr>
          <w:rFonts w:asciiTheme="minorEastAsia" w:eastAsiaTheme="minorEastAsia" w:hAnsiTheme="minorEastAsia" w:hint="eastAsia"/>
          <w:b/>
          <w:sz w:val="28"/>
        </w:rPr>
        <w:lastRenderedPageBreak/>
        <w:t>第四章</w:t>
      </w:r>
      <w:r>
        <w:rPr>
          <w:rFonts w:asciiTheme="minorEastAsia" w:eastAsiaTheme="minorEastAsia" w:hAnsiTheme="minorEastAsia" w:hint="eastAsia"/>
          <w:b/>
          <w:sz w:val="28"/>
        </w:rPr>
        <w:t xml:space="preserve">  </w:t>
      </w:r>
      <w:r>
        <w:rPr>
          <w:rFonts w:asciiTheme="minorEastAsia" w:eastAsiaTheme="minorEastAsia" w:hAnsiTheme="minorEastAsia" w:hint="eastAsia"/>
          <w:b/>
          <w:sz w:val="28"/>
        </w:rPr>
        <w:t>评审方法和标准</w:t>
      </w:r>
      <w:bookmarkEnd w:id="51"/>
    </w:p>
    <w:p w:rsidR="00AA703B" w:rsidRDefault="008265C4">
      <w:pPr>
        <w:spacing w:line="360" w:lineRule="auto"/>
        <w:ind w:firstLine="437"/>
        <w:outlineLvl w:val="1"/>
        <w:rPr>
          <w:rFonts w:asciiTheme="minorEastAsia" w:eastAsiaTheme="minorEastAsia" w:hAnsiTheme="minorEastAsia"/>
          <w:b/>
          <w:sz w:val="24"/>
        </w:rPr>
      </w:pPr>
      <w:bookmarkStart w:id="52" w:name="_Toc29594"/>
      <w:r>
        <w:rPr>
          <w:rFonts w:asciiTheme="minorEastAsia" w:eastAsiaTheme="minorEastAsia" w:hAnsiTheme="minorEastAsia" w:hint="eastAsia"/>
          <w:b/>
          <w:sz w:val="24"/>
        </w:rPr>
        <w:t>一、总则</w:t>
      </w:r>
      <w:bookmarkEnd w:id="52"/>
    </w:p>
    <w:p w:rsidR="00AA703B" w:rsidRDefault="008265C4">
      <w:pPr>
        <w:spacing w:line="360" w:lineRule="auto"/>
        <w:ind w:firstLine="435"/>
        <w:rPr>
          <w:rFonts w:asciiTheme="minorEastAsia" w:eastAsiaTheme="minorEastAsia" w:hAnsiTheme="minorEastAsia"/>
          <w:sz w:val="21"/>
          <w:szCs w:val="16"/>
        </w:rPr>
      </w:pPr>
      <w:r>
        <w:rPr>
          <w:rFonts w:asciiTheme="minorEastAsia" w:eastAsiaTheme="minorEastAsia" w:hAnsiTheme="minorEastAsia" w:hint="eastAsia"/>
          <w:sz w:val="21"/>
          <w:szCs w:val="16"/>
        </w:rPr>
        <w:t>本项目采用</w:t>
      </w:r>
      <w:r>
        <w:rPr>
          <w:rFonts w:asciiTheme="minorEastAsia" w:eastAsiaTheme="minorEastAsia" w:hAnsiTheme="minorEastAsia" w:hint="eastAsia"/>
          <w:b/>
          <w:bCs/>
          <w:sz w:val="21"/>
          <w:szCs w:val="16"/>
        </w:rPr>
        <w:t>最低投标价法</w:t>
      </w:r>
      <w:r>
        <w:rPr>
          <w:rFonts w:asciiTheme="minorEastAsia" w:eastAsiaTheme="minorEastAsia" w:hAnsiTheme="minorEastAsia" w:hint="eastAsia"/>
          <w:sz w:val="21"/>
          <w:szCs w:val="16"/>
        </w:rPr>
        <w:t>评审，投标文件满足竞价文件全部实质性要求且</w:t>
      </w:r>
      <w:r>
        <w:rPr>
          <w:rFonts w:asciiTheme="minorEastAsia" w:eastAsiaTheme="minorEastAsia" w:hAnsiTheme="minorEastAsia" w:hint="eastAsia"/>
          <w:b/>
          <w:bCs/>
          <w:sz w:val="21"/>
          <w:szCs w:val="16"/>
        </w:rPr>
        <w:t>最终投标报价</w:t>
      </w:r>
      <w:r>
        <w:rPr>
          <w:rFonts w:asciiTheme="minorEastAsia" w:eastAsiaTheme="minorEastAsia" w:hAnsiTheme="minorEastAsia" w:hint="eastAsia"/>
          <w:b/>
          <w:sz w:val="21"/>
          <w:szCs w:val="16"/>
        </w:rPr>
        <w:t>最低</w:t>
      </w:r>
      <w:r>
        <w:rPr>
          <w:rFonts w:asciiTheme="minorEastAsia" w:eastAsiaTheme="minorEastAsia" w:hAnsiTheme="minorEastAsia" w:hint="eastAsia"/>
          <w:sz w:val="21"/>
          <w:szCs w:val="16"/>
        </w:rPr>
        <w:t>的投标人为中标人的评审方法。</w:t>
      </w:r>
    </w:p>
    <w:p w:rsidR="00AA703B" w:rsidRDefault="008265C4">
      <w:pPr>
        <w:spacing w:line="360" w:lineRule="auto"/>
        <w:ind w:firstLine="437"/>
        <w:outlineLvl w:val="1"/>
        <w:rPr>
          <w:rFonts w:asciiTheme="minorEastAsia" w:eastAsiaTheme="minorEastAsia" w:hAnsiTheme="minorEastAsia"/>
          <w:b/>
          <w:sz w:val="24"/>
        </w:rPr>
      </w:pPr>
      <w:bookmarkStart w:id="53" w:name="_Toc22999"/>
      <w:r>
        <w:rPr>
          <w:rFonts w:asciiTheme="minorEastAsia" w:eastAsiaTheme="minorEastAsia" w:hAnsiTheme="minorEastAsia" w:hint="eastAsia"/>
          <w:b/>
          <w:sz w:val="24"/>
        </w:rPr>
        <w:t>二、评审方法</w:t>
      </w:r>
      <w:bookmarkEnd w:id="53"/>
    </w:p>
    <w:p w:rsidR="00AA703B" w:rsidRDefault="008265C4">
      <w:pPr>
        <w:spacing w:line="360" w:lineRule="auto"/>
        <w:ind w:firstLine="435"/>
        <w:rPr>
          <w:rFonts w:asciiTheme="minorEastAsia" w:eastAsiaTheme="minorEastAsia" w:hAnsiTheme="minorEastAsia"/>
          <w:sz w:val="21"/>
          <w:szCs w:val="16"/>
        </w:rPr>
      </w:pPr>
      <w:r>
        <w:rPr>
          <w:rFonts w:asciiTheme="minorEastAsia" w:eastAsiaTheme="minorEastAsia" w:hAnsiTheme="minorEastAsia" w:hint="eastAsia"/>
          <w:sz w:val="21"/>
          <w:szCs w:val="16"/>
        </w:rPr>
        <w:t>评审小组对投标人的投标文件进行初审，以确定其是否满足竞价文件的实质性要求。初审表如下：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2393"/>
        <w:gridCol w:w="6025"/>
      </w:tblGrid>
      <w:tr w:rsidR="00AA703B">
        <w:trPr>
          <w:trHeight w:val="521"/>
          <w:jc w:val="center"/>
        </w:trPr>
        <w:tc>
          <w:tcPr>
            <w:tcW w:w="5000" w:type="pct"/>
            <w:gridSpan w:val="3"/>
            <w:tcBorders>
              <w:bottom w:val="single" w:sz="4" w:space="0" w:color="auto"/>
            </w:tcBorders>
            <w:vAlign w:val="center"/>
          </w:tcPr>
          <w:p w:rsidR="00AA703B" w:rsidRDefault="008265C4">
            <w:pPr>
              <w:adjustRightInd w:val="0"/>
              <w:snapToGrid w:val="0"/>
              <w:ind w:right="-10"/>
              <w:jc w:val="center"/>
              <w:rPr>
                <w:rFonts w:ascii="Calibri" w:hAnsi="Calibri" w:cs="Times New Roman"/>
                <w:b/>
                <w:kern w:val="2"/>
                <w:sz w:val="21"/>
                <w:szCs w:val="21"/>
              </w:rPr>
            </w:pPr>
            <w:r>
              <w:rPr>
                <w:rFonts w:ascii="Calibri" w:hAnsi="Calibri" w:cs="Times New Roman" w:hint="eastAsia"/>
                <w:b/>
                <w:kern w:val="2"/>
                <w:sz w:val="21"/>
                <w:szCs w:val="21"/>
              </w:rPr>
              <w:t>初审表</w:t>
            </w:r>
          </w:p>
        </w:tc>
      </w:tr>
      <w:tr w:rsidR="00AA703B">
        <w:trPr>
          <w:trHeight w:val="497"/>
          <w:jc w:val="center"/>
        </w:trPr>
        <w:tc>
          <w:tcPr>
            <w:tcW w:w="412" w:type="pct"/>
            <w:tcBorders>
              <w:bottom w:val="single" w:sz="4" w:space="0" w:color="auto"/>
            </w:tcBorders>
            <w:vAlign w:val="center"/>
          </w:tcPr>
          <w:p w:rsidR="00AA703B" w:rsidRDefault="008265C4">
            <w:pPr>
              <w:adjustRightInd w:val="0"/>
              <w:snapToGrid w:val="0"/>
              <w:ind w:right="-10"/>
              <w:jc w:val="center"/>
              <w:rPr>
                <w:rFonts w:ascii="Calibri" w:hAnsi="Calibri" w:cs="Times New Roman"/>
                <w:b/>
                <w:kern w:val="2"/>
                <w:sz w:val="21"/>
                <w:szCs w:val="21"/>
              </w:rPr>
            </w:pPr>
            <w:r>
              <w:rPr>
                <w:rFonts w:ascii="Calibri" w:hAnsi="Calibri" w:cs="Times New Roman" w:hint="eastAsia"/>
                <w:b/>
                <w:kern w:val="2"/>
                <w:sz w:val="21"/>
                <w:szCs w:val="21"/>
              </w:rPr>
              <w:t>序号</w:t>
            </w:r>
          </w:p>
        </w:tc>
        <w:tc>
          <w:tcPr>
            <w:tcW w:w="1304" w:type="pct"/>
            <w:tcBorders>
              <w:bottom w:val="single" w:sz="4" w:space="0" w:color="auto"/>
            </w:tcBorders>
            <w:vAlign w:val="center"/>
          </w:tcPr>
          <w:p w:rsidR="00AA703B" w:rsidRDefault="008265C4">
            <w:pPr>
              <w:adjustRightInd w:val="0"/>
              <w:snapToGrid w:val="0"/>
              <w:ind w:right="-10"/>
              <w:jc w:val="center"/>
              <w:rPr>
                <w:rFonts w:ascii="Calibri" w:hAnsi="Calibri" w:cs="Times New Roman"/>
                <w:b/>
                <w:kern w:val="2"/>
                <w:sz w:val="21"/>
                <w:szCs w:val="21"/>
              </w:rPr>
            </w:pPr>
            <w:r>
              <w:rPr>
                <w:rFonts w:ascii="Calibri" w:hAnsi="Calibri" w:cs="Times New Roman" w:hint="eastAsia"/>
                <w:b/>
                <w:kern w:val="2"/>
                <w:sz w:val="21"/>
                <w:szCs w:val="21"/>
              </w:rPr>
              <w:t>评审指标</w:t>
            </w:r>
          </w:p>
        </w:tc>
        <w:tc>
          <w:tcPr>
            <w:tcW w:w="3283" w:type="pct"/>
            <w:tcBorders>
              <w:bottom w:val="single" w:sz="4" w:space="0" w:color="auto"/>
            </w:tcBorders>
            <w:vAlign w:val="center"/>
          </w:tcPr>
          <w:p w:rsidR="00AA703B" w:rsidRDefault="008265C4">
            <w:pPr>
              <w:adjustRightInd w:val="0"/>
              <w:snapToGrid w:val="0"/>
              <w:ind w:right="-10"/>
              <w:jc w:val="center"/>
              <w:rPr>
                <w:rFonts w:ascii="Calibri" w:hAnsi="Calibri" w:cs="Times New Roman"/>
                <w:b/>
                <w:kern w:val="2"/>
                <w:sz w:val="21"/>
                <w:szCs w:val="21"/>
              </w:rPr>
            </w:pPr>
            <w:r>
              <w:rPr>
                <w:rFonts w:ascii="Calibri" w:hAnsi="Calibri" w:cs="Times New Roman" w:hint="eastAsia"/>
                <w:b/>
                <w:kern w:val="2"/>
                <w:sz w:val="21"/>
                <w:szCs w:val="21"/>
              </w:rPr>
              <w:t>合格条件</w:t>
            </w:r>
          </w:p>
        </w:tc>
      </w:tr>
      <w:tr w:rsidR="00AA703B">
        <w:trPr>
          <w:trHeight w:val="454"/>
          <w:jc w:val="center"/>
        </w:trPr>
        <w:tc>
          <w:tcPr>
            <w:tcW w:w="412" w:type="pct"/>
            <w:tcBorders>
              <w:bottom w:val="single" w:sz="4" w:space="0" w:color="auto"/>
            </w:tcBorders>
            <w:vAlign w:val="center"/>
          </w:tcPr>
          <w:p w:rsidR="00AA703B" w:rsidRDefault="008265C4">
            <w:pPr>
              <w:adjustRightInd w:val="0"/>
              <w:snapToGrid w:val="0"/>
              <w:ind w:right="-10"/>
              <w:jc w:val="center"/>
              <w:rPr>
                <w:rFonts w:ascii="Calibri" w:hAnsi="Calibri" w:cs="Times New Roman"/>
                <w:kern w:val="2"/>
                <w:sz w:val="21"/>
                <w:szCs w:val="21"/>
              </w:rPr>
            </w:pPr>
            <w:r>
              <w:rPr>
                <w:rFonts w:cs="Times New Roman" w:hint="eastAsia"/>
                <w:kern w:val="2"/>
                <w:sz w:val="21"/>
                <w:szCs w:val="21"/>
              </w:rPr>
              <w:t>1</w:t>
            </w:r>
          </w:p>
        </w:tc>
        <w:tc>
          <w:tcPr>
            <w:tcW w:w="1304" w:type="pct"/>
            <w:tcBorders>
              <w:bottom w:val="single" w:sz="4" w:space="0" w:color="auto"/>
            </w:tcBorders>
            <w:vAlign w:val="center"/>
          </w:tcPr>
          <w:p w:rsidR="00AA703B" w:rsidRDefault="008265C4">
            <w:pPr>
              <w:adjustRightInd w:val="0"/>
              <w:snapToGrid w:val="0"/>
              <w:ind w:right="-10"/>
              <w:jc w:val="left"/>
              <w:rPr>
                <w:rFonts w:cs="Times New Roman"/>
                <w:kern w:val="2"/>
                <w:sz w:val="21"/>
                <w:szCs w:val="21"/>
              </w:rPr>
            </w:pPr>
            <w:r>
              <w:rPr>
                <w:rFonts w:cs="Times New Roman" w:hint="eastAsia"/>
                <w:kern w:val="2"/>
                <w:sz w:val="21"/>
                <w:szCs w:val="21"/>
              </w:rPr>
              <w:t>营业执照</w:t>
            </w:r>
          </w:p>
        </w:tc>
        <w:tc>
          <w:tcPr>
            <w:tcW w:w="3283" w:type="pct"/>
            <w:tcBorders>
              <w:bottom w:val="single" w:sz="4" w:space="0" w:color="auto"/>
            </w:tcBorders>
            <w:vAlign w:val="center"/>
          </w:tcPr>
          <w:p w:rsidR="00AA703B" w:rsidRDefault="008265C4">
            <w:pPr>
              <w:adjustRightInd w:val="0"/>
              <w:snapToGrid w:val="0"/>
              <w:ind w:right="-10"/>
              <w:rPr>
                <w:rFonts w:ascii="Calibri" w:hAnsi="Calibri" w:cs="Times New Roman"/>
                <w:kern w:val="2"/>
                <w:sz w:val="21"/>
                <w:szCs w:val="21"/>
              </w:rPr>
            </w:pPr>
            <w:r>
              <w:rPr>
                <w:rFonts w:cs="Times New Roman" w:hint="eastAsia"/>
                <w:kern w:val="2"/>
                <w:sz w:val="21"/>
                <w:szCs w:val="21"/>
              </w:rPr>
              <w:t>提供有效的营业执照扫描件，应完整地体现出营业执照的全部内容。联合体投标的联合体各方均须提供</w:t>
            </w:r>
          </w:p>
        </w:tc>
      </w:tr>
      <w:tr w:rsidR="00AA703B">
        <w:trPr>
          <w:trHeight w:val="454"/>
          <w:jc w:val="center"/>
        </w:trPr>
        <w:tc>
          <w:tcPr>
            <w:tcW w:w="412" w:type="pct"/>
            <w:vAlign w:val="center"/>
          </w:tcPr>
          <w:p w:rsidR="00AA703B" w:rsidRDefault="008265C4">
            <w:pPr>
              <w:adjustRightInd w:val="0"/>
              <w:snapToGrid w:val="0"/>
              <w:ind w:right="-10"/>
              <w:jc w:val="center"/>
              <w:rPr>
                <w:rFonts w:cs="Times New Roman"/>
                <w:kern w:val="2"/>
                <w:sz w:val="21"/>
                <w:szCs w:val="21"/>
              </w:rPr>
            </w:pPr>
            <w:r>
              <w:rPr>
                <w:rFonts w:cs="Times New Roman" w:hint="eastAsia"/>
                <w:kern w:val="2"/>
                <w:sz w:val="21"/>
                <w:szCs w:val="21"/>
              </w:rPr>
              <w:t>2</w:t>
            </w:r>
          </w:p>
        </w:tc>
        <w:tc>
          <w:tcPr>
            <w:tcW w:w="1304" w:type="pct"/>
            <w:vAlign w:val="center"/>
          </w:tcPr>
          <w:p w:rsidR="00AA703B" w:rsidRDefault="008265C4">
            <w:pPr>
              <w:adjustRightInd w:val="0"/>
              <w:snapToGrid w:val="0"/>
              <w:ind w:right="-10"/>
              <w:jc w:val="left"/>
              <w:rPr>
                <w:rFonts w:cs="Times New Roman"/>
                <w:kern w:val="2"/>
                <w:sz w:val="21"/>
                <w:szCs w:val="21"/>
              </w:rPr>
            </w:pPr>
            <w:r>
              <w:rPr>
                <w:rFonts w:cs="Times New Roman" w:hint="eastAsia"/>
                <w:kern w:val="2"/>
                <w:sz w:val="21"/>
                <w:szCs w:val="21"/>
              </w:rPr>
              <w:t>资质证书</w:t>
            </w:r>
          </w:p>
        </w:tc>
        <w:tc>
          <w:tcPr>
            <w:tcW w:w="3283" w:type="pct"/>
            <w:vAlign w:val="center"/>
          </w:tcPr>
          <w:p w:rsidR="00AA703B" w:rsidRDefault="008265C4">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AA703B">
        <w:trPr>
          <w:trHeight w:val="454"/>
          <w:jc w:val="center"/>
        </w:trPr>
        <w:tc>
          <w:tcPr>
            <w:tcW w:w="412" w:type="pct"/>
            <w:vAlign w:val="center"/>
          </w:tcPr>
          <w:p w:rsidR="00AA703B" w:rsidRDefault="008265C4">
            <w:pPr>
              <w:adjustRightInd w:val="0"/>
              <w:snapToGrid w:val="0"/>
              <w:ind w:right="-10"/>
              <w:jc w:val="center"/>
              <w:rPr>
                <w:rFonts w:cs="Times New Roman"/>
                <w:kern w:val="2"/>
                <w:sz w:val="21"/>
                <w:szCs w:val="21"/>
              </w:rPr>
            </w:pPr>
            <w:r>
              <w:rPr>
                <w:rFonts w:cs="Times New Roman" w:hint="eastAsia"/>
                <w:kern w:val="2"/>
                <w:sz w:val="21"/>
                <w:szCs w:val="21"/>
              </w:rPr>
              <w:t>3</w:t>
            </w:r>
          </w:p>
        </w:tc>
        <w:tc>
          <w:tcPr>
            <w:tcW w:w="1304" w:type="pct"/>
            <w:vAlign w:val="center"/>
          </w:tcPr>
          <w:p w:rsidR="00AA703B" w:rsidRDefault="008265C4">
            <w:pPr>
              <w:adjustRightInd w:val="0"/>
              <w:snapToGrid w:val="0"/>
              <w:ind w:right="-10"/>
              <w:jc w:val="left"/>
              <w:rPr>
                <w:rFonts w:cs="Times New Roman"/>
                <w:kern w:val="2"/>
                <w:sz w:val="21"/>
                <w:szCs w:val="21"/>
              </w:rPr>
            </w:pPr>
            <w:r>
              <w:rPr>
                <w:rFonts w:cs="Times New Roman" w:hint="eastAsia"/>
                <w:kern w:val="2"/>
                <w:sz w:val="21"/>
                <w:szCs w:val="21"/>
              </w:rPr>
              <w:t>联合协议（如要求）</w:t>
            </w:r>
          </w:p>
        </w:tc>
        <w:tc>
          <w:tcPr>
            <w:tcW w:w="3283" w:type="pct"/>
            <w:vAlign w:val="center"/>
          </w:tcPr>
          <w:p w:rsidR="00AA703B" w:rsidRDefault="008265C4">
            <w:pPr>
              <w:adjustRightInd w:val="0"/>
              <w:snapToGrid w:val="0"/>
              <w:ind w:right="-10"/>
              <w:rPr>
                <w:rFonts w:ascii="Calibri" w:hAnsi="Calibri" w:cs="Times New Roman"/>
                <w:kern w:val="2"/>
                <w:sz w:val="21"/>
                <w:szCs w:val="21"/>
              </w:rPr>
            </w:pPr>
            <w:r>
              <w:rPr>
                <w:rFonts w:cs="Times New Roman" w:hint="eastAsia"/>
                <w:kern w:val="2"/>
                <w:sz w:val="21"/>
                <w:szCs w:val="21"/>
              </w:rPr>
              <w:t>不接受联合协议</w:t>
            </w:r>
          </w:p>
        </w:tc>
      </w:tr>
      <w:tr w:rsidR="00AA703B">
        <w:trPr>
          <w:trHeight w:val="454"/>
          <w:jc w:val="center"/>
        </w:trPr>
        <w:tc>
          <w:tcPr>
            <w:tcW w:w="412" w:type="pct"/>
            <w:vAlign w:val="center"/>
          </w:tcPr>
          <w:p w:rsidR="00AA703B" w:rsidRDefault="008265C4">
            <w:pPr>
              <w:adjustRightInd w:val="0"/>
              <w:snapToGrid w:val="0"/>
              <w:ind w:right="-10"/>
              <w:jc w:val="center"/>
              <w:rPr>
                <w:rFonts w:cs="Times New Roman"/>
                <w:kern w:val="2"/>
                <w:sz w:val="21"/>
                <w:szCs w:val="21"/>
              </w:rPr>
            </w:pPr>
            <w:r>
              <w:rPr>
                <w:rFonts w:cs="Times New Roman" w:hint="eastAsia"/>
                <w:kern w:val="2"/>
                <w:sz w:val="21"/>
                <w:szCs w:val="21"/>
              </w:rPr>
              <w:t>4</w:t>
            </w:r>
          </w:p>
        </w:tc>
        <w:tc>
          <w:tcPr>
            <w:tcW w:w="1304" w:type="pct"/>
            <w:vAlign w:val="center"/>
          </w:tcPr>
          <w:p w:rsidR="00AA703B" w:rsidRDefault="008265C4">
            <w:pPr>
              <w:adjustRightInd w:val="0"/>
              <w:snapToGrid w:val="0"/>
              <w:ind w:right="-10"/>
              <w:jc w:val="left"/>
              <w:rPr>
                <w:rFonts w:cs="Times New Roman"/>
                <w:kern w:val="2"/>
                <w:sz w:val="21"/>
                <w:szCs w:val="21"/>
              </w:rPr>
            </w:pPr>
            <w:r>
              <w:rPr>
                <w:rFonts w:cs="Times New Roman" w:hint="eastAsia"/>
                <w:kern w:val="2"/>
                <w:sz w:val="21"/>
                <w:szCs w:val="21"/>
              </w:rPr>
              <w:t>投标人业绩</w:t>
            </w:r>
          </w:p>
        </w:tc>
        <w:tc>
          <w:tcPr>
            <w:tcW w:w="3283" w:type="pct"/>
            <w:vAlign w:val="center"/>
          </w:tcPr>
          <w:p w:rsidR="00AA703B" w:rsidRDefault="008265C4">
            <w:pPr>
              <w:ind w:right="-11"/>
              <w:rPr>
                <w:rFonts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公告的投标人业绩</w:t>
            </w:r>
          </w:p>
        </w:tc>
      </w:tr>
      <w:tr w:rsidR="00AA703B">
        <w:trPr>
          <w:trHeight w:val="454"/>
          <w:jc w:val="center"/>
        </w:trPr>
        <w:tc>
          <w:tcPr>
            <w:tcW w:w="412" w:type="pct"/>
            <w:vAlign w:val="center"/>
          </w:tcPr>
          <w:p w:rsidR="00AA703B" w:rsidRDefault="008265C4">
            <w:pPr>
              <w:adjustRightInd w:val="0"/>
              <w:snapToGrid w:val="0"/>
              <w:ind w:right="-10"/>
              <w:jc w:val="center"/>
              <w:rPr>
                <w:rFonts w:cs="Times New Roman"/>
                <w:kern w:val="2"/>
                <w:sz w:val="21"/>
                <w:szCs w:val="21"/>
              </w:rPr>
            </w:pPr>
            <w:r>
              <w:rPr>
                <w:rFonts w:cs="Times New Roman" w:hint="eastAsia"/>
                <w:kern w:val="2"/>
                <w:sz w:val="21"/>
                <w:szCs w:val="21"/>
              </w:rPr>
              <w:t>5</w:t>
            </w:r>
          </w:p>
        </w:tc>
        <w:tc>
          <w:tcPr>
            <w:tcW w:w="1304" w:type="pct"/>
            <w:vAlign w:val="center"/>
          </w:tcPr>
          <w:p w:rsidR="00AA703B" w:rsidRDefault="008265C4">
            <w:pPr>
              <w:adjustRightInd w:val="0"/>
              <w:snapToGrid w:val="0"/>
              <w:ind w:right="-10"/>
              <w:jc w:val="left"/>
              <w:rPr>
                <w:rFonts w:cs="Times New Roman"/>
                <w:kern w:val="2"/>
                <w:sz w:val="21"/>
                <w:szCs w:val="21"/>
              </w:rPr>
            </w:pPr>
            <w:r>
              <w:rPr>
                <w:rFonts w:cs="Times New Roman" w:hint="eastAsia"/>
                <w:kern w:val="2"/>
                <w:sz w:val="21"/>
                <w:szCs w:val="21"/>
              </w:rPr>
              <w:t>项目负责人资格要求</w:t>
            </w:r>
          </w:p>
        </w:tc>
        <w:tc>
          <w:tcPr>
            <w:tcW w:w="3283" w:type="pct"/>
            <w:vAlign w:val="center"/>
          </w:tcPr>
          <w:p w:rsidR="00AA703B" w:rsidRDefault="008265C4">
            <w:pPr>
              <w:ind w:right="-11"/>
              <w:rPr>
                <w:rFonts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AA703B">
        <w:trPr>
          <w:trHeight w:val="454"/>
          <w:jc w:val="center"/>
        </w:trPr>
        <w:tc>
          <w:tcPr>
            <w:tcW w:w="412" w:type="pct"/>
            <w:vAlign w:val="center"/>
          </w:tcPr>
          <w:p w:rsidR="00AA703B" w:rsidRDefault="008265C4">
            <w:pPr>
              <w:adjustRightInd w:val="0"/>
              <w:snapToGrid w:val="0"/>
              <w:ind w:right="-10"/>
              <w:jc w:val="center"/>
              <w:rPr>
                <w:rFonts w:cs="Times New Roman"/>
                <w:kern w:val="2"/>
                <w:sz w:val="21"/>
                <w:szCs w:val="21"/>
              </w:rPr>
            </w:pPr>
            <w:r>
              <w:rPr>
                <w:rFonts w:cs="Times New Roman" w:hint="eastAsia"/>
                <w:kern w:val="2"/>
                <w:sz w:val="21"/>
                <w:szCs w:val="21"/>
              </w:rPr>
              <w:t>6</w:t>
            </w:r>
          </w:p>
        </w:tc>
        <w:tc>
          <w:tcPr>
            <w:tcW w:w="1304" w:type="pct"/>
            <w:vAlign w:val="center"/>
          </w:tcPr>
          <w:p w:rsidR="00AA703B" w:rsidRDefault="008265C4">
            <w:pPr>
              <w:adjustRightInd w:val="0"/>
              <w:snapToGrid w:val="0"/>
              <w:ind w:right="-10"/>
              <w:jc w:val="left"/>
              <w:rPr>
                <w:rFonts w:cs="Times New Roman"/>
                <w:kern w:val="2"/>
                <w:sz w:val="21"/>
                <w:szCs w:val="21"/>
              </w:rPr>
            </w:pPr>
            <w:r>
              <w:rPr>
                <w:rFonts w:cs="Times New Roman" w:hint="eastAsia"/>
                <w:kern w:val="2"/>
                <w:sz w:val="21"/>
                <w:szCs w:val="21"/>
              </w:rPr>
              <w:t>投标函</w:t>
            </w:r>
          </w:p>
        </w:tc>
        <w:tc>
          <w:tcPr>
            <w:tcW w:w="3283" w:type="pct"/>
            <w:vAlign w:val="center"/>
          </w:tcPr>
          <w:p w:rsidR="00AA703B" w:rsidRDefault="008265C4">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AA703B">
        <w:trPr>
          <w:trHeight w:val="454"/>
          <w:jc w:val="center"/>
        </w:trPr>
        <w:tc>
          <w:tcPr>
            <w:tcW w:w="412" w:type="pct"/>
            <w:vAlign w:val="center"/>
          </w:tcPr>
          <w:p w:rsidR="00AA703B" w:rsidRDefault="008265C4">
            <w:pPr>
              <w:adjustRightInd w:val="0"/>
              <w:snapToGrid w:val="0"/>
              <w:ind w:right="-10"/>
              <w:jc w:val="center"/>
              <w:rPr>
                <w:rFonts w:cs="Times New Roman"/>
                <w:kern w:val="2"/>
                <w:sz w:val="21"/>
                <w:szCs w:val="21"/>
              </w:rPr>
            </w:pPr>
            <w:r>
              <w:rPr>
                <w:rFonts w:cs="Times New Roman" w:hint="eastAsia"/>
                <w:kern w:val="2"/>
                <w:sz w:val="21"/>
                <w:szCs w:val="21"/>
              </w:rPr>
              <w:t>7</w:t>
            </w:r>
          </w:p>
        </w:tc>
        <w:tc>
          <w:tcPr>
            <w:tcW w:w="1304" w:type="pct"/>
            <w:vAlign w:val="center"/>
          </w:tcPr>
          <w:p w:rsidR="00AA703B" w:rsidRDefault="008265C4">
            <w:pPr>
              <w:adjustRightInd w:val="0"/>
              <w:snapToGrid w:val="0"/>
              <w:ind w:right="-10"/>
              <w:jc w:val="left"/>
              <w:rPr>
                <w:rFonts w:cs="Times New Roman"/>
                <w:kern w:val="2"/>
                <w:sz w:val="21"/>
                <w:szCs w:val="21"/>
              </w:rPr>
            </w:pPr>
            <w:r>
              <w:rPr>
                <w:rFonts w:cs="Times New Roman" w:hint="eastAsia"/>
                <w:kern w:val="2"/>
                <w:sz w:val="21"/>
                <w:szCs w:val="21"/>
              </w:rPr>
              <w:t>竞价文件获取情况</w:t>
            </w:r>
          </w:p>
        </w:tc>
        <w:tc>
          <w:tcPr>
            <w:tcW w:w="3283" w:type="pct"/>
            <w:vAlign w:val="center"/>
          </w:tcPr>
          <w:p w:rsidR="00AA703B" w:rsidRDefault="008265C4">
            <w:pPr>
              <w:adjustRightInd w:val="0"/>
              <w:snapToGrid w:val="0"/>
              <w:ind w:right="-10"/>
              <w:rPr>
                <w:rFonts w:ascii="Calibri" w:hAnsi="Calibri" w:cs="Times New Roman"/>
                <w:kern w:val="2"/>
                <w:sz w:val="21"/>
                <w:szCs w:val="21"/>
              </w:rPr>
            </w:pPr>
            <w:r>
              <w:rPr>
                <w:rFonts w:asciiTheme="minorEastAsia" w:eastAsiaTheme="minorEastAsia" w:hAnsiTheme="minorEastAsia" w:hint="eastAsia"/>
                <w:sz w:val="21"/>
                <w:szCs w:val="21"/>
              </w:rPr>
              <w:t>在</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文件获取截止时间前完成</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w:t>
            </w:r>
          </w:p>
        </w:tc>
      </w:tr>
      <w:tr w:rsidR="00AA703B">
        <w:trPr>
          <w:trHeight w:val="454"/>
          <w:jc w:val="center"/>
        </w:trPr>
        <w:tc>
          <w:tcPr>
            <w:tcW w:w="412" w:type="pct"/>
            <w:vAlign w:val="center"/>
          </w:tcPr>
          <w:p w:rsidR="00AA703B" w:rsidRDefault="008265C4">
            <w:pPr>
              <w:adjustRightInd w:val="0"/>
              <w:snapToGrid w:val="0"/>
              <w:ind w:right="-10"/>
              <w:jc w:val="center"/>
              <w:rPr>
                <w:rFonts w:cs="Times New Roman"/>
                <w:kern w:val="2"/>
                <w:sz w:val="21"/>
                <w:szCs w:val="21"/>
              </w:rPr>
            </w:pPr>
            <w:r>
              <w:rPr>
                <w:rFonts w:cs="Times New Roman" w:hint="eastAsia"/>
                <w:kern w:val="2"/>
                <w:sz w:val="21"/>
                <w:szCs w:val="21"/>
              </w:rPr>
              <w:t>8</w:t>
            </w:r>
          </w:p>
        </w:tc>
        <w:tc>
          <w:tcPr>
            <w:tcW w:w="1304" w:type="pct"/>
            <w:vAlign w:val="center"/>
          </w:tcPr>
          <w:p w:rsidR="00AA703B" w:rsidRDefault="008265C4">
            <w:pPr>
              <w:adjustRightInd w:val="0"/>
              <w:snapToGrid w:val="0"/>
              <w:ind w:right="-10"/>
              <w:jc w:val="left"/>
              <w:rPr>
                <w:rFonts w:cs="Times New Roman"/>
                <w:kern w:val="2"/>
                <w:sz w:val="21"/>
                <w:szCs w:val="21"/>
              </w:rPr>
            </w:pPr>
            <w:r>
              <w:rPr>
                <w:rFonts w:cs="Times New Roman" w:hint="eastAsia"/>
                <w:kern w:val="2"/>
                <w:sz w:val="21"/>
                <w:szCs w:val="21"/>
              </w:rPr>
              <w:t>授权书</w:t>
            </w:r>
          </w:p>
        </w:tc>
        <w:tc>
          <w:tcPr>
            <w:tcW w:w="3283" w:type="pct"/>
            <w:vAlign w:val="center"/>
          </w:tcPr>
          <w:p w:rsidR="00AA703B" w:rsidRDefault="008265C4">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AA703B">
        <w:trPr>
          <w:trHeight w:val="454"/>
          <w:jc w:val="center"/>
        </w:trPr>
        <w:tc>
          <w:tcPr>
            <w:tcW w:w="412" w:type="pct"/>
            <w:vAlign w:val="center"/>
          </w:tcPr>
          <w:p w:rsidR="00AA703B" w:rsidRDefault="008265C4">
            <w:pPr>
              <w:adjustRightInd w:val="0"/>
              <w:snapToGrid w:val="0"/>
              <w:ind w:right="-10"/>
              <w:jc w:val="center"/>
              <w:rPr>
                <w:rFonts w:cs="Times New Roman"/>
                <w:kern w:val="2"/>
                <w:sz w:val="21"/>
                <w:szCs w:val="21"/>
              </w:rPr>
            </w:pPr>
            <w:r>
              <w:rPr>
                <w:rFonts w:cs="Times New Roman" w:hint="eastAsia"/>
                <w:kern w:val="2"/>
                <w:sz w:val="21"/>
                <w:szCs w:val="21"/>
              </w:rPr>
              <w:t>9</w:t>
            </w:r>
          </w:p>
        </w:tc>
        <w:tc>
          <w:tcPr>
            <w:tcW w:w="1304" w:type="pct"/>
            <w:vAlign w:val="center"/>
          </w:tcPr>
          <w:p w:rsidR="00AA703B" w:rsidRDefault="008265C4">
            <w:pPr>
              <w:adjustRightInd w:val="0"/>
              <w:snapToGrid w:val="0"/>
              <w:ind w:right="-10"/>
              <w:jc w:val="left"/>
              <w:rPr>
                <w:rFonts w:cs="Times New Roman"/>
                <w:kern w:val="2"/>
                <w:sz w:val="21"/>
                <w:szCs w:val="21"/>
              </w:rPr>
            </w:pPr>
            <w:r>
              <w:rPr>
                <w:rFonts w:cs="Times New Roman" w:hint="eastAsia"/>
                <w:kern w:val="2"/>
                <w:sz w:val="21"/>
                <w:szCs w:val="21"/>
              </w:rPr>
              <w:t>投标报价</w:t>
            </w:r>
          </w:p>
        </w:tc>
        <w:tc>
          <w:tcPr>
            <w:tcW w:w="3283" w:type="pct"/>
            <w:vAlign w:val="center"/>
          </w:tcPr>
          <w:p w:rsidR="00AA703B" w:rsidRDefault="008265C4">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AA703B">
        <w:trPr>
          <w:trHeight w:val="444"/>
          <w:jc w:val="center"/>
        </w:trPr>
        <w:tc>
          <w:tcPr>
            <w:tcW w:w="412" w:type="pct"/>
            <w:vAlign w:val="center"/>
          </w:tcPr>
          <w:p w:rsidR="00AA703B" w:rsidRDefault="008265C4">
            <w:pPr>
              <w:adjustRightInd w:val="0"/>
              <w:snapToGrid w:val="0"/>
              <w:ind w:right="-10"/>
              <w:jc w:val="center"/>
              <w:rPr>
                <w:rFonts w:cs="Times New Roman"/>
                <w:kern w:val="2"/>
                <w:sz w:val="21"/>
                <w:szCs w:val="21"/>
              </w:rPr>
            </w:pPr>
            <w:r>
              <w:rPr>
                <w:rFonts w:cs="Times New Roman" w:hint="eastAsia"/>
                <w:kern w:val="2"/>
                <w:sz w:val="21"/>
                <w:szCs w:val="21"/>
              </w:rPr>
              <w:t>10</w:t>
            </w:r>
          </w:p>
        </w:tc>
        <w:tc>
          <w:tcPr>
            <w:tcW w:w="1304" w:type="pct"/>
            <w:vAlign w:val="center"/>
          </w:tcPr>
          <w:p w:rsidR="00AA703B" w:rsidRDefault="008265C4">
            <w:pPr>
              <w:adjustRightInd w:val="0"/>
              <w:snapToGrid w:val="0"/>
              <w:ind w:right="-10"/>
              <w:jc w:val="left"/>
              <w:rPr>
                <w:rFonts w:cs="Times New Roman"/>
                <w:kern w:val="2"/>
                <w:sz w:val="21"/>
                <w:szCs w:val="21"/>
              </w:rPr>
            </w:pPr>
            <w:r>
              <w:rPr>
                <w:rFonts w:cs="Times New Roman" w:hint="eastAsia"/>
                <w:kern w:val="2"/>
                <w:sz w:val="21"/>
                <w:szCs w:val="21"/>
              </w:rPr>
              <w:t>其他要求</w:t>
            </w:r>
          </w:p>
        </w:tc>
        <w:tc>
          <w:tcPr>
            <w:tcW w:w="3283" w:type="pct"/>
            <w:vAlign w:val="center"/>
          </w:tcPr>
          <w:p w:rsidR="00AA703B" w:rsidRDefault="008265C4">
            <w:pPr>
              <w:adjustRightInd w:val="0"/>
              <w:snapToGrid w:val="0"/>
              <w:ind w:right="-10"/>
              <w:rPr>
                <w:rFonts w:cs="Times New Roman"/>
                <w:kern w:val="2"/>
                <w:sz w:val="21"/>
                <w:szCs w:val="21"/>
              </w:rPr>
            </w:pPr>
            <w:r>
              <w:rPr>
                <w:rFonts w:ascii="Times New Roman" w:eastAsiaTheme="minorEastAsia" w:hAnsi="Times New Roman" w:cs="Times New Roman"/>
                <w:sz w:val="21"/>
                <w:szCs w:val="21"/>
              </w:rPr>
              <w:t>投标文件中须提供投标人拟委任</w:t>
            </w:r>
            <w:r>
              <w:rPr>
                <w:rFonts w:ascii="Times New Roman" w:eastAsiaTheme="minorEastAsia" w:hAnsi="Times New Roman" w:cs="Times New Roman" w:hint="eastAsia"/>
                <w:sz w:val="21"/>
                <w:szCs w:val="21"/>
              </w:rPr>
              <w:t>的项目经理、安全巡视员及作业人员提供证书扫描件及社保证明（</w:t>
            </w:r>
            <w:r>
              <w:rPr>
                <w:rFonts w:ascii="Times New Roman" w:eastAsiaTheme="minorEastAsia" w:hAnsi="Times New Roman" w:cs="Times New Roman"/>
                <w:sz w:val="21"/>
                <w:szCs w:val="21"/>
              </w:rPr>
              <w:t>自</w:t>
            </w:r>
            <w:r>
              <w:rPr>
                <w:rFonts w:ascii="Times New Roman" w:eastAsiaTheme="minorEastAsia" w:hAnsi="Times New Roman" w:cs="Times New Roman"/>
                <w:sz w:val="21"/>
                <w:szCs w:val="21"/>
              </w:rPr>
              <w:t>202</w:t>
            </w:r>
            <w:r>
              <w:rPr>
                <w:rFonts w:ascii="Times New Roman" w:eastAsiaTheme="minorEastAsia" w:hAnsi="Times New Roman" w:cs="Times New Roman" w:hint="eastAsia"/>
                <w:sz w:val="21"/>
                <w:szCs w:val="21"/>
              </w:rPr>
              <w:t>3</w:t>
            </w:r>
            <w:r>
              <w:rPr>
                <w:rFonts w:ascii="Times New Roman" w:eastAsiaTheme="minorEastAsia" w:hAnsi="Times New Roman" w:cs="Times New Roman"/>
                <w:sz w:val="21"/>
                <w:szCs w:val="21"/>
              </w:rPr>
              <w:t>年</w:t>
            </w:r>
            <w:r>
              <w:rPr>
                <w:rFonts w:ascii="Times New Roman" w:eastAsiaTheme="minorEastAsia" w:hAnsi="Times New Roman" w:cs="Times New Roman" w:hint="eastAsia"/>
                <w:sz w:val="21"/>
                <w:szCs w:val="21"/>
              </w:rPr>
              <w:t>10</w:t>
            </w:r>
            <w:r>
              <w:rPr>
                <w:rFonts w:ascii="Times New Roman" w:eastAsiaTheme="minorEastAsia" w:hAnsi="Times New Roman" w:cs="Times New Roman"/>
                <w:sz w:val="21"/>
                <w:szCs w:val="21"/>
              </w:rPr>
              <w:t>月</w:t>
            </w:r>
            <w:r>
              <w:rPr>
                <w:rFonts w:ascii="Times New Roman" w:eastAsiaTheme="minorEastAsia" w:hAnsi="Times New Roman" w:cs="Times New Roman" w:hint="eastAsia"/>
                <w:sz w:val="21"/>
                <w:szCs w:val="21"/>
              </w:rPr>
              <w:t>1</w:t>
            </w:r>
            <w:r>
              <w:rPr>
                <w:rFonts w:ascii="Times New Roman" w:eastAsiaTheme="minorEastAsia" w:hAnsi="Times New Roman" w:cs="Times New Roman"/>
                <w:sz w:val="21"/>
                <w:szCs w:val="21"/>
              </w:rPr>
              <w:t>日以来任意连续三个月的所属社保机构缴费</w:t>
            </w:r>
            <w:r>
              <w:rPr>
                <w:rFonts w:ascii="Times New Roman" w:eastAsiaTheme="minorEastAsia" w:hAnsi="Times New Roman" w:cs="Times New Roman" w:hint="eastAsia"/>
                <w:sz w:val="21"/>
                <w:szCs w:val="21"/>
              </w:rPr>
              <w:t>的</w:t>
            </w:r>
            <w:r>
              <w:rPr>
                <w:rFonts w:ascii="Times New Roman" w:eastAsiaTheme="minorEastAsia" w:hAnsi="Times New Roman" w:cs="Times New Roman"/>
                <w:sz w:val="21"/>
                <w:szCs w:val="21"/>
              </w:rPr>
              <w:t>证明材料</w:t>
            </w:r>
            <w:r>
              <w:rPr>
                <w:rFonts w:ascii="Times New Roman" w:eastAsiaTheme="minorEastAsia" w:hAnsi="Times New Roman" w:cs="Times New Roman" w:hint="eastAsia"/>
                <w:sz w:val="21"/>
                <w:szCs w:val="21"/>
              </w:rPr>
              <w:t>）。</w:t>
            </w:r>
          </w:p>
        </w:tc>
      </w:tr>
      <w:tr w:rsidR="00AA703B">
        <w:trPr>
          <w:trHeight w:val="515"/>
          <w:jc w:val="center"/>
        </w:trPr>
        <w:tc>
          <w:tcPr>
            <w:tcW w:w="5000" w:type="pct"/>
            <w:gridSpan w:val="3"/>
            <w:tcBorders>
              <w:bottom w:val="single" w:sz="4" w:space="0" w:color="auto"/>
            </w:tcBorders>
            <w:vAlign w:val="center"/>
          </w:tcPr>
          <w:p w:rsidR="00AA703B" w:rsidRDefault="008265C4">
            <w:pPr>
              <w:adjustRightInd w:val="0"/>
              <w:snapToGrid w:val="0"/>
              <w:ind w:right="-10"/>
              <w:jc w:val="left"/>
              <w:rPr>
                <w:rFonts w:ascii="Calibri" w:hAnsi="Calibri" w:cs="Times New Roman"/>
                <w:kern w:val="2"/>
                <w:sz w:val="21"/>
                <w:szCs w:val="21"/>
              </w:rPr>
            </w:pPr>
            <w:r>
              <w:rPr>
                <w:rFonts w:ascii="Calibri" w:hAnsi="Calibri" w:cs="Times New Roman" w:hint="eastAsia"/>
                <w:kern w:val="2"/>
                <w:sz w:val="21"/>
                <w:szCs w:val="21"/>
              </w:rPr>
              <w:t>评审指标通过标准：投标人必须通过上述全部指标。</w:t>
            </w:r>
          </w:p>
        </w:tc>
      </w:tr>
    </w:tbl>
    <w:p w:rsidR="00AA703B" w:rsidRDefault="008265C4">
      <w:pPr>
        <w:spacing w:line="360" w:lineRule="auto"/>
        <w:ind w:firstLine="435"/>
        <w:rPr>
          <w:rFonts w:asciiTheme="minorEastAsia" w:eastAsiaTheme="minorEastAsia" w:hAnsiTheme="minorEastAsia"/>
          <w:sz w:val="21"/>
          <w:szCs w:val="16"/>
        </w:rPr>
      </w:pPr>
      <w:r>
        <w:rPr>
          <w:rFonts w:asciiTheme="minorEastAsia" w:eastAsiaTheme="minorEastAsia" w:hAnsiTheme="minorEastAsia" w:hint="eastAsia"/>
          <w:b/>
          <w:bCs/>
          <w:sz w:val="21"/>
          <w:szCs w:val="16"/>
        </w:rPr>
        <w:t>初审指标通过标准：</w:t>
      </w:r>
      <w:r>
        <w:rPr>
          <w:rFonts w:asciiTheme="minorEastAsia" w:eastAsiaTheme="minorEastAsia" w:hAnsiTheme="minorEastAsia" w:hint="eastAsia"/>
          <w:sz w:val="21"/>
          <w:szCs w:val="16"/>
        </w:rPr>
        <w:t>投标人必须通过初审表中的全部评审指标。</w:t>
      </w:r>
    </w:p>
    <w:p w:rsidR="00AA703B" w:rsidRDefault="008265C4">
      <w:pPr>
        <w:spacing w:line="360" w:lineRule="auto"/>
        <w:ind w:firstLine="437"/>
        <w:outlineLvl w:val="1"/>
        <w:rPr>
          <w:rFonts w:asciiTheme="minorEastAsia" w:eastAsiaTheme="minorEastAsia" w:hAnsiTheme="minorEastAsia"/>
          <w:b/>
          <w:sz w:val="24"/>
        </w:rPr>
      </w:pPr>
      <w:bookmarkStart w:id="54" w:name="_Toc4545"/>
      <w:bookmarkStart w:id="55" w:name="_Toc29576"/>
      <w:r>
        <w:rPr>
          <w:rFonts w:asciiTheme="minorEastAsia" w:eastAsiaTheme="minorEastAsia" w:hAnsiTheme="minorEastAsia"/>
          <w:b/>
          <w:sz w:val="24"/>
        </w:rPr>
        <w:t>三、评审程序</w:t>
      </w:r>
      <w:bookmarkEnd w:id="54"/>
      <w:bookmarkEnd w:id="55"/>
    </w:p>
    <w:p w:rsidR="00AA703B" w:rsidRDefault="008265C4">
      <w:pPr>
        <w:spacing w:line="360" w:lineRule="auto"/>
        <w:ind w:firstLine="435"/>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1.</w:t>
      </w:r>
      <w:r>
        <w:rPr>
          <w:rFonts w:ascii="Times New Roman" w:eastAsiaTheme="minorEastAsia" w:hAnsi="Times New Roman" w:cs="Times New Roman"/>
          <w:bCs/>
          <w:sz w:val="21"/>
          <w:szCs w:val="16"/>
        </w:rPr>
        <w:t>初审。评审小组对投标文件按照初审表进行评审，投标人未实质性响应</w:t>
      </w:r>
      <w:r>
        <w:rPr>
          <w:rFonts w:ascii="Times New Roman" w:eastAsiaTheme="minorEastAsia" w:hAnsi="Times New Roman" w:cs="Times New Roman" w:hint="eastAsia"/>
          <w:bCs/>
          <w:sz w:val="21"/>
          <w:szCs w:val="16"/>
        </w:rPr>
        <w:t>竞价</w:t>
      </w:r>
      <w:r>
        <w:rPr>
          <w:rFonts w:ascii="Times New Roman" w:eastAsiaTheme="minorEastAsia" w:hAnsi="Times New Roman" w:cs="Times New Roman"/>
          <w:bCs/>
          <w:sz w:val="21"/>
          <w:szCs w:val="16"/>
        </w:rPr>
        <w:t>文件要求导致投标无效的，评审小组将以询标的方式告知有关投标人。</w:t>
      </w:r>
    </w:p>
    <w:p w:rsidR="00AA703B" w:rsidRDefault="008265C4">
      <w:pPr>
        <w:spacing w:line="360" w:lineRule="auto"/>
        <w:ind w:firstLine="435"/>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hint="eastAsia"/>
          <w:bCs/>
          <w:sz w:val="21"/>
          <w:szCs w:val="16"/>
        </w:rPr>
        <w:t>二次</w:t>
      </w:r>
      <w:r>
        <w:rPr>
          <w:rFonts w:ascii="Times New Roman" w:eastAsiaTheme="minorEastAsia" w:hAnsi="Times New Roman" w:cs="Times New Roman"/>
          <w:bCs/>
          <w:sz w:val="21"/>
          <w:szCs w:val="16"/>
        </w:rPr>
        <w:t>报价。</w:t>
      </w:r>
      <w:r>
        <w:rPr>
          <w:rFonts w:ascii="Times New Roman" w:eastAsiaTheme="minorEastAsia" w:hAnsi="Times New Roman" w:cs="Times New Roman" w:hint="eastAsia"/>
          <w:bCs/>
          <w:sz w:val="21"/>
          <w:szCs w:val="16"/>
        </w:rPr>
        <w:t>初审</w:t>
      </w:r>
      <w:r>
        <w:rPr>
          <w:rFonts w:ascii="Times New Roman" w:eastAsiaTheme="minorEastAsia" w:hAnsi="Times New Roman" w:cs="Times New Roman"/>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eastAsiaTheme="minorEastAsia" w:hAnsi="Times New Roman" w:cs="Times New Roman"/>
          <w:bCs/>
          <w:sz w:val="21"/>
          <w:szCs w:val="16"/>
        </w:rPr>
        <w:t>在规定时间内提交对应轮次的报价，则按上一轮次报价为准。</w:t>
      </w:r>
    </w:p>
    <w:p w:rsidR="00AA703B" w:rsidRDefault="008265C4">
      <w:pPr>
        <w:spacing w:line="360" w:lineRule="auto"/>
        <w:ind w:firstLine="437"/>
        <w:outlineLvl w:val="1"/>
        <w:rPr>
          <w:rFonts w:asciiTheme="minorEastAsia" w:eastAsiaTheme="minorEastAsia" w:hAnsiTheme="minorEastAsia"/>
          <w:b/>
          <w:sz w:val="24"/>
        </w:rPr>
      </w:pPr>
      <w:bookmarkStart w:id="56" w:name="_Toc27565"/>
      <w:bookmarkStart w:id="57" w:name="_Toc11842"/>
      <w:r>
        <w:rPr>
          <w:rFonts w:asciiTheme="minorEastAsia" w:eastAsiaTheme="minorEastAsia" w:hAnsiTheme="minorEastAsia"/>
          <w:b/>
          <w:sz w:val="24"/>
        </w:rPr>
        <w:t>四、相关说明。</w:t>
      </w:r>
      <w:bookmarkEnd w:id="56"/>
      <w:bookmarkEnd w:id="57"/>
    </w:p>
    <w:p w:rsidR="00AA703B" w:rsidRDefault="008265C4">
      <w:pPr>
        <w:spacing w:line="360" w:lineRule="auto"/>
        <w:ind w:firstLine="435"/>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评审小组发现投标人的报价或者某些分项报价明显低于其他通过初审的投标人的报价，有可</w:t>
      </w:r>
      <w:r>
        <w:rPr>
          <w:rFonts w:ascii="Times New Roman" w:eastAsiaTheme="minorEastAsia" w:hAnsi="Times New Roman" w:cs="Times New Roman"/>
          <w:bCs/>
          <w:sz w:val="21"/>
          <w:szCs w:val="16"/>
        </w:rPr>
        <w:lastRenderedPageBreak/>
        <w:t>能影响产品质量和不能诚信履约的，应当要求其在合理的时间内按要求提供说明，必要时提交相关证明材料；投标人不能证明其报价合理性的，其投标文件将被认定为投标无效。</w:t>
      </w:r>
    </w:p>
    <w:p w:rsidR="00AA703B" w:rsidRDefault="008265C4">
      <w:pPr>
        <w:spacing w:line="360" w:lineRule="auto"/>
        <w:ind w:firstLine="435"/>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无论何种原因，即使投标人</w:t>
      </w:r>
      <w:r>
        <w:rPr>
          <w:rFonts w:ascii="Times New Roman" w:eastAsiaTheme="minorEastAsia" w:hAnsi="Times New Roman" w:cs="Times New Roman" w:hint="eastAsia"/>
          <w:bCs/>
          <w:sz w:val="21"/>
          <w:szCs w:val="16"/>
        </w:rPr>
        <w:t>开标</w:t>
      </w:r>
      <w:r>
        <w:rPr>
          <w:rFonts w:ascii="Times New Roman" w:eastAsiaTheme="minorEastAsia" w:hAnsi="Times New Roman" w:cs="Times New Roman"/>
          <w:bCs/>
          <w:sz w:val="21"/>
          <w:szCs w:val="16"/>
        </w:rPr>
        <w:t>时携带了证书材料的原件，但投标文件中未提供与之内容完全一致的扫描件的，评审小组可以视同其未提供。</w:t>
      </w:r>
    </w:p>
    <w:p w:rsidR="00AA703B" w:rsidRDefault="00AA703B"/>
    <w:p w:rsidR="00AA703B" w:rsidRDefault="008265C4">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AA703B" w:rsidRDefault="008265C4">
      <w:pPr>
        <w:spacing w:line="360" w:lineRule="auto"/>
        <w:jc w:val="center"/>
        <w:outlineLvl w:val="0"/>
        <w:rPr>
          <w:rFonts w:asciiTheme="minorEastAsia" w:eastAsiaTheme="minorEastAsia" w:hAnsiTheme="minorEastAsia"/>
          <w:b/>
          <w:sz w:val="28"/>
        </w:rPr>
      </w:pPr>
      <w:bookmarkStart w:id="58" w:name="_Toc29765"/>
      <w:r>
        <w:rPr>
          <w:rFonts w:asciiTheme="minorEastAsia" w:eastAsiaTheme="minorEastAsia" w:hAnsiTheme="minorEastAsia" w:hint="eastAsia"/>
          <w:b/>
          <w:sz w:val="28"/>
        </w:rPr>
        <w:lastRenderedPageBreak/>
        <w:t>第五章</w:t>
      </w:r>
      <w:r>
        <w:rPr>
          <w:rFonts w:asciiTheme="minorEastAsia" w:eastAsiaTheme="minorEastAsia" w:hAnsiTheme="minorEastAsia" w:hint="eastAsia"/>
          <w:b/>
          <w:sz w:val="28"/>
        </w:rPr>
        <w:t xml:space="preserve"> </w:t>
      </w:r>
      <w:r>
        <w:rPr>
          <w:rFonts w:asciiTheme="minorEastAsia" w:eastAsiaTheme="minorEastAsia" w:hAnsiTheme="minorEastAsia" w:hint="eastAsia"/>
          <w:b/>
          <w:sz w:val="28"/>
        </w:rPr>
        <w:t>合同</w:t>
      </w:r>
      <w:bookmarkEnd w:id="58"/>
    </w:p>
    <w:p w:rsidR="00AA703B" w:rsidRDefault="00AA703B">
      <w:pPr>
        <w:spacing w:line="500" w:lineRule="exact"/>
        <w:outlineLvl w:val="0"/>
        <w:rPr>
          <w:spacing w:val="-16"/>
          <w:sz w:val="24"/>
        </w:rPr>
      </w:pPr>
      <w:bookmarkStart w:id="59" w:name="_Toc1367"/>
    </w:p>
    <w:p w:rsidR="00AA703B" w:rsidRDefault="008265C4">
      <w:pPr>
        <w:spacing w:line="500" w:lineRule="exact"/>
        <w:outlineLvl w:val="0"/>
        <w:rPr>
          <w:spacing w:val="-16"/>
          <w:sz w:val="24"/>
          <w:u w:val="single"/>
        </w:rPr>
      </w:pPr>
      <w:r>
        <w:rPr>
          <w:rFonts w:hint="eastAsia"/>
          <w:spacing w:val="-16"/>
          <w:sz w:val="24"/>
        </w:rPr>
        <w:t>委托方（简称甲方）：</w:t>
      </w:r>
      <w:r>
        <w:rPr>
          <w:rFonts w:hint="eastAsia"/>
          <w:spacing w:val="-16"/>
          <w:sz w:val="24"/>
          <w:u w:val="single"/>
        </w:rPr>
        <w:t xml:space="preserve">                           </w:t>
      </w:r>
      <w:r>
        <w:rPr>
          <w:rFonts w:hint="eastAsia"/>
          <w:spacing w:val="-16"/>
          <w:sz w:val="24"/>
          <w:u w:val="single"/>
        </w:rPr>
        <w:t xml:space="preserve">　</w:t>
      </w:r>
    </w:p>
    <w:p w:rsidR="00AA703B" w:rsidRDefault="008265C4">
      <w:pPr>
        <w:spacing w:line="500" w:lineRule="exact"/>
        <w:outlineLvl w:val="0"/>
        <w:rPr>
          <w:spacing w:val="-2"/>
          <w:sz w:val="24"/>
        </w:rPr>
      </w:pPr>
      <w:r>
        <w:rPr>
          <w:rFonts w:hint="eastAsia"/>
          <w:spacing w:val="-16"/>
          <w:sz w:val="24"/>
        </w:rPr>
        <w:t>受托方（简称乙方）：</w:t>
      </w:r>
      <w:r>
        <w:rPr>
          <w:rFonts w:cs="宋体" w:hint="eastAsia"/>
          <w:sz w:val="24"/>
        </w:rPr>
        <w:br/>
      </w:r>
    </w:p>
    <w:p w:rsidR="00AA703B" w:rsidRDefault="008265C4">
      <w:pPr>
        <w:spacing w:line="500" w:lineRule="exact"/>
        <w:ind w:firstLineChars="192" w:firstLine="453"/>
        <w:rPr>
          <w:spacing w:val="-2"/>
          <w:sz w:val="24"/>
        </w:rPr>
      </w:pPr>
      <w:r>
        <w:rPr>
          <w:rFonts w:hint="eastAsia"/>
          <w:spacing w:val="-2"/>
          <w:sz w:val="24"/>
        </w:rPr>
        <w:t>甲、乙双方根据《中华人民共和国合同民法典》及甲乙双方招标、投标相关文件、法律、法规等，在双方平等、自愿、协商一致的基础上，甲方现将管理服务的徽商银行门头清洗及行内清洁服务的清洗交给乙方完成，特签订本合同。</w:t>
      </w:r>
    </w:p>
    <w:p w:rsidR="00AA703B" w:rsidRDefault="008265C4">
      <w:pPr>
        <w:spacing w:line="500" w:lineRule="exact"/>
        <w:ind w:firstLineChars="192" w:firstLine="455"/>
        <w:rPr>
          <w:b/>
          <w:spacing w:val="-2"/>
          <w:sz w:val="24"/>
        </w:rPr>
      </w:pPr>
      <w:r>
        <w:rPr>
          <w:rFonts w:hint="eastAsia"/>
          <w:b/>
          <w:spacing w:val="-2"/>
          <w:sz w:val="24"/>
        </w:rPr>
        <w:t>第一条</w:t>
      </w:r>
      <w:r>
        <w:rPr>
          <w:rFonts w:hint="eastAsia"/>
          <w:b/>
          <w:spacing w:val="-2"/>
          <w:sz w:val="24"/>
        </w:rPr>
        <w:t xml:space="preserve"> </w:t>
      </w:r>
      <w:r>
        <w:rPr>
          <w:rFonts w:hint="eastAsia"/>
          <w:b/>
          <w:spacing w:val="-2"/>
          <w:sz w:val="24"/>
        </w:rPr>
        <w:t>委托内容</w:t>
      </w:r>
    </w:p>
    <w:p w:rsidR="00AA703B" w:rsidRDefault="008265C4">
      <w:pPr>
        <w:spacing w:line="500" w:lineRule="exact"/>
        <w:ind w:firstLineChars="192" w:firstLine="453"/>
        <w:rPr>
          <w:spacing w:val="-2"/>
          <w:sz w:val="24"/>
        </w:rPr>
      </w:pPr>
      <w:r>
        <w:rPr>
          <w:rFonts w:hint="eastAsia"/>
          <w:spacing w:val="-2"/>
          <w:sz w:val="24"/>
        </w:rPr>
        <w:t>1</w:t>
      </w:r>
      <w:r>
        <w:rPr>
          <w:rFonts w:hint="eastAsia"/>
          <w:spacing w:val="-2"/>
          <w:sz w:val="24"/>
        </w:rPr>
        <w:t>、徽商银行门头清洗及行内清洁服务</w:t>
      </w:r>
      <w:r>
        <w:rPr>
          <w:rFonts w:hint="eastAsia"/>
          <w:spacing w:val="-2"/>
          <w:sz w:val="24"/>
        </w:rPr>
        <w:t>(</w:t>
      </w:r>
      <w:r>
        <w:rPr>
          <w:rFonts w:hint="eastAsia"/>
          <w:spacing w:val="-2"/>
          <w:sz w:val="24"/>
        </w:rPr>
        <w:t>略</w:t>
      </w:r>
      <w:r>
        <w:rPr>
          <w:rFonts w:hint="eastAsia"/>
          <w:spacing w:val="-2"/>
          <w:sz w:val="24"/>
        </w:rPr>
        <w:t>),</w:t>
      </w:r>
      <w:r>
        <w:rPr>
          <w:rFonts w:hint="eastAsia"/>
          <w:spacing w:val="-2"/>
          <w:sz w:val="24"/>
        </w:rPr>
        <w:t>详见招标人要求；</w:t>
      </w:r>
    </w:p>
    <w:p w:rsidR="00AA703B" w:rsidRDefault="008265C4">
      <w:pPr>
        <w:spacing w:line="500" w:lineRule="exact"/>
        <w:ind w:firstLineChars="192" w:firstLine="453"/>
        <w:rPr>
          <w:spacing w:val="-2"/>
          <w:sz w:val="24"/>
        </w:rPr>
      </w:pPr>
      <w:r>
        <w:rPr>
          <w:rFonts w:hint="eastAsia"/>
          <w:spacing w:val="-2"/>
          <w:sz w:val="24"/>
        </w:rPr>
        <w:t>2</w:t>
      </w:r>
      <w:r>
        <w:rPr>
          <w:rFonts w:hint="eastAsia"/>
          <w:spacing w:val="-2"/>
          <w:sz w:val="24"/>
        </w:rPr>
        <w:t>、具体网点位置见招标人要求</w:t>
      </w:r>
      <w:r>
        <w:rPr>
          <w:rFonts w:hint="eastAsia"/>
          <w:spacing w:val="-2"/>
          <w:sz w:val="24"/>
          <w:highlight w:val="yellow"/>
        </w:rPr>
        <w:t>附件</w:t>
      </w:r>
      <w:r>
        <w:rPr>
          <w:rFonts w:hint="eastAsia"/>
          <w:spacing w:val="-2"/>
          <w:sz w:val="24"/>
          <w:highlight w:val="yellow"/>
        </w:rPr>
        <w:t>1</w:t>
      </w:r>
      <w:r>
        <w:rPr>
          <w:rFonts w:hint="eastAsia"/>
          <w:spacing w:val="-2"/>
          <w:sz w:val="24"/>
        </w:rPr>
        <w:t>。</w:t>
      </w:r>
    </w:p>
    <w:p w:rsidR="00AA703B" w:rsidRDefault="008265C4">
      <w:pPr>
        <w:spacing w:line="500" w:lineRule="exact"/>
        <w:ind w:firstLineChars="192" w:firstLine="455"/>
        <w:rPr>
          <w:b/>
          <w:spacing w:val="-2"/>
          <w:sz w:val="24"/>
        </w:rPr>
      </w:pPr>
      <w:r>
        <w:rPr>
          <w:rFonts w:hint="eastAsia"/>
          <w:b/>
          <w:spacing w:val="-2"/>
          <w:sz w:val="24"/>
        </w:rPr>
        <w:t>第二条</w:t>
      </w:r>
      <w:r>
        <w:rPr>
          <w:rFonts w:hint="eastAsia"/>
          <w:b/>
          <w:spacing w:val="-2"/>
          <w:sz w:val="24"/>
        </w:rPr>
        <w:t xml:space="preserve"> </w:t>
      </w:r>
      <w:r>
        <w:rPr>
          <w:rFonts w:hint="eastAsia"/>
          <w:b/>
          <w:spacing w:val="-2"/>
          <w:sz w:val="24"/>
        </w:rPr>
        <w:t>合同期限</w:t>
      </w:r>
    </w:p>
    <w:p w:rsidR="00AA703B" w:rsidRDefault="008265C4">
      <w:pPr>
        <w:spacing w:line="500" w:lineRule="exact"/>
        <w:ind w:firstLineChars="192" w:firstLine="453"/>
        <w:rPr>
          <w:spacing w:val="-2"/>
          <w:sz w:val="24"/>
        </w:rPr>
      </w:pPr>
      <w:r>
        <w:rPr>
          <w:rFonts w:hint="eastAsia"/>
          <w:spacing w:val="-2"/>
          <w:sz w:val="24"/>
        </w:rPr>
        <w:t>本合同有效期为：</w:t>
      </w:r>
      <w:r>
        <w:rPr>
          <w:rFonts w:hint="eastAsia"/>
          <w:spacing w:val="-2"/>
          <w:sz w:val="24"/>
        </w:rPr>
        <w:t xml:space="preserve">   </w:t>
      </w:r>
      <w:r>
        <w:rPr>
          <w:rFonts w:hint="eastAsia"/>
          <w:spacing w:val="-2"/>
          <w:sz w:val="24"/>
        </w:rPr>
        <w:t>年</w:t>
      </w:r>
      <w:r>
        <w:rPr>
          <w:rFonts w:hint="eastAsia"/>
          <w:spacing w:val="-2"/>
          <w:sz w:val="24"/>
        </w:rPr>
        <w:t xml:space="preserve">  </w:t>
      </w:r>
      <w:r>
        <w:rPr>
          <w:rFonts w:hint="eastAsia"/>
          <w:spacing w:val="-2"/>
          <w:sz w:val="24"/>
        </w:rPr>
        <w:t>月</w:t>
      </w:r>
      <w:r>
        <w:rPr>
          <w:rFonts w:hint="eastAsia"/>
          <w:spacing w:val="-2"/>
          <w:sz w:val="24"/>
        </w:rPr>
        <w:t xml:space="preserve">  </w:t>
      </w:r>
      <w:r>
        <w:rPr>
          <w:rFonts w:hint="eastAsia"/>
          <w:spacing w:val="-2"/>
          <w:sz w:val="24"/>
        </w:rPr>
        <w:t>日至</w:t>
      </w:r>
      <w:r>
        <w:rPr>
          <w:rFonts w:hint="eastAsia"/>
          <w:spacing w:val="-2"/>
          <w:sz w:val="24"/>
        </w:rPr>
        <w:t xml:space="preserve">    </w:t>
      </w:r>
      <w:r>
        <w:rPr>
          <w:rFonts w:hint="eastAsia"/>
          <w:spacing w:val="-2"/>
          <w:sz w:val="24"/>
        </w:rPr>
        <w:t>年</w:t>
      </w:r>
      <w:r>
        <w:rPr>
          <w:rFonts w:hint="eastAsia"/>
          <w:spacing w:val="-2"/>
          <w:sz w:val="24"/>
        </w:rPr>
        <w:t xml:space="preserve">   </w:t>
      </w:r>
      <w:r>
        <w:rPr>
          <w:rFonts w:hint="eastAsia"/>
          <w:spacing w:val="-2"/>
          <w:sz w:val="24"/>
        </w:rPr>
        <w:t>月</w:t>
      </w:r>
      <w:r>
        <w:rPr>
          <w:rFonts w:hint="eastAsia"/>
          <w:spacing w:val="-2"/>
          <w:sz w:val="24"/>
        </w:rPr>
        <w:t xml:space="preserve">  </w:t>
      </w:r>
      <w:r>
        <w:rPr>
          <w:rFonts w:hint="eastAsia"/>
          <w:spacing w:val="-2"/>
          <w:sz w:val="24"/>
        </w:rPr>
        <w:t>日。</w:t>
      </w:r>
    </w:p>
    <w:p w:rsidR="00AA703B" w:rsidRDefault="008265C4">
      <w:pPr>
        <w:spacing w:line="500" w:lineRule="exact"/>
        <w:ind w:firstLineChars="192" w:firstLine="455"/>
        <w:rPr>
          <w:b/>
          <w:spacing w:val="-2"/>
          <w:sz w:val="24"/>
        </w:rPr>
      </w:pPr>
      <w:r>
        <w:rPr>
          <w:rFonts w:hint="eastAsia"/>
          <w:b/>
          <w:spacing w:val="-2"/>
          <w:sz w:val="24"/>
        </w:rPr>
        <w:t>第三条</w:t>
      </w:r>
      <w:r>
        <w:rPr>
          <w:rFonts w:hint="eastAsia"/>
          <w:b/>
          <w:spacing w:val="-2"/>
          <w:sz w:val="24"/>
        </w:rPr>
        <w:t xml:space="preserve"> </w:t>
      </w:r>
      <w:r>
        <w:rPr>
          <w:rFonts w:hint="eastAsia"/>
          <w:b/>
          <w:spacing w:val="-2"/>
          <w:sz w:val="24"/>
        </w:rPr>
        <w:t>清洗标准</w:t>
      </w:r>
    </w:p>
    <w:p w:rsidR="00AA703B" w:rsidRDefault="008265C4">
      <w:pPr>
        <w:spacing w:line="500" w:lineRule="exact"/>
        <w:ind w:firstLineChars="200" w:firstLine="472"/>
        <w:rPr>
          <w:spacing w:val="-2"/>
          <w:sz w:val="24"/>
        </w:rPr>
      </w:pPr>
      <w:r>
        <w:rPr>
          <w:rFonts w:hint="eastAsia"/>
          <w:spacing w:val="-2"/>
          <w:sz w:val="24"/>
        </w:rPr>
        <w:t>1</w:t>
      </w:r>
      <w:r>
        <w:rPr>
          <w:rFonts w:hint="eastAsia"/>
          <w:spacing w:val="-2"/>
          <w:sz w:val="24"/>
        </w:rPr>
        <w:t>、清洗所使用的材料均采用广州生产的“白云”或“庄臣”系列清洗剂，清洗和保养工具、试剂等</w:t>
      </w:r>
      <w:r>
        <w:rPr>
          <w:rFonts w:hint="eastAsia"/>
          <w:spacing w:val="-2"/>
          <w:sz w:val="24"/>
        </w:rPr>
        <w:t>不得对玻璃幕墙及银行门头清洗面各类材质造成任何伤害。</w:t>
      </w:r>
    </w:p>
    <w:p w:rsidR="00AA703B" w:rsidRDefault="008265C4">
      <w:pPr>
        <w:spacing w:line="500" w:lineRule="exact"/>
        <w:ind w:firstLineChars="200" w:firstLine="472"/>
        <w:rPr>
          <w:spacing w:val="-2"/>
          <w:sz w:val="24"/>
        </w:rPr>
      </w:pPr>
      <w:r>
        <w:rPr>
          <w:rFonts w:hint="eastAsia"/>
          <w:spacing w:val="-2"/>
          <w:sz w:val="24"/>
        </w:rPr>
        <w:t>2</w:t>
      </w:r>
      <w:r>
        <w:rPr>
          <w:rFonts w:hint="eastAsia"/>
          <w:spacing w:val="-2"/>
          <w:sz w:val="24"/>
        </w:rPr>
        <w:t>、徽商银行门头清洗及行内清洁应达到下列标准：表面无浮尘、无污垢、污迹、污渍、玻璃光亮、金属结构（外露）光亮，有质感。</w:t>
      </w:r>
    </w:p>
    <w:p w:rsidR="00AA703B" w:rsidRDefault="008265C4">
      <w:pPr>
        <w:spacing w:line="500" w:lineRule="exact"/>
        <w:ind w:firstLineChars="200" w:firstLine="472"/>
        <w:rPr>
          <w:spacing w:val="-2"/>
          <w:sz w:val="24"/>
        </w:rPr>
      </w:pPr>
      <w:r>
        <w:rPr>
          <w:rFonts w:hint="eastAsia"/>
          <w:spacing w:val="-2"/>
          <w:sz w:val="24"/>
        </w:rPr>
        <w:t>3</w:t>
      </w:r>
      <w:r>
        <w:rPr>
          <w:rFonts w:hint="eastAsia"/>
          <w:spacing w:val="-2"/>
          <w:sz w:val="24"/>
        </w:rPr>
        <w:t>、银行门头清洗其它材质面应达到下列标准：表面无污迹、污渍、纹理图案清晰、无气泡、无遗漏、质感强烈、浑厚。</w:t>
      </w:r>
    </w:p>
    <w:p w:rsidR="00AA703B" w:rsidRDefault="008265C4">
      <w:pPr>
        <w:spacing w:line="500" w:lineRule="exact"/>
        <w:ind w:firstLineChars="192" w:firstLine="463"/>
        <w:outlineLvl w:val="0"/>
        <w:rPr>
          <w:rFonts w:cs="宋体"/>
          <w:b/>
          <w:sz w:val="24"/>
        </w:rPr>
      </w:pPr>
      <w:r>
        <w:rPr>
          <w:rFonts w:cs="宋体" w:hint="eastAsia"/>
          <w:b/>
          <w:sz w:val="24"/>
        </w:rPr>
        <w:t>第四条</w:t>
      </w:r>
      <w:r>
        <w:rPr>
          <w:rFonts w:cs="宋体" w:hint="eastAsia"/>
          <w:b/>
          <w:sz w:val="24"/>
        </w:rPr>
        <w:t xml:space="preserve"> </w:t>
      </w:r>
      <w:r>
        <w:rPr>
          <w:rFonts w:cs="宋体" w:hint="eastAsia"/>
          <w:b/>
          <w:sz w:val="24"/>
        </w:rPr>
        <w:t>甲方权利及义务</w:t>
      </w:r>
    </w:p>
    <w:p w:rsidR="00AA703B" w:rsidRDefault="008265C4">
      <w:pPr>
        <w:spacing w:line="500" w:lineRule="exact"/>
        <w:ind w:firstLineChars="200" w:firstLine="480"/>
        <w:rPr>
          <w:rFonts w:cs="宋体"/>
          <w:sz w:val="24"/>
        </w:rPr>
      </w:pPr>
      <w:r>
        <w:rPr>
          <w:rFonts w:cs="宋体" w:hint="eastAsia"/>
          <w:sz w:val="24"/>
        </w:rPr>
        <w:t>1</w:t>
      </w:r>
      <w:r>
        <w:rPr>
          <w:rFonts w:cs="宋体" w:hint="eastAsia"/>
          <w:sz w:val="24"/>
        </w:rPr>
        <w:t>、指派专人（洪广：</w:t>
      </w:r>
      <w:r>
        <w:rPr>
          <w:rFonts w:cs="宋体" w:hint="eastAsia"/>
          <w:bCs/>
          <w:kern w:val="2"/>
          <w:sz w:val="21"/>
          <w:szCs w:val="21"/>
        </w:rPr>
        <w:t>13675601668</w:t>
      </w:r>
      <w:r>
        <w:rPr>
          <w:rFonts w:cs="Times New Roman" w:hint="eastAsia"/>
          <w:spacing w:val="-2"/>
          <w:sz w:val="24"/>
        </w:rPr>
        <w:t>）负责联系、协</w:t>
      </w:r>
      <w:r>
        <w:rPr>
          <w:rFonts w:cs="宋体" w:hint="eastAsia"/>
          <w:sz w:val="24"/>
        </w:rPr>
        <w:t>调、监督、检查、组织验收乙方的清洗工作。</w:t>
      </w:r>
    </w:p>
    <w:p w:rsidR="00AA703B" w:rsidRDefault="008265C4">
      <w:pPr>
        <w:spacing w:line="500" w:lineRule="exact"/>
        <w:ind w:firstLineChars="200" w:firstLine="480"/>
        <w:outlineLvl w:val="0"/>
        <w:rPr>
          <w:rFonts w:cs="宋体"/>
          <w:sz w:val="24"/>
        </w:rPr>
      </w:pPr>
      <w:r>
        <w:rPr>
          <w:rFonts w:cs="宋体" w:hint="eastAsia"/>
          <w:sz w:val="24"/>
        </w:rPr>
        <w:t>2</w:t>
      </w:r>
      <w:r>
        <w:rPr>
          <w:rFonts w:cs="宋体" w:hint="eastAsia"/>
          <w:sz w:val="24"/>
        </w:rPr>
        <w:t>、在合同履行期间发现有清洗不合格、违规等行为，有权要求乙方随时进行整改或返工。</w:t>
      </w:r>
    </w:p>
    <w:p w:rsidR="00AA703B" w:rsidRDefault="008265C4">
      <w:pPr>
        <w:spacing w:line="500" w:lineRule="exact"/>
        <w:ind w:firstLineChars="200" w:firstLine="480"/>
        <w:outlineLvl w:val="0"/>
        <w:rPr>
          <w:rFonts w:cs="宋体"/>
          <w:sz w:val="24"/>
        </w:rPr>
      </w:pPr>
      <w:r>
        <w:rPr>
          <w:rFonts w:cs="宋体" w:hint="eastAsia"/>
          <w:sz w:val="24"/>
        </w:rPr>
        <w:t>3</w:t>
      </w:r>
      <w:r>
        <w:rPr>
          <w:rFonts w:cs="宋体" w:hint="eastAsia"/>
          <w:sz w:val="24"/>
        </w:rPr>
        <w:t>、按合同要求及时支付清洗费用。</w:t>
      </w:r>
    </w:p>
    <w:p w:rsidR="00AA703B" w:rsidRDefault="008265C4">
      <w:pPr>
        <w:spacing w:line="500" w:lineRule="exact"/>
        <w:ind w:firstLineChars="192" w:firstLine="455"/>
        <w:outlineLvl w:val="0"/>
        <w:rPr>
          <w:b/>
          <w:spacing w:val="-2"/>
          <w:sz w:val="24"/>
        </w:rPr>
      </w:pPr>
      <w:r>
        <w:rPr>
          <w:rFonts w:hint="eastAsia"/>
          <w:b/>
          <w:spacing w:val="-2"/>
          <w:sz w:val="24"/>
        </w:rPr>
        <w:t>第五条</w:t>
      </w:r>
      <w:r>
        <w:rPr>
          <w:rFonts w:hint="eastAsia"/>
          <w:b/>
          <w:spacing w:val="-2"/>
          <w:sz w:val="24"/>
        </w:rPr>
        <w:t xml:space="preserve"> </w:t>
      </w:r>
      <w:r>
        <w:rPr>
          <w:rFonts w:hint="eastAsia"/>
          <w:b/>
          <w:spacing w:val="-2"/>
          <w:sz w:val="24"/>
        </w:rPr>
        <w:t>乙方权利及义务</w:t>
      </w:r>
    </w:p>
    <w:p w:rsidR="00AA703B" w:rsidRDefault="008265C4">
      <w:pPr>
        <w:spacing w:line="500" w:lineRule="exact"/>
        <w:ind w:firstLineChars="200" w:firstLine="480"/>
        <w:rPr>
          <w:rFonts w:cs="宋体"/>
          <w:sz w:val="24"/>
        </w:rPr>
      </w:pPr>
      <w:r>
        <w:rPr>
          <w:rFonts w:cs="宋体" w:hint="eastAsia"/>
          <w:sz w:val="24"/>
        </w:rPr>
        <w:t>1</w:t>
      </w:r>
      <w:r>
        <w:rPr>
          <w:rFonts w:cs="宋体" w:hint="eastAsia"/>
          <w:sz w:val="24"/>
        </w:rPr>
        <w:t>、</w:t>
      </w:r>
      <w:r>
        <w:rPr>
          <w:rFonts w:hint="eastAsia"/>
          <w:spacing w:val="-2"/>
          <w:sz w:val="24"/>
        </w:rPr>
        <w:t>作业人员需统一着装，于指定或明显位置佩戴工作证，</w:t>
      </w:r>
      <w:r>
        <w:rPr>
          <w:rFonts w:cs="宋体" w:hint="eastAsia"/>
          <w:sz w:val="24"/>
        </w:rPr>
        <w:t>按本合同要求，准时到</w:t>
      </w:r>
      <w:r>
        <w:rPr>
          <w:rFonts w:cs="宋体" w:hint="eastAsia"/>
          <w:sz w:val="24"/>
        </w:rPr>
        <w:lastRenderedPageBreak/>
        <w:t>达作业现场，按时完成服务工作。</w:t>
      </w:r>
    </w:p>
    <w:p w:rsidR="00AA703B" w:rsidRDefault="008265C4">
      <w:pPr>
        <w:spacing w:line="500" w:lineRule="exact"/>
        <w:ind w:firstLineChars="200" w:firstLine="480"/>
        <w:rPr>
          <w:rFonts w:cs="宋体"/>
          <w:sz w:val="24"/>
        </w:rPr>
      </w:pPr>
      <w:r>
        <w:rPr>
          <w:rFonts w:cs="宋体" w:hint="eastAsia"/>
          <w:sz w:val="24"/>
        </w:rPr>
        <w:t>2</w:t>
      </w:r>
      <w:r>
        <w:rPr>
          <w:rFonts w:cs="宋体" w:hint="eastAsia"/>
          <w:sz w:val="24"/>
        </w:rPr>
        <w:t>、负责作业人员各种技能培训及安全、防火、防盗知识教育，并教育作业人员遵守合肥市政务综合楼业主方与甲方的各项规章制度，节约使用水、电等资源，爱护合肥市政务综合楼相关公共设施设备，如因乙方原因造成损坏，乙方需按价赔偿。</w:t>
      </w:r>
    </w:p>
    <w:p w:rsidR="00AA703B" w:rsidRDefault="008265C4">
      <w:pPr>
        <w:spacing w:line="500" w:lineRule="exact"/>
        <w:ind w:firstLineChars="200" w:firstLine="480"/>
        <w:rPr>
          <w:rFonts w:cs="宋体"/>
          <w:sz w:val="24"/>
        </w:rPr>
      </w:pPr>
      <w:r>
        <w:rPr>
          <w:rFonts w:cs="宋体" w:hint="eastAsia"/>
          <w:sz w:val="24"/>
        </w:rPr>
        <w:t>3</w:t>
      </w:r>
      <w:r>
        <w:rPr>
          <w:rFonts w:cs="宋体" w:hint="eastAsia"/>
          <w:sz w:val="24"/>
        </w:rPr>
        <w:t>、乙方应强化安全意识，做好施工安全：作业前应对作业人员的身体状况进行检查，患病、饮酒及其它身体不适者不得施工，严禁未经培训的保洁员</w:t>
      </w:r>
      <w:r>
        <w:rPr>
          <w:rFonts w:cs="宋体" w:hint="eastAsia"/>
          <w:sz w:val="24"/>
        </w:rPr>
        <w:t>高空作业；作业前乙方管理人员亦应对清洁用品、用具进行安全检查，对员工的安全措施是否完善、妥当进行检查；发现有易燃、易爆隐患的应在隐患消除后方可作业；有风力四级以上、能见度低于</w:t>
      </w:r>
      <w:r>
        <w:rPr>
          <w:rFonts w:cs="宋体" w:hint="eastAsia"/>
          <w:sz w:val="24"/>
        </w:rPr>
        <w:t>50</w:t>
      </w:r>
      <w:r>
        <w:rPr>
          <w:rFonts w:cs="宋体" w:hint="eastAsia"/>
          <w:sz w:val="24"/>
        </w:rPr>
        <w:t>米、气温高于</w:t>
      </w:r>
      <w:r>
        <w:rPr>
          <w:rFonts w:cs="宋体" w:hint="eastAsia"/>
          <w:sz w:val="24"/>
        </w:rPr>
        <w:t>35</w:t>
      </w:r>
      <w:r>
        <w:rPr>
          <w:rFonts w:cs="宋体" w:hint="eastAsia"/>
          <w:sz w:val="24"/>
        </w:rPr>
        <w:t>度或低于</w:t>
      </w:r>
      <w:r>
        <w:rPr>
          <w:rFonts w:cs="宋体" w:hint="eastAsia"/>
          <w:sz w:val="24"/>
        </w:rPr>
        <w:t>0</w:t>
      </w:r>
      <w:r>
        <w:rPr>
          <w:rFonts w:cs="宋体" w:hint="eastAsia"/>
          <w:sz w:val="24"/>
        </w:rPr>
        <w:t>度及其它不宜晚间、夜间，作业情形之一时，不得在晚间、夜间作业。</w:t>
      </w:r>
    </w:p>
    <w:p w:rsidR="00AA703B" w:rsidRDefault="008265C4">
      <w:pPr>
        <w:spacing w:line="500" w:lineRule="exact"/>
        <w:ind w:firstLineChars="200" w:firstLine="480"/>
        <w:rPr>
          <w:rFonts w:cs="宋体"/>
          <w:sz w:val="24"/>
        </w:rPr>
      </w:pPr>
      <w:r>
        <w:rPr>
          <w:rFonts w:cs="宋体" w:hint="eastAsia"/>
          <w:sz w:val="24"/>
        </w:rPr>
        <w:t>4</w:t>
      </w:r>
      <w:r>
        <w:rPr>
          <w:rFonts w:cs="宋体" w:hint="eastAsia"/>
          <w:sz w:val="24"/>
        </w:rPr>
        <w:t>、指派专人（姓名、电话）积极与甲方协调、配合，并根据甲方的要求，不断改进、提高清洗服务质量。</w:t>
      </w:r>
    </w:p>
    <w:p w:rsidR="00AA703B" w:rsidRDefault="008265C4">
      <w:pPr>
        <w:spacing w:line="500" w:lineRule="exact"/>
        <w:ind w:firstLineChars="200" w:firstLine="480"/>
        <w:rPr>
          <w:rFonts w:cs="宋体"/>
          <w:sz w:val="24"/>
        </w:rPr>
      </w:pPr>
      <w:r>
        <w:rPr>
          <w:rFonts w:cs="宋体" w:hint="eastAsia"/>
          <w:sz w:val="24"/>
        </w:rPr>
        <w:t>5</w:t>
      </w:r>
      <w:r>
        <w:rPr>
          <w:rFonts w:cs="宋体" w:hint="eastAsia"/>
          <w:sz w:val="24"/>
        </w:rPr>
        <w:t>、乙方在清洗作业中不得影响业主单位的正常办公秩序。</w:t>
      </w:r>
    </w:p>
    <w:p w:rsidR="00AA703B" w:rsidRDefault="008265C4">
      <w:pPr>
        <w:spacing w:line="500" w:lineRule="exact"/>
        <w:ind w:firstLineChars="200" w:firstLine="480"/>
        <w:rPr>
          <w:rFonts w:cs="宋体"/>
          <w:sz w:val="24"/>
        </w:rPr>
      </w:pPr>
      <w:r>
        <w:rPr>
          <w:rFonts w:cs="宋体" w:hint="eastAsia"/>
          <w:sz w:val="24"/>
        </w:rPr>
        <w:t>6</w:t>
      </w:r>
      <w:r>
        <w:rPr>
          <w:rFonts w:cs="宋体" w:hint="eastAsia"/>
          <w:sz w:val="24"/>
        </w:rPr>
        <w:t>、</w:t>
      </w:r>
      <w:r>
        <w:rPr>
          <w:rFonts w:hint="eastAsia"/>
          <w:spacing w:val="-2"/>
          <w:sz w:val="24"/>
        </w:rPr>
        <w:t>在本合同签订之日，乙方需向甲方提供本次清洗作业人员的保险证明、身份证、国家职业资格证书等相</w:t>
      </w:r>
      <w:r>
        <w:rPr>
          <w:rFonts w:hint="eastAsia"/>
          <w:spacing w:val="-2"/>
          <w:sz w:val="24"/>
        </w:rPr>
        <w:t>关证明的复印件，以作为本合同的附件。</w:t>
      </w:r>
    </w:p>
    <w:p w:rsidR="00AA703B" w:rsidRDefault="008265C4">
      <w:pPr>
        <w:spacing w:line="500" w:lineRule="exact"/>
        <w:ind w:firstLineChars="192" w:firstLine="453"/>
        <w:rPr>
          <w:spacing w:val="-2"/>
          <w:sz w:val="24"/>
        </w:rPr>
      </w:pPr>
      <w:r>
        <w:rPr>
          <w:rFonts w:hint="eastAsia"/>
          <w:spacing w:val="-2"/>
          <w:sz w:val="24"/>
        </w:rPr>
        <w:t>7</w:t>
      </w:r>
      <w:r>
        <w:rPr>
          <w:rFonts w:hint="eastAsia"/>
          <w:spacing w:val="-2"/>
          <w:sz w:val="24"/>
        </w:rPr>
        <w:t>、乙方须在作业期间设立明显警示标志，如有必要，须在作业范围设置安全围栏，提醒和保证行人人身安全，如乙方未尽到安全保障义务的，应承担相应法律责任。如造成甲方或第三方财产损失或人身损害的，均由乙方负赔偿责任。</w:t>
      </w:r>
    </w:p>
    <w:p w:rsidR="00AA703B" w:rsidRDefault="008265C4">
      <w:pPr>
        <w:spacing w:line="500" w:lineRule="exact"/>
        <w:ind w:firstLineChars="192" w:firstLine="453"/>
        <w:rPr>
          <w:spacing w:val="-2"/>
          <w:sz w:val="24"/>
        </w:rPr>
      </w:pPr>
      <w:r>
        <w:rPr>
          <w:rFonts w:hint="eastAsia"/>
          <w:spacing w:val="-2"/>
          <w:sz w:val="24"/>
        </w:rPr>
        <w:t>8</w:t>
      </w:r>
      <w:r>
        <w:rPr>
          <w:rFonts w:hint="eastAsia"/>
          <w:spacing w:val="-2"/>
          <w:sz w:val="24"/>
        </w:rPr>
        <w:t>、乙方应遵守安全操作规程，使用合格的工具、保险用具，在清洗期间内若造成任何人员伤亡或财产损失等一切安全事故，全部责任和费用由乙方承担。如造成甲方或第三方财产损失或人身损害的，均由乙方负赔偿责任。</w:t>
      </w:r>
    </w:p>
    <w:p w:rsidR="00AA703B" w:rsidRDefault="008265C4">
      <w:pPr>
        <w:spacing w:line="500" w:lineRule="exact"/>
        <w:ind w:firstLineChars="192" w:firstLine="453"/>
        <w:rPr>
          <w:spacing w:val="-2"/>
          <w:sz w:val="24"/>
        </w:rPr>
      </w:pPr>
      <w:r>
        <w:rPr>
          <w:rFonts w:hint="eastAsia"/>
          <w:spacing w:val="-2"/>
          <w:sz w:val="24"/>
        </w:rPr>
        <w:t>9</w:t>
      </w:r>
      <w:r>
        <w:rPr>
          <w:rFonts w:hint="eastAsia"/>
          <w:spacing w:val="-2"/>
          <w:sz w:val="24"/>
        </w:rPr>
        <w:t>、乙方应规范用工，乙方与员工之间的劳动争议或其他争议均由乙方自行解</w:t>
      </w:r>
      <w:r>
        <w:rPr>
          <w:rFonts w:hint="eastAsia"/>
          <w:spacing w:val="-2"/>
          <w:sz w:val="24"/>
        </w:rPr>
        <w:t>决，如因此给甲方造成损失或增加费用的，乙方应负赔偿责任。</w:t>
      </w:r>
    </w:p>
    <w:p w:rsidR="00AA703B" w:rsidRDefault="008265C4">
      <w:pPr>
        <w:tabs>
          <w:tab w:val="left" w:pos="525"/>
        </w:tabs>
        <w:spacing w:line="500" w:lineRule="exact"/>
        <w:rPr>
          <w:b/>
          <w:spacing w:val="-2"/>
          <w:sz w:val="24"/>
        </w:rPr>
      </w:pPr>
      <w:r>
        <w:rPr>
          <w:rFonts w:hint="eastAsia"/>
          <w:b/>
          <w:spacing w:val="-2"/>
          <w:sz w:val="24"/>
        </w:rPr>
        <w:t xml:space="preserve">    </w:t>
      </w:r>
      <w:r>
        <w:rPr>
          <w:rFonts w:hint="eastAsia"/>
          <w:b/>
          <w:spacing w:val="-2"/>
          <w:sz w:val="24"/>
        </w:rPr>
        <w:t>第六条</w:t>
      </w:r>
      <w:r>
        <w:rPr>
          <w:rFonts w:hint="eastAsia"/>
          <w:b/>
          <w:spacing w:val="-2"/>
          <w:sz w:val="24"/>
        </w:rPr>
        <w:t xml:space="preserve"> </w:t>
      </w:r>
      <w:r>
        <w:rPr>
          <w:rFonts w:hint="eastAsia"/>
          <w:b/>
          <w:spacing w:val="-2"/>
          <w:sz w:val="24"/>
        </w:rPr>
        <w:t>合同价款及支付方式</w:t>
      </w:r>
    </w:p>
    <w:p w:rsidR="00AA703B" w:rsidRDefault="008265C4">
      <w:pPr>
        <w:pStyle w:val="aff1"/>
        <w:numPr>
          <w:ilvl w:val="0"/>
          <w:numId w:val="2"/>
        </w:numPr>
        <w:spacing w:line="500" w:lineRule="exact"/>
        <w:outlineLvl w:val="0"/>
        <w:rPr>
          <w:rFonts w:cs="宋体"/>
          <w:sz w:val="24"/>
        </w:rPr>
      </w:pPr>
      <w:r>
        <w:rPr>
          <w:rFonts w:cs="宋体" w:hint="eastAsia"/>
          <w:sz w:val="24"/>
        </w:rPr>
        <w:t>本合同总价为人民币</w:t>
      </w:r>
      <w:r>
        <w:rPr>
          <w:rFonts w:cs="宋体" w:hint="eastAsia"/>
          <w:sz w:val="24"/>
        </w:rPr>
        <w:t xml:space="preserve"> </w:t>
      </w:r>
      <w:r>
        <w:rPr>
          <w:rFonts w:cs="宋体" w:hint="eastAsia"/>
          <w:sz w:val="24"/>
        </w:rPr>
        <w:t>（￥元），分网点</w:t>
      </w:r>
      <w:r>
        <w:rPr>
          <w:rFonts w:cs="宋体" w:hint="eastAsia"/>
          <w:sz w:val="24"/>
          <w:highlight w:val="yellow"/>
        </w:rPr>
        <w:t>清洗费见附件</w:t>
      </w:r>
      <w:r>
        <w:rPr>
          <w:rFonts w:cs="宋体" w:hint="eastAsia"/>
          <w:sz w:val="24"/>
          <w:highlight w:val="yellow"/>
        </w:rPr>
        <w:t>2</w:t>
      </w:r>
      <w:r>
        <w:rPr>
          <w:rFonts w:cs="宋体" w:hint="eastAsia"/>
          <w:sz w:val="24"/>
        </w:rPr>
        <w:t>。</w:t>
      </w:r>
    </w:p>
    <w:p w:rsidR="00AA703B" w:rsidRDefault="008265C4">
      <w:pPr>
        <w:spacing w:line="500" w:lineRule="exact"/>
        <w:ind w:left="480"/>
        <w:outlineLvl w:val="0"/>
        <w:rPr>
          <w:rFonts w:cs="宋体"/>
          <w:sz w:val="24"/>
        </w:rPr>
      </w:pPr>
      <w:r>
        <w:rPr>
          <w:rFonts w:cs="宋体" w:hint="eastAsia"/>
          <w:sz w:val="24"/>
        </w:rPr>
        <w:t>以上费用包括人工费、材料费、机械费、管理费、规费、税金、措施费、利润、施工工期内的风险费用、养护费用（如有）等为完成本工程项目所需发生的一切费用，除非本合同另行约定，甲方无须另付任何费用。</w:t>
      </w:r>
    </w:p>
    <w:p w:rsidR="00AA703B" w:rsidRDefault="00AA703B">
      <w:pPr>
        <w:pStyle w:val="HTML"/>
      </w:pPr>
    </w:p>
    <w:p w:rsidR="00AA703B" w:rsidRDefault="008265C4">
      <w:pPr>
        <w:widowControl/>
        <w:spacing w:line="360" w:lineRule="auto"/>
        <w:ind w:firstLineChars="300" w:firstLine="720"/>
        <w:jc w:val="left"/>
        <w:rPr>
          <w:sz w:val="24"/>
          <w:szCs w:val="24"/>
        </w:rPr>
      </w:pPr>
      <w:r>
        <w:rPr>
          <w:rFonts w:cs="宋体" w:hint="eastAsia"/>
          <w:sz w:val="24"/>
        </w:rPr>
        <w:t>2</w:t>
      </w:r>
      <w:r>
        <w:rPr>
          <w:rFonts w:cs="宋体" w:hint="eastAsia"/>
          <w:sz w:val="24"/>
        </w:rPr>
        <w:t>、乙方完成本合同清洗服务内容，</w:t>
      </w:r>
      <w:r>
        <w:rPr>
          <w:rFonts w:cs="宋体" w:hint="eastAsia"/>
          <w:b/>
          <w:bCs/>
          <w:color w:val="000000"/>
          <w:sz w:val="24"/>
          <w:szCs w:val="24"/>
        </w:rPr>
        <w:t>经甲方验收合格并出示验收报告后支付对应清洗费用</w:t>
      </w:r>
      <w:r>
        <w:rPr>
          <w:rFonts w:cs="宋体" w:hint="eastAsia"/>
          <w:color w:val="000000"/>
          <w:sz w:val="24"/>
          <w:szCs w:val="24"/>
        </w:rPr>
        <w:t>，乙方向甲方提供本次幕墙清洗服务应付金额等额的（</w:t>
      </w:r>
      <w:r>
        <w:rPr>
          <w:rFonts w:cs="宋体" w:hint="eastAsia"/>
          <w:color w:val="000000"/>
          <w:sz w:val="24"/>
          <w:szCs w:val="24"/>
        </w:rPr>
        <w:t xml:space="preserve"> * </w:t>
      </w:r>
      <w:r>
        <w:rPr>
          <w:rFonts w:cs="宋体" w:hint="eastAsia"/>
          <w:color w:val="000000"/>
          <w:sz w:val="24"/>
          <w:szCs w:val="24"/>
        </w:rPr>
        <w:t>%</w:t>
      </w:r>
      <w:r>
        <w:rPr>
          <w:rFonts w:cs="宋体" w:hint="eastAsia"/>
          <w:color w:val="000000"/>
          <w:sz w:val="24"/>
          <w:szCs w:val="24"/>
        </w:rPr>
        <w:t>）增值税专用发票，甲方收到乙方提供的符合甲方财务要求的发票后</w:t>
      </w:r>
      <w:r>
        <w:rPr>
          <w:rFonts w:cs="宋体" w:hint="eastAsia"/>
          <w:color w:val="000000"/>
          <w:sz w:val="24"/>
          <w:szCs w:val="24"/>
        </w:rPr>
        <w:t xml:space="preserve"> 30 </w:t>
      </w:r>
      <w:r>
        <w:rPr>
          <w:rFonts w:cs="宋体" w:hint="eastAsia"/>
          <w:color w:val="000000"/>
          <w:sz w:val="24"/>
          <w:szCs w:val="24"/>
        </w:rPr>
        <w:t>日内通过银行转账方式将对应款项汇入乙方指定账户。</w:t>
      </w:r>
    </w:p>
    <w:p w:rsidR="00AA703B" w:rsidRDefault="008265C4">
      <w:pPr>
        <w:spacing w:line="500" w:lineRule="exact"/>
        <w:ind w:firstLineChars="300" w:firstLine="720"/>
        <w:outlineLvl w:val="0"/>
        <w:rPr>
          <w:rFonts w:cs="宋体"/>
          <w:sz w:val="24"/>
        </w:rPr>
      </w:pPr>
      <w:r>
        <w:rPr>
          <w:rFonts w:cs="宋体" w:hint="eastAsia"/>
          <w:sz w:val="24"/>
        </w:rPr>
        <w:t>3</w:t>
      </w:r>
      <w:r>
        <w:rPr>
          <w:rFonts w:cs="宋体" w:hint="eastAsia"/>
          <w:sz w:val="24"/>
        </w:rPr>
        <w:t>、乙方应在要求付款前开具符合税务要求的增值税专用发票提供给甲方，否则，甲方有权拒绝付款。</w:t>
      </w:r>
    </w:p>
    <w:p w:rsidR="00AA703B" w:rsidRDefault="008265C4">
      <w:pPr>
        <w:spacing w:line="500" w:lineRule="exact"/>
        <w:rPr>
          <w:b/>
          <w:spacing w:val="-2"/>
          <w:sz w:val="24"/>
        </w:rPr>
      </w:pPr>
      <w:r>
        <w:rPr>
          <w:rFonts w:hint="eastAsia"/>
          <w:b/>
          <w:spacing w:val="-2"/>
          <w:sz w:val="24"/>
        </w:rPr>
        <w:t>第七条</w:t>
      </w:r>
      <w:r>
        <w:rPr>
          <w:rFonts w:hint="eastAsia"/>
          <w:b/>
          <w:spacing w:val="-2"/>
          <w:sz w:val="24"/>
        </w:rPr>
        <w:t xml:space="preserve"> </w:t>
      </w:r>
      <w:r>
        <w:rPr>
          <w:rFonts w:hint="eastAsia"/>
          <w:b/>
          <w:spacing w:val="-2"/>
          <w:sz w:val="24"/>
        </w:rPr>
        <w:t>检查与验收</w:t>
      </w:r>
    </w:p>
    <w:p w:rsidR="00AA703B" w:rsidRDefault="008265C4">
      <w:pPr>
        <w:spacing w:line="500" w:lineRule="exact"/>
        <w:ind w:firstLine="540"/>
        <w:rPr>
          <w:spacing w:val="-2"/>
          <w:sz w:val="24"/>
        </w:rPr>
      </w:pPr>
      <w:r>
        <w:rPr>
          <w:rFonts w:hint="eastAsia"/>
          <w:spacing w:val="-2"/>
          <w:sz w:val="24"/>
        </w:rPr>
        <w:t>1</w:t>
      </w:r>
      <w:r>
        <w:rPr>
          <w:rFonts w:hint="eastAsia"/>
          <w:spacing w:val="-2"/>
          <w:sz w:val="24"/>
        </w:rPr>
        <w:t>、甲方与徽商银行合肥分行业主方随时检查乙方的清洗工作是否符合合同约定的质量标准；在检查与验收时发现有不合格的，乙方应及时进行整改或返工。如乙方不进行整改或返工，甲方有权对不合格清洗区域面积不予计算并扣除乙方合同价款总额的</w:t>
      </w:r>
      <w:r>
        <w:rPr>
          <w:rFonts w:hint="eastAsia"/>
          <w:spacing w:val="-2"/>
          <w:sz w:val="24"/>
        </w:rPr>
        <w:t>20%</w:t>
      </w:r>
      <w:r>
        <w:rPr>
          <w:rFonts w:hint="eastAsia"/>
          <w:spacing w:val="-2"/>
          <w:sz w:val="24"/>
        </w:rPr>
        <w:t>直至全部。</w:t>
      </w:r>
    </w:p>
    <w:p w:rsidR="00AA703B" w:rsidRDefault="008265C4">
      <w:pPr>
        <w:spacing w:line="500" w:lineRule="exact"/>
        <w:ind w:firstLine="540"/>
        <w:rPr>
          <w:spacing w:val="-2"/>
          <w:sz w:val="24"/>
        </w:rPr>
      </w:pPr>
      <w:r>
        <w:rPr>
          <w:rFonts w:hint="eastAsia"/>
          <w:spacing w:val="-2"/>
          <w:sz w:val="24"/>
        </w:rPr>
        <w:t>2</w:t>
      </w:r>
      <w:r>
        <w:rPr>
          <w:rFonts w:hint="eastAsia"/>
          <w:spacing w:val="-2"/>
          <w:sz w:val="24"/>
        </w:rPr>
        <w:t>、甲、乙双方对每日的施工情况做好工作记</w:t>
      </w:r>
      <w:r>
        <w:rPr>
          <w:rFonts w:hint="eastAsia"/>
          <w:spacing w:val="-2"/>
          <w:sz w:val="24"/>
        </w:rPr>
        <w:t>录，共同填写《清洁施工报告单》，作为验证依据。</w:t>
      </w:r>
    </w:p>
    <w:p w:rsidR="00AA703B" w:rsidRDefault="008265C4">
      <w:pPr>
        <w:spacing w:line="500" w:lineRule="exact"/>
        <w:ind w:firstLine="540"/>
        <w:rPr>
          <w:spacing w:val="-2"/>
          <w:sz w:val="24"/>
        </w:rPr>
      </w:pPr>
      <w:r>
        <w:rPr>
          <w:rFonts w:hint="eastAsia"/>
          <w:spacing w:val="-2"/>
          <w:sz w:val="24"/>
        </w:rPr>
        <w:t>3</w:t>
      </w:r>
      <w:r>
        <w:rPr>
          <w:rFonts w:hint="eastAsia"/>
          <w:spacing w:val="-2"/>
          <w:sz w:val="24"/>
        </w:rPr>
        <w:t>、乙方施工完毕，应对现场进行清理，根据自查结果填写《清洁施工验收报告》，交甲方组织人员验收。甲方验收合格后，应（签署）验收意见，后提交于业主单位验收盖章，作为双方结算工程款的依据。</w:t>
      </w:r>
    </w:p>
    <w:p w:rsidR="00AA703B" w:rsidRDefault="008265C4">
      <w:pPr>
        <w:spacing w:line="500" w:lineRule="exact"/>
        <w:ind w:firstLineChars="197" w:firstLine="467"/>
        <w:rPr>
          <w:b/>
          <w:spacing w:val="-2"/>
          <w:sz w:val="24"/>
        </w:rPr>
      </w:pPr>
      <w:r>
        <w:rPr>
          <w:rFonts w:hint="eastAsia"/>
          <w:b/>
          <w:spacing w:val="-2"/>
          <w:sz w:val="24"/>
        </w:rPr>
        <w:t>第八条</w:t>
      </w:r>
      <w:r>
        <w:rPr>
          <w:rFonts w:hint="eastAsia"/>
          <w:b/>
          <w:spacing w:val="-2"/>
          <w:sz w:val="24"/>
        </w:rPr>
        <w:t xml:space="preserve"> </w:t>
      </w:r>
      <w:r>
        <w:rPr>
          <w:rFonts w:hint="eastAsia"/>
          <w:b/>
          <w:spacing w:val="-2"/>
          <w:sz w:val="24"/>
        </w:rPr>
        <w:t>违约责任</w:t>
      </w:r>
      <w:r>
        <w:rPr>
          <w:rFonts w:hint="eastAsia"/>
          <w:b/>
          <w:spacing w:val="-2"/>
          <w:sz w:val="24"/>
        </w:rPr>
        <w:t xml:space="preserve">         </w:t>
      </w:r>
    </w:p>
    <w:p w:rsidR="00AA703B" w:rsidRDefault="008265C4">
      <w:pPr>
        <w:spacing w:line="500" w:lineRule="exact"/>
        <w:ind w:firstLineChars="200" w:firstLine="472"/>
        <w:rPr>
          <w:b/>
          <w:spacing w:val="-2"/>
          <w:sz w:val="24"/>
        </w:rPr>
      </w:pPr>
      <w:r>
        <w:rPr>
          <w:rFonts w:hint="eastAsia"/>
          <w:spacing w:val="-2"/>
          <w:sz w:val="24"/>
        </w:rPr>
        <w:t>1</w:t>
      </w:r>
      <w:r>
        <w:rPr>
          <w:rFonts w:hint="eastAsia"/>
          <w:spacing w:val="-2"/>
          <w:sz w:val="24"/>
        </w:rPr>
        <w:t>、乙方延迟履行合同期限的，每日按合同总价款的</w:t>
      </w:r>
      <w:r>
        <w:rPr>
          <w:rFonts w:hint="eastAsia"/>
          <w:spacing w:val="-2"/>
          <w:sz w:val="24"/>
          <w:u w:val="single"/>
        </w:rPr>
        <w:t xml:space="preserve"> 1% </w:t>
      </w:r>
      <w:r>
        <w:rPr>
          <w:rFonts w:hint="eastAsia"/>
          <w:spacing w:val="-2"/>
          <w:sz w:val="24"/>
        </w:rPr>
        <w:t>向甲方支付违约金，迟延日期超过</w:t>
      </w:r>
      <w:r>
        <w:rPr>
          <w:rFonts w:hint="eastAsia"/>
          <w:spacing w:val="-2"/>
          <w:sz w:val="24"/>
          <w:u w:val="single"/>
        </w:rPr>
        <w:t xml:space="preserve"> 10 </w:t>
      </w:r>
      <w:r>
        <w:rPr>
          <w:rFonts w:hint="eastAsia"/>
          <w:spacing w:val="-2"/>
          <w:sz w:val="24"/>
        </w:rPr>
        <w:t>日的，甲方有权终止合同，乙方按合同价款的</w:t>
      </w:r>
      <w:r>
        <w:rPr>
          <w:rFonts w:hint="eastAsia"/>
          <w:spacing w:val="-2"/>
          <w:sz w:val="24"/>
          <w:u w:val="single"/>
        </w:rPr>
        <w:t xml:space="preserve"> 10% </w:t>
      </w:r>
      <w:r>
        <w:rPr>
          <w:rFonts w:hint="eastAsia"/>
          <w:spacing w:val="-2"/>
          <w:sz w:val="24"/>
        </w:rPr>
        <w:t>支付违约金。</w:t>
      </w:r>
    </w:p>
    <w:p w:rsidR="00AA703B" w:rsidRDefault="008265C4">
      <w:pPr>
        <w:spacing w:line="500" w:lineRule="exact"/>
        <w:ind w:firstLineChars="200" w:firstLine="472"/>
        <w:rPr>
          <w:b/>
          <w:spacing w:val="-2"/>
          <w:sz w:val="24"/>
        </w:rPr>
      </w:pPr>
      <w:r>
        <w:rPr>
          <w:rFonts w:hint="eastAsia"/>
          <w:spacing w:val="-2"/>
          <w:sz w:val="24"/>
        </w:rPr>
        <w:t>2</w:t>
      </w:r>
      <w:r>
        <w:rPr>
          <w:rFonts w:hint="eastAsia"/>
          <w:spacing w:val="-2"/>
          <w:sz w:val="24"/>
        </w:rPr>
        <w:t>、乙方清洗工作不符合约定标准，应于当日或第二日内进行整改或返工完毕，并承担整改或返工的</w:t>
      </w:r>
      <w:r>
        <w:rPr>
          <w:rFonts w:hint="eastAsia"/>
          <w:spacing w:val="-2"/>
          <w:sz w:val="24"/>
        </w:rPr>
        <w:t>全部费用。因此造成工期延误的按照本条第</w:t>
      </w:r>
      <w:r>
        <w:rPr>
          <w:rFonts w:hint="eastAsia"/>
          <w:spacing w:val="-2"/>
          <w:sz w:val="24"/>
        </w:rPr>
        <w:t>1</w:t>
      </w:r>
      <w:r>
        <w:rPr>
          <w:rFonts w:hint="eastAsia"/>
          <w:spacing w:val="-2"/>
          <w:sz w:val="24"/>
        </w:rPr>
        <w:t>款约定承担违约责任；超过</w:t>
      </w:r>
      <w:r>
        <w:rPr>
          <w:rFonts w:hint="eastAsia"/>
          <w:spacing w:val="-2"/>
          <w:sz w:val="24"/>
        </w:rPr>
        <w:t>7</w:t>
      </w:r>
      <w:r>
        <w:rPr>
          <w:rFonts w:hint="eastAsia"/>
          <w:spacing w:val="-2"/>
          <w:sz w:val="24"/>
        </w:rPr>
        <w:t>日没有整改或一次整改后仍不合格的，甲方有权终止合同，乙方按合同价款的</w:t>
      </w:r>
      <w:r>
        <w:rPr>
          <w:rFonts w:hint="eastAsia"/>
          <w:spacing w:val="-2"/>
          <w:sz w:val="24"/>
        </w:rPr>
        <w:t>50%</w:t>
      </w:r>
      <w:r>
        <w:rPr>
          <w:rFonts w:hint="eastAsia"/>
          <w:spacing w:val="-2"/>
          <w:sz w:val="24"/>
        </w:rPr>
        <w:t>支付违约金。</w:t>
      </w:r>
    </w:p>
    <w:p w:rsidR="00AA703B" w:rsidRDefault="008265C4">
      <w:pPr>
        <w:spacing w:line="500" w:lineRule="exact"/>
        <w:ind w:firstLineChars="192" w:firstLine="453"/>
        <w:rPr>
          <w:spacing w:val="-2"/>
          <w:sz w:val="24"/>
        </w:rPr>
      </w:pPr>
      <w:r>
        <w:rPr>
          <w:rFonts w:hint="eastAsia"/>
          <w:spacing w:val="-2"/>
          <w:sz w:val="24"/>
        </w:rPr>
        <w:t>3</w:t>
      </w:r>
      <w:r>
        <w:rPr>
          <w:rFonts w:hint="eastAsia"/>
          <w:spacing w:val="-2"/>
          <w:sz w:val="24"/>
        </w:rPr>
        <w:t>、由于不宜作业天气</w:t>
      </w:r>
      <w:r>
        <w:rPr>
          <w:rFonts w:hint="eastAsia"/>
          <w:spacing w:val="-2"/>
          <w:sz w:val="24"/>
        </w:rPr>
        <w:t>(</w:t>
      </w:r>
      <w:r>
        <w:rPr>
          <w:rFonts w:hint="eastAsia"/>
          <w:spacing w:val="-2"/>
          <w:sz w:val="24"/>
        </w:rPr>
        <w:t>须经甲方认可</w:t>
      </w:r>
      <w:r>
        <w:rPr>
          <w:rFonts w:hint="eastAsia"/>
          <w:spacing w:val="-2"/>
          <w:sz w:val="24"/>
        </w:rPr>
        <w:t>)</w:t>
      </w:r>
      <w:r>
        <w:rPr>
          <w:rFonts w:hint="eastAsia"/>
          <w:spacing w:val="-2"/>
          <w:sz w:val="24"/>
        </w:rPr>
        <w:t>或甲方原因造成无法作业，由此而造成乙方无法按时完成作业的工期做相应顺延。</w:t>
      </w:r>
    </w:p>
    <w:p w:rsidR="00AA703B" w:rsidRDefault="008265C4">
      <w:pPr>
        <w:spacing w:line="500" w:lineRule="exact"/>
        <w:ind w:firstLineChars="192" w:firstLine="453"/>
        <w:rPr>
          <w:spacing w:val="-2"/>
          <w:sz w:val="24"/>
        </w:rPr>
      </w:pPr>
      <w:r>
        <w:rPr>
          <w:rFonts w:hint="eastAsia"/>
          <w:spacing w:val="-2"/>
          <w:sz w:val="24"/>
        </w:rPr>
        <w:t>4</w:t>
      </w:r>
      <w:r>
        <w:rPr>
          <w:rFonts w:hint="eastAsia"/>
          <w:spacing w:val="-2"/>
          <w:sz w:val="24"/>
        </w:rPr>
        <w:t>、在合同履行期间，如遇任何第三方（包括但不限于分包单位及个人、农民工）直接向甲方索要工程款、工资、赔偿金、补偿金等，每发生一起，乙方应向甲方支付合同</w:t>
      </w:r>
      <w:r>
        <w:rPr>
          <w:rFonts w:hint="eastAsia"/>
          <w:spacing w:val="-2"/>
          <w:sz w:val="24"/>
        </w:rPr>
        <w:lastRenderedPageBreak/>
        <w:t>总价</w:t>
      </w:r>
      <w:r>
        <w:rPr>
          <w:rFonts w:hint="eastAsia"/>
          <w:spacing w:val="-2"/>
          <w:sz w:val="24"/>
        </w:rPr>
        <w:t>5%</w:t>
      </w:r>
      <w:r>
        <w:rPr>
          <w:rFonts w:hint="eastAsia"/>
          <w:spacing w:val="-2"/>
          <w:sz w:val="24"/>
        </w:rPr>
        <w:t>的赔偿金，赔偿金按上述任何第三方的索要次数累积计算（同一单位或个人以同一理由多次主张的，亦</w:t>
      </w:r>
      <w:r>
        <w:rPr>
          <w:rFonts w:hint="eastAsia"/>
          <w:spacing w:val="-2"/>
          <w:sz w:val="24"/>
        </w:rPr>
        <w:t>按索要次数累积计算），依据本条乙方应支付的赔偿金，甲方有权在应支付给乙方的款项中直接扣除。</w:t>
      </w:r>
    </w:p>
    <w:p w:rsidR="00AA703B" w:rsidRDefault="008265C4">
      <w:pPr>
        <w:spacing w:line="500" w:lineRule="exact"/>
        <w:ind w:firstLineChars="200" w:firstLine="472"/>
        <w:rPr>
          <w:b/>
          <w:spacing w:val="-2"/>
          <w:sz w:val="24"/>
        </w:rPr>
      </w:pPr>
      <w:r>
        <w:rPr>
          <w:rFonts w:hint="eastAsia"/>
          <w:spacing w:val="-2"/>
          <w:sz w:val="24"/>
        </w:rPr>
        <w:t>5</w:t>
      </w:r>
      <w:r>
        <w:rPr>
          <w:rFonts w:hint="eastAsia"/>
          <w:spacing w:val="-2"/>
          <w:sz w:val="24"/>
        </w:rPr>
        <w:t>、甲方不按约支付价款，每日按延迟支付价款的</w:t>
      </w:r>
      <w:r>
        <w:rPr>
          <w:rFonts w:hint="eastAsia"/>
          <w:spacing w:val="-2"/>
          <w:sz w:val="24"/>
          <w:u w:val="single"/>
        </w:rPr>
        <w:t xml:space="preserve"> </w:t>
      </w:r>
      <w:r>
        <w:rPr>
          <w:rFonts w:hint="eastAsia"/>
          <w:spacing w:val="-2"/>
          <w:sz w:val="24"/>
          <w:u w:val="single"/>
        </w:rPr>
        <w:t>万分之二</w:t>
      </w:r>
      <w:r>
        <w:rPr>
          <w:rFonts w:hint="eastAsia"/>
          <w:spacing w:val="-2"/>
          <w:sz w:val="24"/>
        </w:rPr>
        <w:t>向乙方支付违约金，该违约金标准累计最高不超过合同总金额的</w:t>
      </w:r>
      <w:r>
        <w:rPr>
          <w:rFonts w:hint="eastAsia"/>
          <w:spacing w:val="-2"/>
          <w:sz w:val="24"/>
        </w:rPr>
        <w:t>5%</w:t>
      </w:r>
      <w:r>
        <w:rPr>
          <w:rFonts w:hint="eastAsia"/>
          <w:spacing w:val="-2"/>
          <w:sz w:val="24"/>
        </w:rPr>
        <w:t>。</w:t>
      </w:r>
    </w:p>
    <w:p w:rsidR="00AA703B" w:rsidRDefault="008265C4">
      <w:pPr>
        <w:spacing w:line="500" w:lineRule="exact"/>
        <w:ind w:firstLineChars="192" w:firstLine="455"/>
        <w:outlineLvl w:val="0"/>
        <w:rPr>
          <w:b/>
          <w:spacing w:val="-2"/>
          <w:sz w:val="24"/>
        </w:rPr>
      </w:pPr>
      <w:r>
        <w:rPr>
          <w:rFonts w:hint="eastAsia"/>
          <w:b/>
          <w:spacing w:val="-2"/>
          <w:sz w:val="24"/>
        </w:rPr>
        <w:t>第九条</w:t>
      </w:r>
      <w:r>
        <w:rPr>
          <w:rFonts w:hint="eastAsia"/>
          <w:b/>
          <w:spacing w:val="-2"/>
          <w:sz w:val="24"/>
        </w:rPr>
        <w:t xml:space="preserve"> </w:t>
      </w:r>
      <w:r>
        <w:rPr>
          <w:rFonts w:hint="eastAsia"/>
          <w:b/>
          <w:spacing w:val="-2"/>
          <w:sz w:val="24"/>
        </w:rPr>
        <w:t>其他约定</w:t>
      </w:r>
      <w:r>
        <w:rPr>
          <w:rFonts w:hint="eastAsia"/>
          <w:b/>
          <w:spacing w:val="-2"/>
          <w:sz w:val="24"/>
        </w:rPr>
        <w:t xml:space="preserve">      </w:t>
      </w:r>
    </w:p>
    <w:p w:rsidR="00AA703B" w:rsidRDefault="008265C4">
      <w:pPr>
        <w:spacing w:line="500" w:lineRule="exact"/>
        <w:ind w:firstLineChars="192" w:firstLine="453"/>
        <w:outlineLvl w:val="0"/>
        <w:rPr>
          <w:spacing w:val="-2"/>
          <w:sz w:val="24"/>
        </w:rPr>
      </w:pPr>
      <w:r>
        <w:rPr>
          <w:rFonts w:hint="eastAsia"/>
          <w:spacing w:val="-2"/>
          <w:sz w:val="24"/>
        </w:rPr>
        <w:t>1</w:t>
      </w:r>
      <w:r>
        <w:rPr>
          <w:rFonts w:hint="eastAsia"/>
          <w:spacing w:val="-2"/>
          <w:sz w:val="24"/>
        </w:rPr>
        <w:t>、本合同如有未尽事宜，双方可通过协商签订补充合同，补充合同与本合同具有同等法律效力。</w:t>
      </w:r>
    </w:p>
    <w:p w:rsidR="00AA703B" w:rsidRDefault="008265C4">
      <w:pPr>
        <w:spacing w:line="500" w:lineRule="exact"/>
        <w:ind w:firstLineChars="192" w:firstLine="453"/>
        <w:outlineLvl w:val="0"/>
        <w:rPr>
          <w:spacing w:val="-2"/>
          <w:sz w:val="24"/>
        </w:rPr>
      </w:pPr>
      <w:r>
        <w:rPr>
          <w:rFonts w:hint="eastAsia"/>
          <w:spacing w:val="-2"/>
          <w:sz w:val="24"/>
        </w:rPr>
        <w:t>2</w:t>
      </w:r>
      <w:r>
        <w:rPr>
          <w:rFonts w:hint="eastAsia"/>
          <w:spacing w:val="-2"/>
          <w:sz w:val="24"/>
        </w:rPr>
        <w:t>、因本合同发生的争议，双方应协商解决；协商不成的，任何一方均可向甲方所在地人民法院提起诉讼。</w:t>
      </w:r>
    </w:p>
    <w:p w:rsidR="00AA703B" w:rsidRDefault="008265C4">
      <w:pPr>
        <w:spacing w:line="500" w:lineRule="exact"/>
        <w:ind w:firstLineChars="200" w:firstLine="472"/>
        <w:rPr>
          <w:rFonts w:ascii="仿宋_GB2312" w:cs="宋体"/>
          <w:color w:val="000000"/>
          <w:sz w:val="24"/>
        </w:rPr>
      </w:pPr>
      <w:r>
        <w:rPr>
          <w:rFonts w:hint="eastAsia"/>
          <w:spacing w:val="-2"/>
          <w:sz w:val="24"/>
        </w:rPr>
        <w:t>3</w:t>
      </w:r>
      <w:r>
        <w:rPr>
          <w:rFonts w:hint="eastAsia"/>
          <w:spacing w:val="-2"/>
          <w:sz w:val="24"/>
        </w:rPr>
        <w:t>、本合同一式肆份，甲方执叁份，乙方执壹份，</w:t>
      </w:r>
      <w:r>
        <w:rPr>
          <w:rFonts w:ascii="仿宋_GB2312" w:hint="eastAsia"/>
          <w:sz w:val="24"/>
        </w:rPr>
        <w:t>自双方当事人签字盖章之日起生效。</w:t>
      </w:r>
      <w:r>
        <w:rPr>
          <w:rFonts w:ascii="仿宋_GB2312"/>
          <w:bCs/>
          <w:sz w:val="24"/>
        </w:rPr>
        <w:t>有效期为</w:t>
      </w:r>
      <w:r>
        <w:rPr>
          <w:rFonts w:ascii="仿宋_GB2312" w:cs="宋体"/>
          <w:sz w:val="24"/>
        </w:rPr>
        <w:t>【</w:t>
      </w:r>
      <w:r>
        <w:rPr>
          <w:rFonts w:ascii="仿宋_GB2312" w:cs="宋体" w:hint="eastAsia"/>
          <w:sz w:val="24"/>
        </w:rPr>
        <w:t>壹</w:t>
      </w:r>
      <w:r>
        <w:rPr>
          <w:rFonts w:ascii="仿宋_GB2312" w:cs="宋体"/>
          <w:sz w:val="24"/>
        </w:rPr>
        <w:t>】</w:t>
      </w:r>
      <w:r>
        <w:rPr>
          <w:rFonts w:ascii="仿宋_GB2312"/>
          <w:bCs/>
          <w:sz w:val="24"/>
        </w:rPr>
        <w:t>年，即年月日始至年月日止。</w:t>
      </w:r>
      <w:r>
        <w:rPr>
          <w:rFonts w:ascii="仿宋_GB2312" w:hint="eastAsia"/>
          <w:sz w:val="24"/>
        </w:rPr>
        <w:t>合同期满后，经双方协商均无异议后可以按照本次中标价续签下期合同，</w:t>
      </w:r>
      <w:r>
        <w:rPr>
          <w:rFonts w:ascii="仿宋_GB2312" w:cs="宋体" w:hint="eastAsia"/>
          <w:color w:val="000000"/>
          <w:sz w:val="24"/>
        </w:rPr>
        <w:t>续签时间最多</w:t>
      </w:r>
      <w:r>
        <w:rPr>
          <w:rFonts w:ascii="仿宋_GB2312" w:cs="宋体" w:hint="eastAsia"/>
          <w:color w:val="000000"/>
          <w:sz w:val="24"/>
        </w:rPr>
        <w:t>2</w:t>
      </w:r>
      <w:r>
        <w:rPr>
          <w:rFonts w:ascii="仿宋_GB2312" w:cs="宋体" w:hint="eastAsia"/>
          <w:color w:val="000000"/>
          <w:sz w:val="24"/>
        </w:rPr>
        <w:t>次。</w:t>
      </w:r>
      <w:r>
        <w:rPr>
          <w:rFonts w:ascii="仿宋_GB2312" w:cs="宋体" w:hint="eastAsia"/>
          <w:color w:val="000000"/>
          <w:sz w:val="24"/>
        </w:rPr>
        <w:t>（共</w:t>
      </w:r>
      <w:r>
        <w:rPr>
          <w:rFonts w:ascii="仿宋_GB2312" w:cs="宋体" w:hint="eastAsia"/>
          <w:color w:val="000000"/>
          <w:sz w:val="24"/>
        </w:rPr>
        <w:t>3</w:t>
      </w:r>
      <w:r>
        <w:rPr>
          <w:rFonts w:ascii="仿宋_GB2312" w:cs="宋体" w:hint="eastAsia"/>
          <w:color w:val="000000"/>
          <w:sz w:val="24"/>
        </w:rPr>
        <w:t>年</w:t>
      </w:r>
      <w:r>
        <w:rPr>
          <w:rFonts w:ascii="仿宋_GB2312" w:cs="宋体" w:hint="eastAsia"/>
          <w:color w:val="000000"/>
          <w:sz w:val="24"/>
        </w:rPr>
        <w:t>）</w:t>
      </w:r>
    </w:p>
    <w:p w:rsidR="00AA703B" w:rsidRDefault="00AA703B">
      <w:pPr>
        <w:spacing w:line="500" w:lineRule="exact"/>
        <w:rPr>
          <w:spacing w:val="-2"/>
          <w:sz w:val="24"/>
        </w:rPr>
      </w:pPr>
    </w:p>
    <w:p w:rsidR="00AA703B" w:rsidRDefault="008265C4">
      <w:pPr>
        <w:pStyle w:val="af6"/>
        <w:numPr>
          <w:ilvl w:val="0"/>
          <w:numId w:val="3"/>
        </w:numPr>
        <w:spacing w:before="0" w:beforeAutospacing="0" w:after="0" w:afterAutospacing="0" w:line="500" w:lineRule="exact"/>
        <w:ind w:firstLineChars="192" w:firstLine="453"/>
        <w:jc w:val="both"/>
        <w:rPr>
          <w:bCs/>
          <w:color w:val="auto"/>
          <w:spacing w:val="-2"/>
        </w:rPr>
      </w:pPr>
      <w:r>
        <w:rPr>
          <w:rFonts w:hint="eastAsia"/>
          <w:bCs/>
          <w:color w:val="auto"/>
          <w:spacing w:val="-2"/>
        </w:rPr>
        <w:t>方（章）：</w:t>
      </w:r>
      <w:r>
        <w:rPr>
          <w:rFonts w:hint="eastAsia"/>
          <w:bCs/>
          <w:color w:val="auto"/>
          <w:spacing w:val="-2"/>
        </w:rPr>
        <w:t xml:space="preserve">                     </w:t>
      </w:r>
      <w:r>
        <w:rPr>
          <w:rFonts w:hint="eastAsia"/>
          <w:bCs/>
          <w:color w:val="auto"/>
          <w:spacing w:val="-2"/>
        </w:rPr>
        <w:t>乙</w:t>
      </w:r>
      <w:r>
        <w:rPr>
          <w:rFonts w:hint="eastAsia"/>
          <w:bCs/>
          <w:color w:val="auto"/>
          <w:spacing w:val="-2"/>
        </w:rPr>
        <w:t xml:space="preserve">  </w:t>
      </w:r>
      <w:r>
        <w:rPr>
          <w:rFonts w:hint="eastAsia"/>
          <w:bCs/>
          <w:color w:val="auto"/>
          <w:spacing w:val="-2"/>
        </w:rPr>
        <w:t>方（章）：</w:t>
      </w:r>
    </w:p>
    <w:p w:rsidR="00AA703B" w:rsidRDefault="00AA703B">
      <w:pPr>
        <w:pStyle w:val="af6"/>
        <w:spacing w:before="0" w:beforeAutospacing="0" w:after="0" w:afterAutospacing="0" w:line="500" w:lineRule="exact"/>
        <w:jc w:val="both"/>
        <w:rPr>
          <w:bCs/>
          <w:color w:val="auto"/>
          <w:spacing w:val="-2"/>
        </w:rPr>
      </w:pPr>
    </w:p>
    <w:p w:rsidR="00AA703B" w:rsidRDefault="008265C4">
      <w:pPr>
        <w:pStyle w:val="af6"/>
        <w:spacing w:before="0" w:beforeAutospacing="0" w:after="0" w:afterAutospacing="0" w:line="500" w:lineRule="exact"/>
        <w:ind w:firstLineChars="192" w:firstLine="453"/>
        <w:jc w:val="both"/>
        <w:rPr>
          <w:bCs/>
          <w:color w:val="auto"/>
          <w:spacing w:val="-2"/>
        </w:rPr>
      </w:pPr>
      <w:r>
        <w:rPr>
          <w:rFonts w:hint="eastAsia"/>
          <w:bCs/>
          <w:color w:val="auto"/>
          <w:spacing w:val="-2"/>
        </w:rPr>
        <w:t>法定代表人或</w:t>
      </w:r>
      <w:r>
        <w:rPr>
          <w:rFonts w:hint="eastAsia"/>
          <w:bCs/>
          <w:color w:val="auto"/>
          <w:spacing w:val="-2"/>
        </w:rPr>
        <w:t xml:space="preserve">                       </w:t>
      </w:r>
      <w:r>
        <w:rPr>
          <w:rFonts w:hint="eastAsia"/>
          <w:bCs/>
          <w:color w:val="auto"/>
          <w:spacing w:val="-2"/>
        </w:rPr>
        <w:t>法定代表人或</w:t>
      </w:r>
      <w:r>
        <w:rPr>
          <w:rFonts w:hint="eastAsia"/>
          <w:bCs/>
          <w:color w:val="auto"/>
          <w:spacing w:val="-2"/>
        </w:rPr>
        <w:t xml:space="preserve"> </w:t>
      </w:r>
    </w:p>
    <w:p w:rsidR="00AA703B" w:rsidRDefault="00AA703B">
      <w:pPr>
        <w:pStyle w:val="af6"/>
        <w:spacing w:before="0" w:beforeAutospacing="0" w:after="0" w:afterAutospacing="0" w:line="500" w:lineRule="exact"/>
        <w:ind w:firstLineChars="192" w:firstLine="453"/>
        <w:jc w:val="both"/>
        <w:rPr>
          <w:bCs/>
          <w:color w:val="auto"/>
          <w:spacing w:val="-2"/>
        </w:rPr>
      </w:pPr>
    </w:p>
    <w:p w:rsidR="00AA703B" w:rsidRDefault="008265C4">
      <w:pPr>
        <w:pStyle w:val="af6"/>
        <w:spacing w:before="0" w:beforeAutospacing="0" w:after="0" w:afterAutospacing="0" w:line="500" w:lineRule="exact"/>
        <w:ind w:firstLineChars="192" w:firstLine="453"/>
        <w:jc w:val="both"/>
        <w:rPr>
          <w:bCs/>
          <w:color w:val="auto"/>
          <w:spacing w:val="-2"/>
        </w:rPr>
      </w:pPr>
      <w:r>
        <w:rPr>
          <w:rFonts w:hint="eastAsia"/>
          <w:bCs/>
          <w:color w:val="auto"/>
          <w:spacing w:val="-2"/>
        </w:rPr>
        <w:t>授权代表（签字）：</w:t>
      </w:r>
      <w:r>
        <w:rPr>
          <w:rFonts w:hint="eastAsia"/>
          <w:bCs/>
          <w:color w:val="auto"/>
          <w:spacing w:val="-2"/>
        </w:rPr>
        <w:t xml:space="preserve">                </w:t>
      </w:r>
      <w:r>
        <w:rPr>
          <w:rFonts w:hint="eastAsia"/>
          <w:bCs/>
          <w:color w:val="auto"/>
          <w:spacing w:val="-2"/>
        </w:rPr>
        <w:t>授权代表（签字）：</w:t>
      </w:r>
    </w:p>
    <w:p w:rsidR="00AA703B" w:rsidRDefault="00AA703B">
      <w:pPr>
        <w:pStyle w:val="af6"/>
        <w:spacing w:before="0" w:beforeAutospacing="0" w:after="0" w:afterAutospacing="0" w:line="440" w:lineRule="exact"/>
        <w:ind w:firstLineChars="192" w:firstLine="453"/>
        <w:jc w:val="both"/>
        <w:rPr>
          <w:bCs/>
          <w:color w:val="auto"/>
          <w:spacing w:val="-2"/>
        </w:rPr>
      </w:pPr>
    </w:p>
    <w:p w:rsidR="00AA703B" w:rsidRDefault="00AA703B">
      <w:pPr>
        <w:pStyle w:val="af6"/>
        <w:spacing w:before="0" w:beforeAutospacing="0" w:after="0" w:afterAutospacing="0" w:line="460" w:lineRule="exact"/>
        <w:ind w:firstLineChars="296" w:firstLine="701"/>
        <w:jc w:val="both"/>
        <w:rPr>
          <w:b/>
          <w:color w:val="auto"/>
          <w:spacing w:val="-2"/>
        </w:rPr>
      </w:pPr>
    </w:p>
    <w:p w:rsidR="00AA703B" w:rsidRDefault="008265C4">
      <w:pPr>
        <w:jc w:val="center"/>
        <w:rPr>
          <w:rFonts w:cs="宋体"/>
          <w:b/>
          <w:sz w:val="32"/>
          <w:szCs w:val="32"/>
        </w:rPr>
      </w:pPr>
      <w:r>
        <w:rPr>
          <w:rFonts w:ascii="仿宋_GB2312" w:hint="eastAsia"/>
          <w:b/>
          <w:sz w:val="32"/>
          <w:szCs w:val="32"/>
        </w:rPr>
        <w:br w:type="page"/>
      </w:r>
      <w:r>
        <w:rPr>
          <w:rFonts w:cs="宋体" w:hint="eastAsia"/>
          <w:b/>
          <w:sz w:val="32"/>
          <w:szCs w:val="32"/>
        </w:rPr>
        <w:lastRenderedPageBreak/>
        <w:t>清洗安全责任书</w:t>
      </w:r>
    </w:p>
    <w:p w:rsidR="00AA703B" w:rsidRDefault="00AA703B">
      <w:pPr>
        <w:jc w:val="center"/>
        <w:rPr>
          <w:rFonts w:cs="宋体"/>
          <w:b/>
          <w:sz w:val="30"/>
          <w:szCs w:val="30"/>
        </w:rPr>
      </w:pPr>
    </w:p>
    <w:p w:rsidR="00AA703B" w:rsidRDefault="008265C4" w:rsidP="00CF6327">
      <w:pPr>
        <w:spacing w:beforeLines="30" w:afterLines="30" w:line="440" w:lineRule="exact"/>
        <w:ind w:firstLine="570"/>
        <w:rPr>
          <w:rFonts w:cs="宋体"/>
          <w:sz w:val="24"/>
        </w:rPr>
      </w:pPr>
      <w:r>
        <w:rPr>
          <w:rFonts w:cs="宋体" w:hint="eastAsia"/>
          <w:sz w:val="24"/>
        </w:rPr>
        <w:t>为确保徽商银行门头清洗</w:t>
      </w:r>
      <w:r>
        <w:rPr>
          <w:rFonts w:cs="宋体" w:hint="eastAsia"/>
          <w:spacing w:val="-2"/>
          <w:sz w:val="24"/>
        </w:rPr>
        <w:t>的清洗</w:t>
      </w:r>
      <w:r>
        <w:rPr>
          <w:rFonts w:cs="宋体" w:hint="eastAsia"/>
          <w:sz w:val="24"/>
        </w:rPr>
        <w:t>施工期间的人身、设备等安全，进一步明确施工安全责任，根据相关规定，特签订清洗安全责任书，相关条文如下：</w:t>
      </w:r>
    </w:p>
    <w:p w:rsidR="00AA703B" w:rsidRDefault="008265C4" w:rsidP="00CF6327">
      <w:pPr>
        <w:spacing w:beforeLines="30" w:afterLines="30" w:line="440" w:lineRule="exact"/>
        <w:ind w:firstLine="570"/>
        <w:rPr>
          <w:rFonts w:cs="宋体"/>
          <w:sz w:val="24"/>
        </w:rPr>
      </w:pPr>
      <w:r>
        <w:rPr>
          <w:rFonts w:cs="宋体" w:hint="eastAsia"/>
          <w:sz w:val="24"/>
        </w:rPr>
        <w:t>1</w:t>
      </w:r>
      <w:r>
        <w:rPr>
          <w:rFonts w:cs="宋体" w:hint="eastAsia"/>
          <w:sz w:val="24"/>
        </w:rPr>
        <w:t>、施工前及过程中，施工单位有任何疑问可当面咨询业主单位现场人员，甲方及业主单位应及时给予解答。</w:t>
      </w:r>
    </w:p>
    <w:p w:rsidR="00AA703B" w:rsidRDefault="008265C4" w:rsidP="00CF6327">
      <w:pPr>
        <w:spacing w:beforeLines="30" w:afterLines="30" w:line="440" w:lineRule="exact"/>
        <w:ind w:firstLine="570"/>
        <w:rPr>
          <w:rFonts w:cs="宋体"/>
          <w:sz w:val="24"/>
        </w:rPr>
      </w:pPr>
      <w:r>
        <w:rPr>
          <w:rFonts w:cs="宋体" w:hint="eastAsia"/>
          <w:sz w:val="24"/>
        </w:rPr>
        <w:t>2</w:t>
      </w:r>
      <w:r>
        <w:rPr>
          <w:rFonts w:cs="宋体" w:hint="eastAsia"/>
          <w:sz w:val="24"/>
        </w:rPr>
        <w:t>、施工期间，各种交通工具、设备、清洗设备设施等均由施工单位方自备。工程使用的施工机械、工器具及防护设施必须有安全检查记录。交通工具、设备、清洗设备设施的维护保养以及在使用过程中发生故障、自身或第三方伤亡事故等由施工方承担，甲方及业主单位不负责任何连带责任。</w:t>
      </w:r>
    </w:p>
    <w:p w:rsidR="00AA703B" w:rsidRDefault="008265C4" w:rsidP="00CF6327">
      <w:pPr>
        <w:spacing w:beforeLines="30" w:afterLines="30" w:line="440" w:lineRule="exact"/>
        <w:ind w:firstLine="570"/>
        <w:rPr>
          <w:rFonts w:cs="宋体"/>
          <w:sz w:val="24"/>
        </w:rPr>
      </w:pPr>
      <w:r>
        <w:rPr>
          <w:rFonts w:cs="宋体" w:hint="eastAsia"/>
          <w:sz w:val="24"/>
        </w:rPr>
        <w:t>3</w:t>
      </w:r>
      <w:r>
        <w:rPr>
          <w:rFonts w:cs="宋体" w:hint="eastAsia"/>
          <w:sz w:val="24"/>
        </w:rPr>
        <w:t>、施工时，施工方严格执行相关安全操作规程规定，做好各种安全防范措施，指定专人负责安全工作，明确安全员。施工中发现有安全隐患的应立即停工，并报告业主及相关</w:t>
      </w:r>
      <w:r>
        <w:rPr>
          <w:rFonts w:cs="宋体" w:hint="eastAsia"/>
          <w:sz w:val="24"/>
        </w:rPr>
        <w:t>部门，采取措施整改后确保万无一失方可施工。施工人员进行作业时必须正确做好安全防护用品（如安全绳、安全帽、防护栏等）的配置与使用，如因使用不当造成事故、自身或第三方伤亡事故等由施工方承担，业主单位不负责任何连带责任。</w:t>
      </w:r>
    </w:p>
    <w:p w:rsidR="00AA703B" w:rsidRDefault="008265C4" w:rsidP="00CF6327">
      <w:pPr>
        <w:spacing w:beforeLines="30" w:afterLines="30" w:line="440" w:lineRule="exact"/>
        <w:ind w:firstLine="570"/>
        <w:rPr>
          <w:rFonts w:cs="宋体"/>
          <w:sz w:val="24"/>
        </w:rPr>
      </w:pPr>
      <w:r>
        <w:rPr>
          <w:rFonts w:cs="宋体" w:hint="eastAsia"/>
          <w:sz w:val="24"/>
        </w:rPr>
        <w:t>4</w:t>
      </w:r>
      <w:r>
        <w:rPr>
          <w:rFonts w:cs="宋体" w:hint="eastAsia"/>
          <w:sz w:val="24"/>
        </w:rPr>
        <w:t>、施工过程中施工单位应在施工现场设置明显安全警示标志。</w:t>
      </w:r>
    </w:p>
    <w:p w:rsidR="00AA703B" w:rsidRDefault="008265C4" w:rsidP="00CF6327">
      <w:pPr>
        <w:spacing w:beforeLines="30" w:afterLines="30" w:line="440" w:lineRule="exact"/>
        <w:ind w:firstLine="570"/>
        <w:rPr>
          <w:rFonts w:cs="宋体"/>
          <w:sz w:val="24"/>
        </w:rPr>
      </w:pPr>
      <w:r>
        <w:rPr>
          <w:rFonts w:cs="宋体" w:hint="eastAsia"/>
          <w:sz w:val="24"/>
        </w:rPr>
        <w:t>5</w:t>
      </w:r>
      <w:r>
        <w:rPr>
          <w:rFonts w:cs="宋体" w:hint="eastAsia"/>
          <w:sz w:val="24"/>
        </w:rPr>
        <w:t>、安全考核：</w:t>
      </w:r>
    </w:p>
    <w:p w:rsidR="00AA703B" w:rsidRDefault="008265C4" w:rsidP="00CF6327">
      <w:pPr>
        <w:spacing w:beforeLines="30" w:afterLines="30" w:line="440" w:lineRule="exact"/>
        <w:ind w:firstLine="570"/>
        <w:rPr>
          <w:rFonts w:cs="宋体"/>
          <w:sz w:val="24"/>
        </w:rPr>
      </w:pPr>
      <w:r>
        <w:rPr>
          <w:rFonts w:cs="宋体" w:hint="eastAsia"/>
          <w:sz w:val="24"/>
        </w:rPr>
        <w:t>（</w:t>
      </w:r>
      <w:r>
        <w:rPr>
          <w:rFonts w:cs="宋体" w:hint="eastAsia"/>
          <w:sz w:val="24"/>
        </w:rPr>
        <w:t>1</w:t>
      </w:r>
      <w:r>
        <w:rPr>
          <w:rFonts w:cs="宋体" w:hint="eastAsia"/>
          <w:sz w:val="24"/>
        </w:rPr>
        <w:t>）严格按照安全规章制度执行，由此造成的一切后果均由施工方承担全部责任。</w:t>
      </w:r>
    </w:p>
    <w:p w:rsidR="00AA703B" w:rsidRDefault="008265C4" w:rsidP="00CF6327">
      <w:pPr>
        <w:spacing w:beforeLines="30" w:afterLines="30" w:line="440" w:lineRule="exact"/>
        <w:ind w:firstLine="570"/>
        <w:rPr>
          <w:rFonts w:cs="宋体"/>
          <w:sz w:val="24"/>
        </w:rPr>
      </w:pPr>
      <w:r>
        <w:rPr>
          <w:rFonts w:cs="宋体" w:hint="eastAsia"/>
          <w:sz w:val="24"/>
        </w:rPr>
        <w:t>（</w:t>
      </w:r>
      <w:r>
        <w:rPr>
          <w:rFonts w:cs="宋体" w:hint="eastAsia"/>
          <w:sz w:val="24"/>
        </w:rPr>
        <w:t>2</w:t>
      </w:r>
      <w:r>
        <w:rPr>
          <w:rFonts w:cs="宋体" w:hint="eastAsia"/>
          <w:sz w:val="24"/>
        </w:rPr>
        <w:t>）施工期间因施工单位维护不力或安全措施不到位，造成安全责任事故的，一切后果均由施工单位承担，由此给甲方或业主单位带来的损失均有乙方承担（含安全主管单位的处罚）。业主及甲方不负责任何连带责任。同时业主单位可做取消其施工资格、终止合同以及相关经济处罚处理。</w:t>
      </w:r>
    </w:p>
    <w:p w:rsidR="00AA703B" w:rsidRDefault="00AA703B" w:rsidP="00CF6327">
      <w:pPr>
        <w:spacing w:beforeLines="30" w:afterLines="30" w:line="440" w:lineRule="exact"/>
        <w:ind w:firstLine="570"/>
        <w:rPr>
          <w:rFonts w:cs="宋体"/>
          <w:sz w:val="24"/>
        </w:rPr>
      </w:pPr>
    </w:p>
    <w:p w:rsidR="00AA703B" w:rsidRDefault="008265C4" w:rsidP="00CF6327">
      <w:pPr>
        <w:spacing w:beforeLines="30" w:afterLines="30" w:line="440" w:lineRule="exact"/>
        <w:rPr>
          <w:rFonts w:cs="宋体"/>
          <w:sz w:val="24"/>
        </w:rPr>
      </w:pPr>
      <w:r>
        <w:rPr>
          <w:rFonts w:cs="宋体" w:hint="eastAsia"/>
          <w:sz w:val="24"/>
        </w:rPr>
        <w:t xml:space="preserve">　　　　　　　　　　　　　　</w:t>
      </w:r>
      <w:r>
        <w:rPr>
          <w:rFonts w:cs="宋体" w:hint="eastAsia"/>
          <w:sz w:val="24"/>
        </w:rPr>
        <w:t xml:space="preserve">          </w:t>
      </w:r>
      <w:r>
        <w:rPr>
          <w:rFonts w:cs="宋体" w:hint="eastAsia"/>
          <w:sz w:val="24"/>
        </w:rPr>
        <w:t>施工单位：</w:t>
      </w:r>
    </w:p>
    <w:p w:rsidR="00AA703B" w:rsidRDefault="00AA703B">
      <w:pPr>
        <w:pStyle w:val="HTML"/>
        <w:rPr>
          <w:rFonts w:ascii="宋体" w:hAnsi="宋体" w:cs="宋体"/>
        </w:rPr>
      </w:pPr>
    </w:p>
    <w:p w:rsidR="00AA703B" w:rsidRDefault="008265C4">
      <w:pPr>
        <w:pStyle w:val="HTML"/>
        <w:rPr>
          <w:rFonts w:ascii="宋体" w:hAnsi="宋体" w:cs="宋体"/>
        </w:rPr>
        <w:sectPr w:rsidR="00AA703B">
          <w:headerReference w:type="default" r:id="rId15"/>
          <w:footerReference w:type="default" r:id="rId16"/>
          <w:pgSz w:w="11906" w:h="16838"/>
          <w:pgMar w:top="1246" w:right="1474" w:bottom="1361" w:left="1474" w:header="851" w:footer="992" w:gutter="0"/>
          <w:pgNumType w:start="1"/>
          <w:cols w:space="720"/>
          <w:docGrid w:type="lines" w:linePitch="312"/>
        </w:sectPr>
      </w:pPr>
      <w:r>
        <w:rPr>
          <w:rFonts w:ascii="宋体" w:hAnsi="宋体" w:cs="宋体" w:hint="eastAsia"/>
        </w:rPr>
        <w:t xml:space="preserve">                      </w:t>
      </w:r>
      <w:r>
        <w:rPr>
          <w:rFonts w:ascii="宋体" w:hAnsi="宋体" w:cs="宋体" w:hint="eastAsia"/>
        </w:rPr>
        <w:t xml:space="preserve">                   </w:t>
      </w:r>
      <w:r>
        <w:rPr>
          <w:rFonts w:ascii="宋体" w:hAnsi="宋体" w:cs="宋体" w:hint="eastAsia"/>
        </w:rPr>
        <w:t>日</w:t>
      </w:r>
      <w:r>
        <w:rPr>
          <w:rFonts w:ascii="宋体" w:hAnsi="宋体" w:cs="宋体" w:hint="eastAsia"/>
        </w:rPr>
        <w:t xml:space="preserve"> </w:t>
      </w:r>
      <w:r>
        <w:rPr>
          <w:rFonts w:ascii="宋体" w:hAnsi="宋体" w:cs="宋体" w:hint="eastAsia"/>
        </w:rPr>
        <w:t>期</w:t>
      </w:r>
      <w:r>
        <w:rPr>
          <w:rFonts w:ascii="宋体" w:hAnsi="宋体" w:cs="宋体" w:hint="eastAsia"/>
        </w:rPr>
        <w:t xml:space="preserve">:     </w:t>
      </w:r>
      <w:r>
        <w:rPr>
          <w:rFonts w:ascii="宋体" w:hAnsi="宋体" w:cs="宋体" w:hint="eastAsia"/>
        </w:rPr>
        <w:t>年</w:t>
      </w:r>
      <w:r>
        <w:rPr>
          <w:rFonts w:ascii="宋体" w:hAnsi="宋体" w:cs="宋体" w:hint="eastAsia"/>
        </w:rPr>
        <w:t xml:space="preserve">    </w:t>
      </w:r>
      <w:r>
        <w:rPr>
          <w:rFonts w:ascii="宋体" w:hAnsi="宋体" w:cs="宋体" w:hint="eastAsia"/>
        </w:rPr>
        <w:t>月</w:t>
      </w:r>
      <w:r>
        <w:rPr>
          <w:rFonts w:ascii="宋体" w:hAnsi="宋体" w:cs="宋体" w:hint="eastAsia"/>
        </w:rPr>
        <w:t xml:space="preserve">    </w:t>
      </w:r>
      <w:r>
        <w:rPr>
          <w:rFonts w:ascii="宋体" w:hAnsi="宋体" w:cs="宋体" w:hint="eastAsia"/>
        </w:rPr>
        <w:t>日</w:t>
      </w:r>
    </w:p>
    <w:p w:rsidR="00AA703B" w:rsidRDefault="008265C4">
      <w:pPr>
        <w:spacing w:line="520" w:lineRule="exact"/>
        <w:jc w:val="center"/>
        <w:outlineLvl w:val="0"/>
        <w:rPr>
          <w:rFonts w:ascii="方正小标宋简体" w:eastAsia="方正小标宋简体"/>
          <w:bCs/>
          <w:sz w:val="44"/>
          <w:szCs w:val="44"/>
        </w:rPr>
      </w:pPr>
      <w:r>
        <w:rPr>
          <w:rFonts w:ascii="方正小标宋简体" w:eastAsia="方正小标宋简体" w:hint="eastAsia"/>
          <w:bCs/>
          <w:sz w:val="44"/>
          <w:szCs w:val="44"/>
        </w:rPr>
        <w:lastRenderedPageBreak/>
        <w:t>廉</w:t>
      </w:r>
      <w:r>
        <w:rPr>
          <w:rFonts w:ascii="方正小标宋简体" w:eastAsia="方正小标宋简体" w:hint="eastAsia"/>
          <w:bCs/>
          <w:sz w:val="44"/>
          <w:szCs w:val="44"/>
        </w:rPr>
        <w:t xml:space="preserve">  </w:t>
      </w:r>
      <w:r>
        <w:rPr>
          <w:rFonts w:ascii="方正小标宋简体" w:eastAsia="方正小标宋简体" w:hint="eastAsia"/>
          <w:b/>
          <w:sz w:val="44"/>
          <w:szCs w:val="44"/>
        </w:rPr>
        <w:t>洁</w:t>
      </w:r>
      <w:r>
        <w:rPr>
          <w:rFonts w:ascii="方正小标宋简体" w:eastAsia="方正小标宋简体" w:hint="eastAsia"/>
          <w:bCs/>
          <w:sz w:val="44"/>
          <w:szCs w:val="44"/>
        </w:rPr>
        <w:t xml:space="preserve">  </w:t>
      </w:r>
      <w:r>
        <w:rPr>
          <w:rFonts w:ascii="方正小标宋简体" w:eastAsia="方正小标宋简体" w:hint="eastAsia"/>
          <w:bCs/>
          <w:sz w:val="44"/>
          <w:szCs w:val="44"/>
        </w:rPr>
        <w:t>协</w:t>
      </w:r>
      <w:r>
        <w:rPr>
          <w:rFonts w:ascii="方正小标宋简体" w:eastAsia="方正小标宋简体" w:hint="eastAsia"/>
          <w:bCs/>
          <w:sz w:val="44"/>
          <w:szCs w:val="44"/>
        </w:rPr>
        <w:t xml:space="preserve">  </w:t>
      </w:r>
      <w:r>
        <w:rPr>
          <w:rFonts w:ascii="方正小标宋简体" w:eastAsia="方正小标宋简体" w:hint="eastAsia"/>
          <w:bCs/>
          <w:sz w:val="44"/>
          <w:szCs w:val="44"/>
        </w:rPr>
        <w:t>议</w:t>
      </w:r>
    </w:p>
    <w:p w:rsidR="00AA703B" w:rsidRDefault="00AA703B">
      <w:pPr>
        <w:spacing w:line="420" w:lineRule="exact"/>
        <w:ind w:firstLineChars="200" w:firstLine="400"/>
        <w:rPr>
          <w:szCs w:val="24"/>
        </w:rPr>
      </w:pPr>
    </w:p>
    <w:p w:rsidR="00AA703B" w:rsidRDefault="008265C4">
      <w:pPr>
        <w:spacing w:line="440" w:lineRule="exact"/>
        <w:ind w:firstLineChars="200" w:firstLine="400"/>
        <w:rPr>
          <w:szCs w:val="24"/>
        </w:rPr>
      </w:pPr>
      <w:r>
        <w:rPr>
          <w:rFonts w:hint="eastAsia"/>
          <w:szCs w:val="24"/>
        </w:rPr>
        <w:t>甲方：</w:t>
      </w:r>
      <w:r>
        <w:rPr>
          <w:rFonts w:hint="eastAsia"/>
          <w:szCs w:val="24"/>
          <w:u w:val="single"/>
        </w:rPr>
        <w:t>合肥市政文外滩物业管理有限公司</w:t>
      </w:r>
    </w:p>
    <w:p w:rsidR="00AA703B" w:rsidRDefault="008265C4">
      <w:pPr>
        <w:spacing w:line="440" w:lineRule="exact"/>
        <w:ind w:firstLineChars="200" w:firstLine="400"/>
        <w:rPr>
          <w:szCs w:val="24"/>
          <w:u w:val="single"/>
        </w:rPr>
      </w:pPr>
      <w:r>
        <w:rPr>
          <w:rFonts w:hint="eastAsia"/>
          <w:szCs w:val="24"/>
        </w:rPr>
        <w:t>乙方：</w:t>
      </w:r>
    </w:p>
    <w:p w:rsidR="00AA703B" w:rsidRDefault="00AA703B">
      <w:pPr>
        <w:spacing w:line="440" w:lineRule="exact"/>
        <w:ind w:firstLineChars="200" w:firstLine="400"/>
        <w:rPr>
          <w:szCs w:val="24"/>
        </w:rPr>
      </w:pPr>
    </w:p>
    <w:p w:rsidR="00AA703B" w:rsidRDefault="008265C4">
      <w:pPr>
        <w:spacing w:line="440" w:lineRule="exact"/>
        <w:ind w:firstLineChars="200" w:firstLine="400"/>
        <w:rPr>
          <w:szCs w:val="24"/>
        </w:rPr>
      </w:pPr>
      <w:r>
        <w:rPr>
          <w:rFonts w:hint="eastAsia"/>
          <w:szCs w:val="24"/>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rsidR="00AA703B" w:rsidRDefault="008265C4">
      <w:pPr>
        <w:spacing w:line="440" w:lineRule="exact"/>
        <w:ind w:firstLineChars="200" w:firstLine="402"/>
        <w:rPr>
          <w:szCs w:val="24"/>
        </w:rPr>
      </w:pPr>
      <w:r>
        <w:rPr>
          <w:rFonts w:hint="eastAsia"/>
          <w:b/>
          <w:szCs w:val="24"/>
        </w:rPr>
        <w:t>第一条</w:t>
      </w:r>
      <w:r>
        <w:rPr>
          <w:rFonts w:hint="eastAsia"/>
          <w:szCs w:val="24"/>
        </w:rPr>
        <w:t xml:space="preserve">  </w:t>
      </w:r>
      <w:r>
        <w:rPr>
          <w:rFonts w:hint="eastAsia"/>
          <w:szCs w:val="24"/>
        </w:rPr>
        <w:t>甲乙双方的权利和义务</w:t>
      </w:r>
    </w:p>
    <w:p w:rsidR="00AA703B" w:rsidRDefault="008265C4">
      <w:pPr>
        <w:spacing w:line="440" w:lineRule="exact"/>
        <w:ind w:firstLineChars="200" w:firstLine="400"/>
        <w:rPr>
          <w:szCs w:val="24"/>
        </w:rPr>
      </w:pPr>
      <w:r>
        <w:rPr>
          <w:rFonts w:hint="eastAsia"/>
          <w:szCs w:val="24"/>
        </w:rPr>
        <w:t>（一）甲乙双方自觉遵守《中华人民共和国反不正当竞争法》、最高人民检察院、最高人民法院《关于办理受贿刑事</w:t>
      </w:r>
      <w:r>
        <w:rPr>
          <w:rFonts w:hint="eastAsia"/>
          <w:szCs w:val="24"/>
        </w:rPr>
        <w:t>案件适用法律若干问题的意见》、国家工商行政管理局《关于禁止商业贿赂行为的暂行规定》及相关法律法规和廉洁建设的规定。</w:t>
      </w:r>
    </w:p>
    <w:p w:rsidR="00AA703B" w:rsidRDefault="008265C4">
      <w:pPr>
        <w:spacing w:line="440" w:lineRule="exact"/>
        <w:ind w:firstLineChars="200" w:firstLine="400"/>
        <w:rPr>
          <w:szCs w:val="24"/>
        </w:rPr>
      </w:pPr>
      <w:r>
        <w:rPr>
          <w:rFonts w:hint="eastAsia"/>
          <w:szCs w:val="24"/>
        </w:rPr>
        <w:t>（二）严格执行合同的要求，自觉履行合同约定的相关义务。</w:t>
      </w:r>
    </w:p>
    <w:p w:rsidR="00AA703B" w:rsidRDefault="008265C4">
      <w:pPr>
        <w:spacing w:line="440" w:lineRule="exact"/>
        <w:ind w:firstLineChars="200" w:firstLine="400"/>
        <w:rPr>
          <w:szCs w:val="24"/>
        </w:rPr>
      </w:pPr>
      <w:r>
        <w:rPr>
          <w:rFonts w:hint="eastAsia"/>
          <w:szCs w:val="24"/>
        </w:rPr>
        <w:t>（三）在业务活动中坚持公开、公正、诚信、透明的原则，不得损害国家、集体利益。</w:t>
      </w:r>
    </w:p>
    <w:p w:rsidR="00AA703B" w:rsidRDefault="008265C4">
      <w:pPr>
        <w:spacing w:line="440" w:lineRule="exact"/>
        <w:ind w:firstLineChars="200" w:firstLine="400"/>
        <w:rPr>
          <w:szCs w:val="24"/>
        </w:rPr>
      </w:pPr>
      <w:r>
        <w:rPr>
          <w:rFonts w:hint="eastAsia"/>
          <w:szCs w:val="24"/>
        </w:rPr>
        <w:t>（四）建立健全廉洁制度，开展廉洁教育，公布举报电话，监督并认真查处违法违纪行为。</w:t>
      </w:r>
    </w:p>
    <w:p w:rsidR="00AA703B" w:rsidRDefault="008265C4">
      <w:pPr>
        <w:spacing w:line="440" w:lineRule="exact"/>
        <w:ind w:firstLineChars="200" w:firstLine="400"/>
        <w:rPr>
          <w:szCs w:val="24"/>
        </w:rPr>
      </w:pPr>
      <w:r>
        <w:rPr>
          <w:rFonts w:hint="eastAsia"/>
          <w:szCs w:val="24"/>
        </w:rPr>
        <w:t>（五）发现对方在业务活动中有违反廉洁规定的行为，应及时提醒对方纠正。情节严重的，应向其上级有关部门举报、建议给予处理，并有权要求告知处理结果。</w:t>
      </w:r>
    </w:p>
    <w:p w:rsidR="00AA703B" w:rsidRDefault="008265C4">
      <w:pPr>
        <w:spacing w:line="440" w:lineRule="exact"/>
        <w:ind w:firstLineChars="200" w:firstLine="402"/>
        <w:rPr>
          <w:szCs w:val="24"/>
        </w:rPr>
      </w:pPr>
      <w:r>
        <w:rPr>
          <w:rFonts w:hint="eastAsia"/>
          <w:b/>
          <w:szCs w:val="24"/>
        </w:rPr>
        <w:t>第二条</w:t>
      </w:r>
      <w:r>
        <w:rPr>
          <w:rFonts w:hint="eastAsia"/>
          <w:szCs w:val="24"/>
        </w:rPr>
        <w:t xml:space="preserve">  </w:t>
      </w:r>
      <w:r>
        <w:rPr>
          <w:rFonts w:hint="eastAsia"/>
          <w:szCs w:val="24"/>
        </w:rPr>
        <w:t>甲方的义务</w:t>
      </w:r>
    </w:p>
    <w:p w:rsidR="00AA703B" w:rsidRDefault="008265C4">
      <w:pPr>
        <w:spacing w:line="440" w:lineRule="exact"/>
        <w:ind w:firstLineChars="200" w:firstLine="400"/>
        <w:rPr>
          <w:szCs w:val="24"/>
        </w:rPr>
      </w:pPr>
      <w:r>
        <w:rPr>
          <w:rFonts w:hint="eastAsia"/>
          <w:szCs w:val="24"/>
        </w:rPr>
        <w:t>（一）甲方及其工作人员不得索要或接受乙方的礼金、有价证券和贵重物品，不得在乙方报销任何应由甲方单位或个人支付的费用等。</w:t>
      </w:r>
    </w:p>
    <w:p w:rsidR="00AA703B" w:rsidRDefault="008265C4">
      <w:pPr>
        <w:spacing w:line="440" w:lineRule="exact"/>
        <w:ind w:firstLineChars="200" w:firstLine="400"/>
        <w:rPr>
          <w:szCs w:val="24"/>
        </w:rPr>
      </w:pPr>
      <w:r>
        <w:rPr>
          <w:rFonts w:hint="eastAsia"/>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AA703B" w:rsidRDefault="008265C4">
      <w:pPr>
        <w:spacing w:line="440" w:lineRule="exact"/>
        <w:ind w:firstLineChars="200" w:firstLine="400"/>
        <w:rPr>
          <w:szCs w:val="24"/>
        </w:rPr>
      </w:pPr>
      <w:r>
        <w:rPr>
          <w:rFonts w:hint="eastAsia"/>
          <w:szCs w:val="24"/>
        </w:rPr>
        <w:t>（三）甲方及其工作人员不得要求或者接受乙方为其住房装修、婚丧嫁娶活动、配偶子女工作安排以及出国出境、旅游等提供方便等。</w:t>
      </w:r>
    </w:p>
    <w:p w:rsidR="00AA703B" w:rsidRDefault="008265C4">
      <w:pPr>
        <w:spacing w:line="440" w:lineRule="exact"/>
        <w:ind w:firstLineChars="200" w:firstLine="400"/>
        <w:rPr>
          <w:szCs w:val="24"/>
        </w:rPr>
      </w:pPr>
      <w:r>
        <w:rPr>
          <w:rFonts w:hint="eastAsia"/>
          <w:szCs w:val="24"/>
        </w:rPr>
        <w:t>（四）甲方工作人员不得在乙方有关联的企业兼职，不得向乙方介绍家属或者亲</w:t>
      </w:r>
      <w:r>
        <w:rPr>
          <w:rFonts w:hint="eastAsia"/>
          <w:szCs w:val="24"/>
        </w:rPr>
        <w:t>友从事与甲方业务有关的经济活动。</w:t>
      </w:r>
    </w:p>
    <w:p w:rsidR="00AA703B" w:rsidRDefault="008265C4">
      <w:pPr>
        <w:spacing w:line="440" w:lineRule="exact"/>
        <w:ind w:firstLineChars="200" w:firstLine="400"/>
        <w:rPr>
          <w:szCs w:val="24"/>
        </w:rPr>
      </w:pPr>
      <w:r>
        <w:rPr>
          <w:rFonts w:hint="eastAsia"/>
          <w:szCs w:val="24"/>
        </w:rPr>
        <w:t>（五）甲方工作人员不得以明显低于市场的价格向乙方购买房屋、汽车等物品；不得以明显高于市场的价格向乙方出售房屋、汽车等物品；不得以其他交易形式非法收受请托人财物。</w:t>
      </w:r>
    </w:p>
    <w:p w:rsidR="00AA703B" w:rsidRDefault="008265C4">
      <w:pPr>
        <w:spacing w:line="440" w:lineRule="exact"/>
        <w:ind w:firstLineChars="200" w:firstLine="400"/>
        <w:rPr>
          <w:szCs w:val="24"/>
        </w:rPr>
      </w:pPr>
      <w:r>
        <w:rPr>
          <w:rFonts w:hint="eastAsia"/>
          <w:szCs w:val="24"/>
        </w:rPr>
        <w:t>（六）甲方工作人员不得利用职务之便收受乙方以回扣、手续费、加班费、咨询费、劳务费、协调费等各种名义给予或赠送的钱物。</w:t>
      </w:r>
    </w:p>
    <w:p w:rsidR="00AA703B" w:rsidRDefault="008265C4">
      <w:pPr>
        <w:spacing w:line="440" w:lineRule="exact"/>
        <w:ind w:firstLineChars="200" w:firstLine="400"/>
        <w:rPr>
          <w:szCs w:val="24"/>
        </w:rPr>
      </w:pPr>
      <w:r>
        <w:rPr>
          <w:rFonts w:hint="eastAsia"/>
          <w:szCs w:val="24"/>
        </w:rPr>
        <w:lastRenderedPageBreak/>
        <w:t>（七）甲方工作人员不得接受乙方给予或赠送的干股或红利。</w:t>
      </w:r>
    </w:p>
    <w:p w:rsidR="00AA703B" w:rsidRDefault="008265C4">
      <w:pPr>
        <w:spacing w:line="440" w:lineRule="exact"/>
        <w:ind w:firstLineChars="200" w:firstLine="400"/>
        <w:rPr>
          <w:szCs w:val="24"/>
        </w:rPr>
      </w:pPr>
      <w:r>
        <w:rPr>
          <w:rFonts w:hint="eastAsia"/>
          <w:szCs w:val="24"/>
        </w:rPr>
        <w:t>（八）甲方任何人不得以个人的名义向乙方推荐设备、部件等供货商以及其他合作单位。</w:t>
      </w:r>
    </w:p>
    <w:p w:rsidR="00AA703B" w:rsidRDefault="008265C4">
      <w:pPr>
        <w:spacing w:line="440" w:lineRule="exact"/>
        <w:ind w:firstLineChars="200" w:firstLine="402"/>
        <w:rPr>
          <w:szCs w:val="24"/>
        </w:rPr>
      </w:pPr>
      <w:r>
        <w:rPr>
          <w:rFonts w:hint="eastAsia"/>
          <w:b/>
          <w:szCs w:val="24"/>
        </w:rPr>
        <w:t>第三条</w:t>
      </w:r>
      <w:r>
        <w:rPr>
          <w:rFonts w:hint="eastAsia"/>
          <w:b/>
          <w:szCs w:val="24"/>
        </w:rPr>
        <w:t xml:space="preserve">  </w:t>
      </w:r>
      <w:r>
        <w:rPr>
          <w:rFonts w:hint="eastAsia"/>
          <w:szCs w:val="24"/>
        </w:rPr>
        <w:t>乙方的义务</w:t>
      </w:r>
    </w:p>
    <w:p w:rsidR="00AA703B" w:rsidRDefault="008265C4">
      <w:pPr>
        <w:spacing w:line="440" w:lineRule="exact"/>
        <w:ind w:firstLineChars="200" w:firstLine="400"/>
        <w:rPr>
          <w:szCs w:val="24"/>
        </w:rPr>
      </w:pPr>
      <w:r>
        <w:rPr>
          <w:rFonts w:hint="eastAsia"/>
          <w:szCs w:val="24"/>
        </w:rPr>
        <w:t>（一）乙方不得以任何理由向甲方及其工作人</w:t>
      </w:r>
      <w:r>
        <w:rPr>
          <w:rFonts w:hint="eastAsia"/>
          <w:szCs w:val="24"/>
        </w:rPr>
        <w:t>员行贿或馈赠礼金、有价证券、贵重礼品。</w:t>
      </w:r>
    </w:p>
    <w:p w:rsidR="00AA703B" w:rsidRDefault="008265C4">
      <w:pPr>
        <w:spacing w:line="440" w:lineRule="exact"/>
        <w:ind w:firstLineChars="200" w:firstLine="400"/>
        <w:rPr>
          <w:szCs w:val="24"/>
        </w:rPr>
      </w:pPr>
      <w:r>
        <w:rPr>
          <w:rFonts w:hint="eastAsia"/>
          <w:szCs w:val="24"/>
        </w:rPr>
        <w:t>（二</w:t>
      </w:r>
      <w:r>
        <w:rPr>
          <w:rFonts w:hint="eastAsia"/>
          <w:szCs w:val="24"/>
        </w:rPr>
        <w:t>)</w:t>
      </w:r>
      <w:r>
        <w:rPr>
          <w:rFonts w:hint="eastAsia"/>
          <w:szCs w:val="24"/>
        </w:rPr>
        <w:t>乙方不得以任何名义为甲方及其工作人员报销应由甲方单位或个人支付的任何费用。</w:t>
      </w:r>
    </w:p>
    <w:p w:rsidR="00AA703B" w:rsidRDefault="008265C4">
      <w:pPr>
        <w:spacing w:line="440" w:lineRule="exact"/>
        <w:ind w:firstLineChars="200" w:firstLine="400"/>
        <w:rPr>
          <w:szCs w:val="24"/>
        </w:rPr>
      </w:pPr>
      <w:r>
        <w:rPr>
          <w:rFonts w:hint="eastAsia"/>
          <w:szCs w:val="24"/>
        </w:rPr>
        <w:t>（三）乙方不得以任何理由安排甲方工作人员参加可能影响相关业务公开、公正、公平性的宴请及娱乐活动。</w:t>
      </w:r>
    </w:p>
    <w:p w:rsidR="00AA703B" w:rsidRDefault="008265C4">
      <w:pPr>
        <w:spacing w:line="440" w:lineRule="exact"/>
        <w:ind w:firstLineChars="200" w:firstLine="400"/>
        <w:rPr>
          <w:szCs w:val="24"/>
        </w:rPr>
      </w:pPr>
      <w:r>
        <w:rPr>
          <w:rFonts w:hint="eastAsia"/>
          <w:szCs w:val="24"/>
        </w:rPr>
        <w:t>（四）乙方不得为甲方单位和个人购置或提供通讯工具和高档办公用品等物品，也不得为甲方提供与工作无关的房屋、汽车等。</w:t>
      </w:r>
    </w:p>
    <w:p w:rsidR="00AA703B" w:rsidRDefault="008265C4">
      <w:pPr>
        <w:spacing w:line="440" w:lineRule="exact"/>
        <w:ind w:firstLineChars="200" w:firstLine="400"/>
        <w:rPr>
          <w:szCs w:val="24"/>
        </w:rPr>
      </w:pPr>
      <w:r>
        <w:rPr>
          <w:rFonts w:hint="eastAsia"/>
          <w:szCs w:val="24"/>
        </w:rPr>
        <w:t>（五）乙方不得与甲方工作人员就合同中的质量、数量、价格、工程量、验收等条款进行私下商谈或者达成默契。</w:t>
      </w:r>
    </w:p>
    <w:p w:rsidR="00AA703B" w:rsidRDefault="008265C4">
      <w:pPr>
        <w:spacing w:line="440" w:lineRule="exact"/>
        <w:ind w:firstLineChars="200" w:firstLine="400"/>
        <w:rPr>
          <w:szCs w:val="24"/>
        </w:rPr>
      </w:pPr>
      <w:r>
        <w:rPr>
          <w:rFonts w:hint="eastAsia"/>
          <w:szCs w:val="24"/>
        </w:rPr>
        <w:t>（六）乙方不得以回扣、手续费、加班费、咨询费、劳务费等各种名义向甲方工作人员</w:t>
      </w:r>
      <w:r>
        <w:rPr>
          <w:rFonts w:hint="eastAsia"/>
          <w:szCs w:val="24"/>
        </w:rPr>
        <w:t>给予或赠送钱物。</w:t>
      </w:r>
    </w:p>
    <w:p w:rsidR="00AA703B" w:rsidRDefault="008265C4">
      <w:pPr>
        <w:spacing w:line="440" w:lineRule="exact"/>
        <w:ind w:firstLineChars="200" w:firstLine="400"/>
        <w:rPr>
          <w:szCs w:val="24"/>
        </w:rPr>
      </w:pPr>
      <w:r>
        <w:rPr>
          <w:rFonts w:hint="eastAsia"/>
          <w:szCs w:val="24"/>
        </w:rPr>
        <w:t>（七）乙方不得向甲方工作人员提供干股或红利。</w:t>
      </w:r>
    </w:p>
    <w:p w:rsidR="00AA703B" w:rsidRDefault="008265C4">
      <w:pPr>
        <w:spacing w:line="440" w:lineRule="exact"/>
        <w:ind w:firstLineChars="200" w:firstLine="400"/>
        <w:rPr>
          <w:szCs w:val="24"/>
        </w:rPr>
      </w:pPr>
      <w:r>
        <w:rPr>
          <w:rFonts w:hint="eastAsia"/>
          <w:szCs w:val="24"/>
        </w:rPr>
        <w:t>（八）乙方须按合肥文旅博览集团有限公司纪委要求开展相关工作。</w:t>
      </w:r>
    </w:p>
    <w:p w:rsidR="00AA703B" w:rsidRDefault="008265C4">
      <w:pPr>
        <w:spacing w:line="440" w:lineRule="exact"/>
        <w:ind w:firstLineChars="200" w:firstLine="402"/>
        <w:rPr>
          <w:szCs w:val="24"/>
        </w:rPr>
      </w:pPr>
      <w:r>
        <w:rPr>
          <w:rFonts w:hint="eastAsia"/>
          <w:b/>
          <w:szCs w:val="24"/>
        </w:rPr>
        <w:t>第四条</w:t>
      </w:r>
      <w:r>
        <w:rPr>
          <w:rFonts w:hint="eastAsia"/>
          <w:szCs w:val="24"/>
        </w:rPr>
        <w:t xml:space="preserve">  </w:t>
      </w:r>
      <w:r>
        <w:rPr>
          <w:rFonts w:hint="eastAsia"/>
          <w:szCs w:val="24"/>
        </w:rPr>
        <w:t>违约责任</w:t>
      </w:r>
    </w:p>
    <w:p w:rsidR="00AA703B" w:rsidRDefault="008265C4">
      <w:pPr>
        <w:spacing w:line="440" w:lineRule="exact"/>
        <w:ind w:firstLineChars="200" w:firstLine="400"/>
        <w:rPr>
          <w:szCs w:val="24"/>
        </w:rPr>
      </w:pPr>
      <w:r>
        <w:rPr>
          <w:rFonts w:hint="eastAsia"/>
          <w:szCs w:val="24"/>
        </w:rPr>
        <w:t>（一）甲方及其工作人员违反本协议第一、二条规定。甲方按管理权限，对相关责任人依据有关规定给予党纪、政纪处分或组织处理；涉嫌犯罪的，移交司法机关追究刑事责任。</w:t>
      </w:r>
    </w:p>
    <w:p w:rsidR="00AA703B" w:rsidRDefault="008265C4">
      <w:pPr>
        <w:spacing w:line="440" w:lineRule="exact"/>
        <w:ind w:firstLineChars="200" w:firstLine="400"/>
        <w:jc w:val="left"/>
        <w:rPr>
          <w:szCs w:val="24"/>
        </w:rPr>
      </w:pPr>
      <w:r>
        <w:rPr>
          <w:rFonts w:hint="eastAsia"/>
          <w:szCs w:val="24"/>
        </w:rPr>
        <w:t>投诉联系部门：</w:t>
      </w:r>
      <w:r>
        <w:rPr>
          <w:rFonts w:cs="宋体" w:hint="eastAsia"/>
          <w:szCs w:val="21"/>
          <w:u w:val="single"/>
        </w:rPr>
        <w:t xml:space="preserve"> </w:t>
      </w:r>
      <w:r>
        <w:rPr>
          <w:rFonts w:cs="宋体" w:hint="eastAsia"/>
          <w:szCs w:val="21"/>
          <w:u w:val="single"/>
        </w:rPr>
        <w:t>合肥市政文外滩物业管理有限公司</w:t>
      </w:r>
      <w:r>
        <w:rPr>
          <w:rFonts w:ascii="Times New Roman" w:hAnsi="Times New Roman" w:hint="eastAsia"/>
          <w:bCs/>
          <w:snapToGrid w:val="0"/>
          <w:szCs w:val="21"/>
          <w:u w:val="single"/>
        </w:rPr>
        <w:t>纪检监察室</w:t>
      </w:r>
      <w:r>
        <w:rPr>
          <w:rFonts w:hint="eastAsia"/>
          <w:szCs w:val="24"/>
        </w:rPr>
        <w:t>，联系电话</w:t>
      </w:r>
      <w:r>
        <w:rPr>
          <w:rFonts w:ascii="Times New Roman" w:hAnsi="Times New Roman" w:hint="eastAsia"/>
          <w:bCs/>
          <w:snapToGrid w:val="0"/>
          <w:szCs w:val="21"/>
          <w:u w:val="single"/>
        </w:rPr>
        <w:t>0551-63530368</w:t>
      </w:r>
      <w:r>
        <w:rPr>
          <w:rFonts w:hint="eastAsia"/>
          <w:szCs w:val="24"/>
        </w:rPr>
        <w:t>，举报邮箱：</w:t>
      </w:r>
      <w:hyperlink r:id="rId17" w:history="1">
        <w:r>
          <w:rPr>
            <w:rStyle w:val="afd"/>
            <w:rFonts w:cs="宋体" w:hint="eastAsia"/>
          </w:rPr>
          <w:t>864289774@qq.com</w:t>
        </w:r>
      </w:hyperlink>
      <w:r>
        <w:rPr>
          <w:rFonts w:hint="eastAsia"/>
          <w:szCs w:val="24"/>
        </w:rPr>
        <w:t>。</w:t>
      </w:r>
    </w:p>
    <w:p w:rsidR="00AA703B" w:rsidRDefault="008265C4">
      <w:pPr>
        <w:spacing w:line="440" w:lineRule="exact"/>
        <w:ind w:firstLineChars="200" w:firstLine="400"/>
        <w:rPr>
          <w:szCs w:val="24"/>
        </w:rPr>
      </w:pPr>
      <w:r>
        <w:rPr>
          <w:rFonts w:hint="eastAsia"/>
          <w:szCs w:val="24"/>
        </w:rPr>
        <w:t>（二）乙方及其工作人员违反本协议第一、三条规定。根据具体情节和造成的后果，甲方有权依据法律法规及合同约定对乙方采取以下一种或多种处理办法：</w:t>
      </w:r>
    </w:p>
    <w:p w:rsidR="00AA703B" w:rsidRDefault="008265C4">
      <w:pPr>
        <w:spacing w:line="440" w:lineRule="exact"/>
        <w:ind w:firstLineChars="200" w:firstLine="400"/>
        <w:rPr>
          <w:szCs w:val="24"/>
        </w:rPr>
      </w:pPr>
      <w:r>
        <w:rPr>
          <w:rFonts w:hint="eastAsia"/>
          <w:szCs w:val="24"/>
        </w:rPr>
        <w:t>1</w:t>
      </w:r>
      <w:r>
        <w:rPr>
          <w:rFonts w:hint="eastAsia"/>
          <w:szCs w:val="24"/>
        </w:rPr>
        <w:t>．向建设行政部门、招投标管理部门及乙方上级主管部门通报，建议作出相应处理；</w:t>
      </w:r>
      <w:r>
        <w:rPr>
          <w:rFonts w:hint="eastAsia"/>
          <w:szCs w:val="24"/>
        </w:rPr>
        <w:t xml:space="preserve"> </w:t>
      </w:r>
    </w:p>
    <w:p w:rsidR="00AA703B" w:rsidRDefault="008265C4">
      <w:pPr>
        <w:spacing w:line="440" w:lineRule="exact"/>
        <w:ind w:firstLineChars="200" w:firstLine="400"/>
        <w:rPr>
          <w:szCs w:val="24"/>
        </w:rPr>
      </w:pPr>
      <w:r>
        <w:rPr>
          <w:rFonts w:hint="eastAsia"/>
          <w:szCs w:val="24"/>
        </w:rPr>
        <w:t>2</w:t>
      </w:r>
      <w:r>
        <w:rPr>
          <w:rFonts w:hint="eastAsia"/>
          <w:szCs w:val="24"/>
        </w:rPr>
        <w:t>．甲方有权扣除乙方履约保证金全部或部分（视情节严重性而定）；</w:t>
      </w:r>
    </w:p>
    <w:p w:rsidR="00AA703B" w:rsidRDefault="008265C4">
      <w:pPr>
        <w:spacing w:line="440" w:lineRule="exact"/>
        <w:ind w:firstLineChars="200" w:firstLine="400"/>
        <w:rPr>
          <w:szCs w:val="24"/>
        </w:rPr>
      </w:pPr>
      <w:r>
        <w:rPr>
          <w:rFonts w:hint="eastAsia"/>
          <w:szCs w:val="24"/>
        </w:rPr>
        <w:t>3</w:t>
      </w:r>
      <w:r>
        <w:rPr>
          <w:rFonts w:hint="eastAsia"/>
          <w:szCs w:val="24"/>
        </w:rPr>
        <w:t>．乙方一定期限内（</w:t>
      </w:r>
      <w:r>
        <w:rPr>
          <w:rFonts w:hint="eastAsia"/>
          <w:szCs w:val="24"/>
        </w:rPr>
        <w:t>6</w:t>
      </w:r>
      <w:r>
        <w:rPr>
          <w:rFonts w:hint="eastAsia"/>
          <w:szCs w:val="24"/>
        </w:rPr>
        <w:t>个月至</w:t>
      </w:r>
      <w:r>
        <w:rPr>
          <w:rFonts w:hint="eastAsia"/>
          <w:szCs w:val="24"/>
        </w:rPr>
        <w:t>5</w:t>
      </w:r>
      <w:r>
        <w:rPr>
          <w:rFonts w:hint="eastAsia"/>
          <w:szCs w:val="24"/>
        </w:rPr>
        <w:t>年，具体由甲方根据情况而定）不得参与甲方作为发包人（业主）的工程项目投标和物资采购等相关业务；</w:t>
      </w:r>
    </w:p>
    <w:p w:rsidR="00AA703B" w:rsidRDefault="008265C4">
      <w:pPr>
        <w:spacing w:line="440" w:lineRule="exact"/>
        <w:ind w:firstLineChars="200" w:firstLine="400"/>
        <w:rPr>
          <w:szCs w:val="24"/>
        </w:rPr>
      </w:pPr>
      <w:r>
        <w:rPr>
          <w:rFonts w:hint="eastAsia"/>
          <w:szCs w:val="24"/>
        </w:rPr>
        <w:t>4</w:t>
      </w:r>
      <w:r>
        <w:rPr>
          <w:rFonts w:hint="eastAsia"/>
          <w:szCs w:val="24"/>
        </w:rPr>
        <w:t>．终止或解除双方已签订的包括（不限于）本合同在内的所有合同。</w:t>
      </w:r>
    </w:p>
    <w:p w:rsidR="00AA703B" w:rsidRDefault="008265C4">
      <w:pPr>
        <w:spacing w:line="440" w:lineRule="exact"/>
        <w:ind w:firstLineChars="200" w:firstLine="400"/>
        <w:rPr>
          <w:szCs w:val="24"/>
        </w:rPr>
      </w:pPr>
      <w:r>
        <w:rPr>
          <w:rFonts w:hint="eastAsia"/>
          <w:szCs w:val="24"/>
        </w:rPr>
        <w:t>甲方作出的处理意见，乙方应无条件接受并承担给甲方造成的损失，全额返还通过不正当手段从甲方获取的非法所得，并承担相应的法律责任。</w:t>
      </w:r>
    </w:p>
    <w:p w:rsidR="00AA703B" w:rsidRDefault="008265C4">
      <w:pPr>
        <w:spacing w:line="440" w:lineRule="exact"/>
        <w:ind w:firstLineChars="200" w:firstLine="402"/>
        <w:rPr>
          <w:szCs w:val="24"/>
        </w:rPr>
      </w:pPr>
      <w:r>
        <w:rPr>
          <w:rFonts w:hint="eastAsia"/>
          <w:b/>
          <w:szCs w:val="24"/>
        </w:rPr>
        <w:t>第五条</w:t>
      </w:r>
      <w:r>
        <w:rPr>
          <w:rFonts w:hint="eastAsia"/>
          <w:szCs w:val="24"/>
        </w:rPr>
        <w:t xml:space="preserve">  </w:t>
      </w:r>
      <w:r>
        <w:rPr>
          <w:rFonts w:hint="eastAsia"/>
          <w:szCs w:val="24"/>
        </w:rPr>
        <w:t>双方约定</w:t>
      </w:r>
    </w:p>
    <w:p w:rsidR="00AA703B" w:rsidRDefault="008265C4">
      <w:pPr>
        <w:spacing w:line="440" w:lineRule="exact"/>
        <w:ind w:firstLineChars="200" w:firstLine="400"/>
        <w:rPr>
          <w:szCs w:val="24"/>
        </w:rPr>
      </w:pPr>
      <w:r>
        <w:rPr>
          <w:rFonts w:hint="eastAsia"/>
          <w:szCs w:val="24"/>
        </w:rPr>
        <w:t>本协议由双方或双方上级单位负责监督。可由甲方或甲方上级单位的纪检监察部门约请乙方</w:t>
      </w:r>
      <w:r>
        <w:rPr>
          <w:rFonts w:hint="eastAsia"/>
          <w:szCs w:val="24"/>
        </w:rPr>
        <w:lastRenderedPageBreak/>
        <w:t>或乙方上级单位的纪检监察部门对本协议履行情况进行检查，提出在本协议规定范围内的裁定意见。</w:t>
      </w:r>
    </w:p>
    <w:p w:rsidR="00AA703B" w:rsidRDefault="008265C4">
      <w:pPr>
        <w:spacing w:line="440" w:lineRule="exact"/>
        <w:ind w:firstLineChars="200" w:firstLine="402"/>
        <w:rPr>
          <w:szCs w:val="24"/>
        </w:rPr>
      </w:pPr>
      <w:r>
        <w:rPr>
          <w:rFonts w:hint="eastAsia"/>
          <w:b/>
          <w:szCs w:val="24"/>
        </w:rPr>
        <w:t>第六条</w:t>
      </w:r>
      <w:r>
        <w:rPr>
          <w:rFonts w:hint="eastAsia"/>
          <w:b/>
          <w:szCs w:val="24"/>
        </w:rPr>
        <w:t xml:space="preserve">  </w:t>
      </w:r>
      <w:r>
        <w:rPr>
          <w:rFonts w:hint="eastAsia"/>
          <w:szCs w:val="24"/>
        </w:rPr>
        <w:t>本协议有效期为甲乙双方签署之日起至合同终止。</w:t>
      </w:r>
      <w:r>
        <w:rPr>
          <w:rFonts w:hint="eastAsia"/>
          <w:szCs w:val="24"/>
        </w:rPr>
        <w:t xml:space="preserve">  </w:t>
      </w:r>
    </w:p>
    <w:p w:rsidR="00AA703B" w:rsidRDefault="008265C4">
      <w:pPr>
        <w:spacing w:line="440" w:lineRule="exact"/>
        <w:ind w:firstLineChars="200" w:firstLine="402"/>
        <w:rPr>
          <w:szCs w:val="24"/>
        </w:rPr>
      </w:pPr>
      <w:r>
        <w:rPr>
          <w:rFonts w:hint="eastAsia"/>
          <w:b/>
          <w:szCs w:val="24"/>
        </w:rPr>
        <w:t>第七条</w:t>
      </w:r>
      <w:r>
        <w:rPr>
          <w:rFonts w:hint="eastAsia"/>
          <w:b/>
          <w:szCs w:val="24"/>
        </w:rPr>
        <w:t xml:space="preserve"> </w:t>
      </w:r>
      <w:r>
        <w:rPr>
          <w:rFonts w:hint="eastAsia"/>
          <w:szCs w:val="24"/>
        </w:rPr>
        <w:t xml:space="preserve"> </w:t>
      </w:r>
      <w:r>
        <w:rPr>
          <w:rFonts w:hint="eastAsia"/>
          <w:szCs w:val="24"/>
        </w:rPr>
        <w:t>本协议作为合同的附件，与合同具有同等法律效力。</w:t>
      </w:r>
    </w:p>
    <w:p w:rsidR="00AA703B" w:rsidRDefault="00AA703B">
      <w:pPr>
        <w:spacing w:line="440" w:lineRule="exact"/>
        <w:rPr>
          <w:szCs w:val="24"/>
        </w:rPr>
      </w:pPr>
    </w:p>
    <w:p w:rsidR="00AA703B" w:rsidRDefault="008265C4">
      <w:pPr>
        <w:spacing w:line="440" w:lineRule="exact"/>
        <w:ind w:firstLineChars="200" w:firstLine="400"/>
        <w:rPr>
          <w:szCs w:val="24"/>
        </w:rPr>
      </w:pPr>
      <w:r>
        <w:rPr>
          <w:rFonts w:hint="eastAsia"/>
          <w:szCs w:val="24"/>
        </w:rPr>
        <w:t>甲方（盖章）：</w:t>
      </w:r>
      <w:r>
        <w:rPr>
          <w:rFonts w:hint="eastAsia"/>
          <w:szCs w:val="24"/>
        </w:rPr>
        <w:t xml:space="preserve">                   </w:t>
      </w:r>
      <w:r>
        <w:rPr>
          <w:rFonts w:hint="eastAsia"/>
          <w:szCs w:val="24"/>
        </w:rPr>
        <w:t>乙方（盖章）：</w:t>
      </w:r>
    </w:p>
    <w:p w:rsidR="00AA703B" w:rsidRDefault="008265C4">
      <w:pPr>
        <w:spacing w:line="440" w:lineRule="exact"/>
        <w:ind w:firstLineChars="200" w:firstLine="400"/>
        <w:rPr>
          <w:szCs w:val="24"/>
        </w:rPr>
      </w:pPr>
      <w:r>
        <w:rPr>
          <w:rFonts w:hint="eastAsia"/>
          <w:szCs w:val="24"/>
        </w:rPr>
        <w:t>法定代表人或</w:t>
      </w:r>
      <w:r>
        <w:rPr>
          <w:rFonts w:hint="eastAsia"/>
          <w:szCs w:val="24"/>
        </w:rPr>
        <w:tab/>
        <w:t xml:space="preserve">                    </w:t>
      </w:r>
      <w:r>
        <w:rPr>
          <w:rFonts w:hint="eastAsia"/>
          <w:szCs w:val="24"/>
        </w:rPr>
        <w:t>法定代表人或</w:t>
      </w:r>
    </w:p>
    <w:p w:rsidR="00AA703B" w:rsidRDefault="008265C4">
      <w:pPr>
        <w:spacing w:line="440" w:lineRule="exact"/>
        <w:ind w:firstLineChars="200" w:firstLine="400"/>
        <w:rPr>
          <w:szCs w:val="24"/>
        </w:rPr>
      </w:pPr>
      <w:r>
        <w:rPr>
          <w:rFonts w:hint="eastAsia"/>
          <w:szCs w:val="24"/>
        </w:rPr>
        <w:t>授权代表：</w:t>
      </w:r>
      <w:r>
        <w:rPr>
          <w:rFonts w:hint="eastAsia"/>
          <w:szCs w:val="24"/>
        </w:rPr>
        <w:t xml:space="preserve">   (</w:t>
      </w:r>
      <w:r>
        <w:rPr>
          <w:rFonts w:hint="eastAsia"/>
          <w:szCs w:val="24"/>
        </w:rPr>
        <w:t>职务</w:t>
      </w:r>
      <w:r>
        <w:rPr>
          <w:rFonts w:hint="eastAsia"/>
          <w:szCs w:val="24"/>
        </w:rPr>
        <w:t xml:space="preserve">)               </w:t>
      </w:r>
      <w:r>
        <w:rPr>
          <w:rFonts w:hint="eastAsia"/>
          <w:szCs w:val="24"/>
        </w:rPr>
        <w:t>授权代表：</w:t>
      </w:r>
      <w:r>
        <w:rPr>
          <w:rFonts w:hint="eastAsia"/>
          <w:szCs w:val="24"/>
        </w:rPr>
        <w:t xml:space="preserve">  </w:t>
      </w:r>
      <w:r>
        <w:rPr>
          <w:rFonts w:hint="eastAsia"/>
          <w:szCs w:val="24"/>
        </w:rPr>
        <w:t>（职务）</w:t>
      </w:r>
    </w:p>
    <w:p w:rsidR="00AA703B" w:rsidRDefault="008265C4">
      <w:pPr>
        <w:spacing w:line="440" w:lineRule="exact"/>
        <w:ind w:firstLineChars="200" w:firstLine="400"/>
        <w:rPr>
          <w:szCs w:val="24"/>
        </w:rPr>
      </w:pPr>
      <w:r>
        <w:rPr>
          <w:rFonts w:hint="eastAsia"/>
          <w:szCs w:val="24"/>
        </w:rPr>
        <w:t>签字：</w:t>
      </w:r>
      <w:r>
        <w:rPr>
          <w:rFonts w:hint="eastAsia"/>
          <w:szCs w:val="24"/>
        </w:rPr>
        <w:t xml:space="preserve">                            </w:t>
      </w:r>
      <w:r>
        <w:rPr>
          <w:rFonts w:hint="eastAsia"/>
          <w:szCs w:val="24"/>
        </w:rPr>
        <w:t>签字：</w:t>
      </w:r>
    </w:p>
    <w:p w:rsidR="00AA703B" w:rsidRDefault="00AA703B">
      <w:pPr>
        <w:spacing w:line="440" w:lineRule="exact"/>
        <w:ind w:firstLineChars="200" w:firstLine="400"/>
        <w:rPr>
          <w:szCs w:val="24"/>
        </w:rPr>
      </w:pPr>
    </w:p>
    <w:p w:rsidR="00AA703B" w:rsidRDefault="00AA703B">
      <w:pPr>
        <w:spacing w:line="440" w:lineRule="exact"/>
        <w:ind w:firstLineChars="200" w:firstLine="400"/>
        <w:rPr>
          <w:szCs w:val="24"/>
        </w:rPr>
      </w:pPr>
    </w:p>
    <w:p w:rsidR="00AA703B" w:rsidRDefault="008265C4">
      <w:pPr>
        <w:spacing w:line="440" w:lineRule="exact"/>
        <w:ind w:firstLineChars="200" w:firstLine="400"/>
        <w:rPr>
          <w:szCs w:val="24"/>
        </w:rPr>
      </w:pPr>
      <w:r>
        <w:rPr>
          <w:rFonts w:hint="eastAsia"/>
          <w:szCs w:val="24"/>
        </w:rPr>
        <w:t>廉洁监督联系人</w:t>
      </w:r>
      <w:r>
        <w:rPr>
          <w:rFonts w:hint="eastAsia"/>
          <w:szCs w:val="24"/>
        </w:rPr>
        <w:t xml:space="preserve">                    </w:t>
      </w:r>
      <w:r>
        <w:rPr>
          <w:rFonts w:hint="eastAsia"/>
          <w:szCs w:val="24"/>
        </w:rPr>
        <w:t>廉洁监督联系人</w:t>
      </w:r>
    </w:p>
    <w:p w:rsidR="00AA703B" w:rsidRDefault="008265C4">
      <w:pPr>
        <w:spacing w:line="440" w:lineRule="exact"/>
        <w:ind w:firstLineChars="200" w:firstLine="400"/>
        <w:rPr>
          <w:szCs w:val="24"/>
        </w:rPr>
      </w:pPr>
      <w:r>
        <w:rPr>
          <w:rFonts w:hint="eastAsia"/>
          <w:szCs w:val="24"/>
        </w:rPr>
        <w:t>签字：</w:t>
      </w:r>
      <w:r>
        <w:rPr>
          <w:rFonts w:hint="eastAsia"/>
          <w:szCs w:val="24"/>
        </w:rPr>
        <w:t xml:space="preserve">                            </w:t>
      </w:r>
      <w:r>
        <w:rPr>
          <w:rFonts w:hint="eastAsia"/>
          <w:szCs w:val="24"/>
        </w:rPr>
        <w:t>签字：</w:t>
      </w:r>
    </w:p>
    <w:p w:rsidR="00AA703B" w:rsidRDefault="008265C4">
      <w:pPr>
        <w:spacing w:line="440" w:lineRule="exact"/>
        <w:ind w:firstLineChars="200" w:firstLine="400"/>
        <w:rPr>
          <w:szCs w:val="24"/>
        </w:rPr>
      </w:pPr>
      <w:r>
        <w:rPr>
          <w:rFonts w:hint="eastAsia"/>
          <w:szCs w:val="24"/>
        </w:rPr>
        <w:t>电话：</w:t>
      </w:r>
      <w:r>
        <w:rPr>
          <w:rFonts w:hint="eastAsia"/>
          <w:szCs w:val="24"/>
        </w:rPr>
        <w:t xml:space="preserve">0551-               </w:t>
      </w:r>
      <w:r>
        <w:rPr>
          <w:rFonts w:hint="eastAsia"/>
          <w:szCs w:val="24"/>
        </w:rPr>
        <w:t>电话：</w:t>
      </w:r>
      <w:r>
        <w:rPr>
          <w:rFonts w:hint="eastAsia"/>
          <w:szCs w:val="24"/>
        </w:rPr>
        <w:t>0551-</w:t>
      </w:r>
    </w:p>
    <w:p w:rsidR="00AA703B" w:rsidRDefault="008265C4">
      <w:pPr>
        <w:widowControl/>
        <w:spacing w:line="560" w:lineRule="exact"/>
        <w:ind w:firstLineChars="200" w:firstLine="400"/>
        <w:jc w:val="left"/>
        <w:rPr>
          <w:rFonts w:cs="@仿宋_GB2312"/>
          <w:bCs/>
        </w:rPr>
      </w:pPr>
      <w:bookmarkStart w:id="60" w:name="_Toc331685783"/>
      <w:r>
        <w:rPr>
          <w:rFonts w:cs="@仿宋_GB2312" w:hint="eastAsia"/>
          <w:bCs/>
        </w:rPr>
        <w:t>时间：</w:t>
      </w:r>
      <w:r>
        <w:rPr>
          <w:rFonts w:cs="@仿宋_GB2312" w:hint="eastAsia"/>
          <w:bCs/>
          <w:u w:val="single"/>
        </w:rPr>
        <w:t xml:space="preserve">  2025</w:t>
      </w:r>
      <w:r>
        <w:rPr>
          <w:rFonts w:cs="@仿宋_GB2312" w:hint="eastAsia"/>
          <w:bCs/>
        </w:rPr>
        <w:t>年月日</w:t>
      </w:r>
      <w:r>
        <w:rPr>
          <w:rFonts w:cs="@仿宋_GB2312" w:hint="eastAsia"/>
          <w:bCs/>
        </w:rPr>
        <w:t xml:space="preserve">      </w:t>
      </w:r>
      <w:r>
        <w:rPr>
          <w:rFonts w:cs="@仿宋_GB2312" w:hint="eastAsia"/>
          <w:bCs/>
        </w:rPr>
        <w:t>时间：</w:t>
      </w:r>
      <w:r>
        <w:rPr>
          <w:rFonts w:cs="@仿宋_GB2312" w:hint="eastAsia"/>
          <w:bCs/>
          <w:u w:val="single"/>
        </w:rPr>
        <w:t xml:space="preserve"> 2025</w:t>
      </w:r>
      <w:r>
        <w:rPr>
          <w:rFonts w:cs="@仿宋_GB2312" w:hint="eastAsia"/>
          <w:bCs/>
        </w:rPr>
        <w:t>年月日</w:t>
      </w:r>
      <w:bookmarkEnd w:id="60"/>
    </w:p>
    <w:p w:rsidR="00AA703B" w:rsidRDefault="00AA703B">
      <w:pPr>
        <w:spacing w:line="440" w:lineRule="exact"/>
        <w:ind w:firstLineChars="200" w:firstLine="400"/>
        <w:rPr>
          <w:szCs w:val="24"/>
        </w:rPr>
      </w:pPr>
    </w:p>
    <w:p w:rsidR="00AA703B" w:rsidRDefault="008265C4">
      <w:pPr>
        <w:pageBreakBefore/>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lastRenderedPageBreak/>
        <w:t>第六章</w:t>
      </w:r>
      <w:r>
        <w:rPr>
          <w:rFonts w:asciiTheme="minorEastAsia" w:eastAsiaTheme="minorEastAsia" w:hAnsiTheme="minorEastAsia" w:hint="eastAsia"/>
          <w:b/>
          <w:sz w:val="28"/>
        </w:rPr>
        <w:t xml:space="preserve">  </w:t>
      </w:r>
      <w:r>
        <w:rPr>
          <w:rFonts w:asciiTheme="minorEastAsia" w:eastAsiaTheme="minorEastAsia" w:hAnsiTheme="minorEastAsia" w:hint="eastAsia"/>
          <w:b/>
          <w:sz w:val="28"/>
        </w:rPr>
        <w:t>投标文件格式</w:t>
      </w:r>
      <w:bookmarkEnd w:id="59"/>
    </w:p>
    <w:p w:rsidR="00AA703B" w:rsidRDefault="008265C4">
      <w:pPr>
        <w:spacing w:line="500" w:lineRule="exact"/>
        <w:jc w:val="center"/>
        <w:rPr>
          <w:rFonts w:asciiTheme="minorEastAsia" w:eastAsiaTheme="minorEastAsia" w:hAnsiTheme="minorEastAsia"/>
          <w:b/>
          <w:sz w:val="32"/>
        </w:rPr>
      </w:pPr>
      <w:r>
        <w:rPr>
          <w:rFonts w:asciiTheme="minorEastAsia" w:eastAsiaTheme="minorEastAsia" w:hAnsiTheme="minorEastAsia" w:hint="eastAsia"/>
          <w:b/>
          <w:sz w:val="32"/>
        </w:rPr>
        <w:t>某项目</w:t>
      </w:r>
    </w:p>
    <w:p w:rsidR="00AA703B" w:rsidRDefault="00AA703B">
      <w:pPr>
        <w:spacing w:line="900" w:lineRule="exact"/>
        <w:jc w:val="center"/>
        <w:rPr>
          <w:rFonts w:asciiTheme="minorEastAsia" w:eastAsiaTheme="minorEastAsia" w:hAnsiTheme="minorEastAsia"/>
          <w:b/>
          <w:sz w:val="72"/>
        </w:rPr>
      </w:pPr>
    </w:p>
    <w:p w:rsidR="00AA703B" w:rsidRDefault="008265C4">
      <w:pPr>
        <w:spacing w:line="900" w:lineRule="exact"/>
        <w:jc w:val="center"/>
        <w:rPr>
          <w:rFonts w:asciiTheme="minorEastAsia" w:eastAsiaTheme="minorEastAsia" w:hAnsiTheme="minorEastAsia"/>
          <w:b/>
          <w:sz w:val="72"/>
        </w:rPr>
      </w:pPr>
      <w:r>
        <w:rPr>
          <w:rFonts w:asciiTheme="minorEastAsia" w:eastAsiaTheme="minorEastAsia" w:hAnsiTheme="minorEastAsia" w:hint="eastAsia"/>
          <w:b/>
          <w:sz w:val="72"/>
        </w:rPr>
        <w:t>投</w:t>
      </w:r>
    </w:p>
    <w:p w:rsidR="00AA703B" w:rsidRDefault="00AA703B">
      <w:pPr>
        <w:spacing w:line="900" w:lineRule="exact"/>
        <w:jc w:val="center"/>
        <w:rPr>
          <w:rFonts w:asciiTheme="minorEastAsia" w:eastAsiaTheme="minorEastAsia" w:hAnsiTheme="minorEastAsia"/>
          <w:b/>
          <w:sz w:val="72"/>
        </w:rPr>
      </w:pPr>
    </w:p>
    <w:p w:rsidR="00AA703B" w:rsidRDefault="008265C4">
      <w:pPr>
        <w:spacing w:line="900" w:lineRule="exact"/>
        <w:jc w:val="center"/>
        <w:rPr>
          <w:rFonts w:asciiTheme="minorEastAsia" w:eastAsiaTheme="minorEastAsia" w:hAnsiTheme="minorEastAsia"/>
          <w:b/>
          <w:sz w:val="72"/>
        </w:rPr>
      </w:pPr>
      <w:r>
        <w:rPr>
          <w:rFonts w:asciiTheme="minorEastAsia" w:eastAsiaTheme="minorEastAsia" w:hAnsiTheme="minorEastAsia" w:hint="eastAsia"/>
          <w:b/>
          <w:sz w:val="72"/>
        </w:rPr>
        <w:t>标</w:t>
      </w:r>
    </w:p>
    <w:p w:rsidR="00AA703B" w:rsidRDefault="00AA703B">
      <w:pPr>
        <w:spacing w:line="900" w:lineRule="exact"/>
        <w:jc w:val="center"/>
        <w:rPr>
          <w:rFonts w:asciiTheme="minorEastAsia" w:eastAsiaTheme="minorEastAsia" w:hAnsiTheme="minorEastAsia"/>
          <w:b/>
          <w:sz w:val="72"/>
        </w:rPr>
      </w:pPr>
    </w:p>
    <w:p w:rsidR="00AA703B" w:rsidRDefault="008265C4">
      <w:pPr>
        <w:spacing w:line="900" w:lineRule="exact"/>
        <w:jc w:val="center"/>
        <w:rPr>
          <w:rFonts w:asciiTheme="minorEastAsia" w:eastAsiaTheme="minorEastAsia" w:hAnsiTheme="minorEastAsia"/>
          <w:b/>
          <w:sz w:val="72"/>
        </w:rPr>
      </w:pPr>
      <w:r>
        <w:rPr>
          <w:rFonts w:asciiTheme="minorEastAsia" w:eastAsiaTheme="minorEastAsia" w:hAnsiTheme="minorEastAsia" w:hint="eastAsia"/>
          <w:b/>
          <w:sz w:val="72"/>
        </w:rPr>
        <w:t>文</w:t>
      </w:r>
    </w:p>
    <w:p w:rsidR="00AA703B" w:rsidRDefault="00AA703B">
      <w:pPr>
        <w:spacing w:line="900" w:lineRule="exact"/>
        <w:jc w:val="center"/>
        <w:rPr>
          <w:rFonts w:asciiTheme="minorEastAsia" w:eastAsiaTheme="minorEastAsia" w:hAnsiTheme="minorEastAsia"/>
          <w:b/>
          <w:sz w:val="72"/>
        </w:rPr>
      </w:pPr>
    </w:p>
    <w:p w:rsidR="00AA703B" w:rsidRDefault="008265C4">
      <w:pPr>
        <w:jc w:val="center"/>
        <w:rPr>
          <w:rFonts w:asciiTheme="minorEastAsia" w:eastAsiaTheme="minorEastAsia" w:hAnsiTheme="minorEastAsia"/>
          <w:b/>
          <w:sz w:val="72"/>
        </w:rPr>
      </w:pPr>
      <w:r>
        <w:rPr>
          <w:rFonts w:asciiTheme="minorEastAsia" w:eastAsiaTheme="minorEastAsia" w:hAnsiTheme="minorEastAsia" w:hint="eastAsia"/>
          <w:b/>
          <w:sz w:val="72"/>
        </w:rPr>
        <w:t>件</w:t>
      </w:r>
    </w:p>
    <w:p w:rsidR="00AA703B" w:rsidRDefault="00AA703B" w:rsidP="00CF6327">
      <w:pPr>
        <w:spacing w:afterLines="50"/>
        <w:jc w:val="center"/>
        <w:rPr>
          <w:rFonts w:asciiTheme="minorEastAsia" w:eastAsiaTheme="minorEastAsia" w:hAnsiTheme="minorEastAsia"/>
          <w:b/>
          <w:sz w:val="72"/>
        </w:rPr>
      </w:pPr>
    </w:p>
    <w:p w:rsidR="00AA703B" w:rsidRDefault="00AA703B" w:rsidP="00CF6327">
      <w:pPr>
        <w:spacing w:afterLines="50" w:line="500" w:lineRule="exact"/>
        <w:jc w:val="center"/>
        <w:rPr>
          <w:rFonts w:asciiTheme="minorEastAsia" w:eastAsiaTheme="minorEastAsia" w:hAnsiTheme="minorEastAsia"/>
          <w:b/>
          <w:sz w:val="28"/>
          <w:szCs w:val="28"/>
        </w:rPr>
      </w:pPr>
    </w:p>
    <w:p w:rsidR="00AA703B" w:rsidRDefault="00AA703B" w:rsidP="00CF6327">
      <w:pPr>
        <w:spacing w:afterLines="50" w:line="500" w:lineRule="exact"/>
        <w:jc w:val="center"/>
        <w:rPr>
          <w:rFonts w:asciiTheme="minorEastAsia" w:eastAsiaTheme="minorEastAsia" w:hAnsiTheme="minorEastAsia"/>
          <w:b/>
          <w:sz w:val="72"/>
        </w:rPr>
      </w:pPr>
    </w:p>
    <w:p w:rsidR="00AA703B" w:rsidRDefault="008265C4" w:rsidP="00CF6327">
      <w:pPr>
        <w:spacing w:afterLines="50" w:line="500" w:lineRule="exact"/>
        <w:ind w:firstLineChars="785" w:firstLine="2522"/>
        <w:rPr>
          <w:rFonts w:asciiTheme="minorEastAsia" w:eastAsiaTheme="minorEastAsia" w:hAnsiTheme="minorEastAsia"/>
          <w:b/>
          <w:sz w:val="32"/>
          <w:u w:val="single"/>
        </w:rPr>
      </w:pPr>
      <w:r>
        <w:rPr>
          <w:rFonts w:asciiTheme="minorEastAsia" w:eastAsiaTheme="minorEastAsia" w:hAnsiTheme="minorEastAsia" w:hint="eastAsia"/>
          <w:b/>
          <w:sz w:val="32"/>
        </w:rPr>
        <w:t>投标人：</w:t>
      </w:r>
    </w:p>
    <w:p w:rsidR="00AA703B" w:rsidRDefault="008265C4" w:rsidP="00CF6327">
      <w:pPr>
        <w:spacing w:afterLines="50" w:line="500" w:lineRule="exact"/>
        <w:jc w:val="center"/>
        <w:rPr>
          <w:rFonts w:asciiTheme="minorEastAsia" w:eastAsiaTheme="minorEastAsia" w:hAnsiTheme="minorEastAsia"/>
          <w:b/>
          <w:sz w:val="32"/>
        </w:rPr>
      </w:pPr>
      <w:r>
        <w:rPr>
          <w:rFonts w:asciiTheme="minorEastAsia" w:eastAsiaTheme="minorEastAsia" w:hAnsiTheme="minorEastAsia" w:hint="eastAsia"/>
          <w:b/>
          <w:sz w:val="32"/>
        </w:rPr>
        <w:t>年月日</w:t>
      </w:r>
    </w:p>
    <w:p w:rsidR="00AA703B" w:rsidRDefault="008265C4">
      <w:pPr>
        <w:widowControl/>
        <w:jc w:val="left"/>
        <w:rPr>
          <w:rFonts w:asciiTheme="minorEastAsia" w:eastAsiaTheme="minorEastAsia" w:hAnsiTheme="minorEastAsia"/>
          <w:b/>
          <w:sz w:val="28"/>
        </w:rPr>
      </w:pPr>
      <w:r>
        <w:rPr>
          <w:rFonts w:asciiTheme="minorEastAsia" w:eastAsiaTheme="minorEastAsia" w:hAnsiTheme="minorEastAsia"/>
          <w:b/>
          <w:sz w:val="28"/>
        </w:rPr>
        <w:br w:type="page"/>
      </w:r>
    </w:p>
    <w:p w:rsidR="00AA703B" w:rsidRDefault="008265C4">
      <w:pPr>
        <w:spacing w:line="360" w:lineRule="auto"/>
        <w:jc w:val="center"/>
        <w:outlineLvl w:val="1"/>
        <w:rPr>
          <w:rFonts w:asciiTheme="minorEastAsia" w:eastAsiaTheme="minorEastAsia" w:hAnsiTheme="minorEastAsia"/>
          <w:b/>
          <w:sz w:val="24"/>
        </w:rPr>
      </w:pPr>
      <w:bookmarkStart w:id="61" w:name="_Toc461056631"/>
      <w:bookmarkStart w:id="62" w:name="_Toc461053086"/>
      <w:bookmarkStart w:id="63" w:name="_Toc6077"/>
      <w:bookmarkStart w:id="64" w:name="_Toc520983587"/>
      <w:r>
        <w:rPr>
          <w:rFonts w:asciiTheme="minorEastAsia" w:eastAsiaTheme="minorEastAsia" w:hAnsiTheme="minorEastAsia" w:hint="eastAsia"/>
          <w:b/>
          <w:sz w:val="24"/>
        </w:rPr>
        <w:lastRenderedPageBreak/>
        <w:t>一</w:t>
      </w:r>
      <w:bookmarkEnd w:id="61"/>
      <w:bookmarkEnd w:id="62"/>
      <w:r>
        <w:rPr>
          <w:rFonts w:asciiTheme="minorEastAsia" w:eastAsiaTheme="minorEastAsia" w:hAnsiTheme="minorEastAsia" w:hint="eastAsia"/>
          <w:b/>
          <w:sz w:val="24"/>
        </w:rPr>
        <w:t>、报价表格式</w:t>
      </w:r>
      <w:bookmarkEnd w:id="63"/>
      <w:bookmarkEnd w:id="64"/>
    </w:p>
    <w:p w:rsidR="00AA703B" w:rsidRDefault="008265C4" w:rsidP="00CF6327">
      <w:pPr>
        <w:spacing w:beforeLines="50" w:afterLines="50" w:line="360" w:lineRule="auto"/>
        <w:jc w:val="left"/>
        <w:rPr>
          <w:rFonts w:asciiTheme="minorEastAsia" w:eastAsiaTheme="minorEastAsia" w:hAnsiTheme="minorEastAsia" w:cs="@仿宋_GB2312"/>
          <w:b/>
          <w:kern w:val="2"/>
          <w:sz w:val="24"/>
          <w:szCs w:val="24"/>
        </w:rPr>
      </w:pPr>
      <w:r>
        <w:rPr>
          <w:rFonts w:asciiTheme="minorEastAsia" w:eastAsiaTheme="minorEastAsia" w:hAnsiTheme="minorEastAsia" w:cs="@仿宋_GB2312" w:hint="eastAsia"/>
          <w:b/>
          <w:kern w:val="2"/>
          <w:sz w:val="24"/>
          <w:szCs w:val="24"/>
        </w:rPr>
        <w:t xml:space="preserve">1-1 </w:t>
      </w:r>
      <w:r>
        <w:rPr>
          <w:rFonts w:asciiTheme="minorEastAsia" w:eastAsiaTheme="minorEastAsia" w:hAnsiTheme="minorEastAsia" w:cs="@仿宋_GB2312" w:hint="eastAsia"/>
          <w:b/>
          <w:kern w:val="2"/>
          <w:sz w:val="24"/>
          <w:szCs w:val="24"/>
        </w:rPr>
        <w:t>第一轮报价</w:t>
      </w:r>
    </w:p>
    <w:p w:rsidR="00AA703B" w:rsidRDefault="008265C4">
      <w:pPr>
        <w:snapToGrid w:val="0"/>
        <w:spacing w:line="360" w:lineRule="auto"/>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w:t>
      </w:r>
      <w:r>
        <w:rPr>
          <w:rFonts w:asciiTheme="minorEastAsia" w:eastAsiaTheme="minorEastAsia" w:hAnsiTheme="minorEastAsia" w:cs="宋体" w:hint="eastAsia"/>
          <w:b/>
          <w:kern w:val="2"/>
          <w:sz w:val="24"/>
          <w:szCs w:val="24"/>
          <w:u w:val="single"/>
        </w:rPr>
        <w:t>某项目</w:t>
      </w:r>
      <w:r>
        <w:rPr>
          <w:rFonts w:asciiTheme="minorEastAsia" w:eastAsiaTheme="minorEastAsia" w:hAnsiTheme="minorEastAsia" w:cs="宋体" w:hint="eastAsia"/>
          <w:b/>
          <w:kern w:val="2"/>
          <w:sz w:val="24"/>
          <w:szCs w:val="24"/>
          <w:u w:val="single"/>
        </w:rPr>
        <w:t xml:space="preserve">    </w:t>
      </w:r>
    </w:p>
    <w:p w:rsidR="00AA703B" w:rsidRDefault="008265C4" w:rsidP="00CF6327">
      <w:pPr>
        <w:snapToGrid w:val="0"/>
        <w:spacing w:afterLines="50" w:line="360" w:lineRule="auto"/>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w:t>
      </w:r>
      <w:r>
        <w:rPr>
          <w:rFonts w:asciiTheme="minorEastAsia" w:eastAsiaTheme="minorEastAsia" w:hAnsiTheme="minorEastAsia" w:cs="宋体" w:hint="eastAsia"/>
          <w:b/>
          <w:kern w:val="2"/>
          <w:sz w:val="24"/>
          <w:szCs w:val="24"/>
          <w:u w:val="single"/>
        </w:rPr>
        <w:t>某编号</w:t>
      </w:r>
      <w:r>
        <w:rPr>
          <w:rFonts w:asciiTheme="minorEastAsia" w:eastAsiaTheme="minorEastAsia" w:hAnsiTheme="minorEastAsia" w:cs="宋体" w:hint="eastAsia"/>
          <w:b/>
          <w:kern w:val="2"/>
          <w:sz w:val="24"/>
          <w:szCs w:val="24"/>
          <w:u w:val="singl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6064"/>
      </w:tblGrid>
      <w:tr w:rsidR="00AA703B">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AA703B" w:rsidRDefault="008265C4">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557" w:type="pct"/>
            <w:tcBorders>
              <w:left w:val="single" w:sz="4" w:space="0" w:color="auto"/>
            </w:tcBorders>
          </w:tcPr>
          <w:p w:rsidR="00AA703B" w:rsidRDefault="00AA703B">
            <w:pPr>
              <w:rPr>
                <w:rFonts w:asciiTheme="minorEastAsia" w:eastAsiaTheme="minorEastAsia" w:hAnsiTheme="minorEastAsia" w:cs="宋体"/>
                <w:b/>
                <w:kern w:val="2"/>
                <w:sz w:val="24"/>
                <w:szCs w:val="24"/>
              </w:rPr>
            </w:pPr>
          </w:p>
        </w:tc>
      </w:tr>
      <w:tr w:rsidR="00AA703B">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AA703B" w:rsidRDefault="008265C4">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557" w:type="pct"/>
            <w:tcBorders>
              <w:left w:val="single" w:sz="4" w:space="0" w:color="auto"/>
            </w:tcBorders>
            <w:vAlign w:val="center"/>
          </w:tcPr>
          <w:p w:rsidR="00AA703B" w:rsidRDefault="008265C4">
            <w:pPr>
              <w:widowControl/>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w:t>
            </w:r>
            <w:r>
              <w:rPr>
                <w:rFonts w:asciiTheme="minorEastAsia" w:eastAsiaTheme="minorEastAsia" w:hAnsiTheme="minorEastAsia" w:cs="@仿宋_GB2312" w:hint="eastAsia"/>
                <w:kern w:val="2"/>
                <w:sz w:val="24"/>
                <w:szCs w:val="28"/>
              </w:rPr>
              <w:t xml:space="preserve"> / </w:t>
            </w:r>
            <w:r>
              <w:rPr>
                <w:rFonts w:asciiTheme="minorEastAsia" w:eastAsiaTheme="minorEastAsia" w:hAnsiTheme="minorEastAsia" w:cs="@仿宋_GB2312" w:hint="eastAsia"/>
                <w:kern w:val="2"/>
                <w:sz w:val="24"/>
                <w:szCs w:val="28"/>
              </w:rPr>
              <w:t>第标段</w:t>
            </w:r>
          </w:p>
        </w:tc>
      </w:tr>
      <w:tr w:rsidR="00AA703B">
        <w:trPr>
          <w:trHeight w:val="1691"/>
          <w:jc w:val="center"/>
        </w:trPr>
        <w:tc>
          <w:tcPr>
            <w:tcW w:w="1442" w:type="pct"/>
            <w:tcBorders>
              <w:top w:val="single" w:sz="4" w:space="0" w:color="auto"/>
            </w:tcBorders>
            <w:vAlign w:val="center"/>
          </w:tcPr>
          <w:p w:rsidR="00AA703B" w:rsidRDefault="008265C4">
            <w:pPr>
              <w:spacing w:line="360" w:lineRule="auto"/>
              <w:jc w:val="center"/>
              <w:rPr>
                <w:rFonts w:cs="@仿宋_GB2312"/>
                <w:b/>
                <w:kern w:val="2"/>
                <w:sz w:val="24"/>
              </w:rPr>
            </w:pPr>
            <w:r>
              <w:rPr>
                <w:rFonts w:cs="@仿宋_GB2312" w:hint="eastAsia"/>
                <w:b/>
                <w:kern w:val="2"/>
                <w:sz w:val="24"/>
              </w:rPr>
              <w:t>报价</w:t>
            </w:r>
          </w:p>
          <w:p w:rsidR="00AA703B" w:rsidRDefault="008265C4">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p w:rsidR="00AA703B" w:rsidRDefault="008265C4">
            <w:pPr>
              <w:jc w:val="center"/>
              <w:rPr>
                <w:rFonts w:asciiTheme="minorEastAsia" w:eastAsiaTheme="minorEastAsia" w:hAnsiTheme="minorEastAsia" w:cs="宋体"/>
                <w:b/>
                <w:kern w:val="2"/>
                <w:sz w:val="24"/>
                <w:szCs w:val="24"/>
              </w:rPr>
            </w:pPr>
            <w:r>
              <w:rPr>
                <w:rFonts w:hint="eastAsia"/>
                <w:b/>
                <w:color w:val="FF0000"/>
                <w:kern w:val="2"/>
                <w:sz w:val="21"/>
                <w:szCs w:val="21"/>
              </w:rPr>
              <w:t>(</w:t>
            </w:r>
            <w:r>
              <w:rPr>
                <w:rFonts w:hint="eastAsia"/>
                <w:b/>
                <w:color w:val="FF0000"/>
                <w:kern w:val="2"/>
                <w:sz w:val="21"/>
                <w:szCs w:val="21"/>
              </w:rPr>
              <w:t>税率</w:t>
            </w:r>
            <w:r>
              <w:rPr>
                <w:rFonts w:hint="eastAsia"/>
                <w:b/>
                <w:color w:val="FF0000"/>
                <w:kern w:val="2"/>
                <w:sz w:val="21"/>
                <w:szCs w:val="21"/>
              </w:rPr>
              <w:t xml:space="preserve">  </w:t>
            </w:r>
            <w:r>
              <w:rPr>
                <w:rFonts w:hint="eastAsia"/>
                <w:b/>
                <w:color w:val="FF0000"/>
                <w:kern w:val="2"/>
                <w:sz w:val="21"/>
                <w:szCs w:val="21"/>
              </w:rPr>
              <w:t>％</w:t>
            </w:r>
            <w:r>
              <w:rPr>
                <w:rFonts w:hint="eastAsia"/>
                <w:b/>
                <w:color w:val="FF0000"/>
                <w:kern w:val="2"/>
                <w:sz w:val="21"/>
                <w:szCs w:val="21"/>
              </w:rPr>
              <w:t>)</w:t>
            </w:r>
          </w:p>
        </w:tc>
        <w:tc>
          <w:tcPr>
            <w:tcW w:w="3557" w:type="pct"/>
            <w:vAlign w:val="center"/>
          </w:tcPr>
          <w:p w:rsidR="00AA703B" w:rsidRDefault="00AA703B">
            <w:pPr>
              <w:snapToGrid w:val="0"/>
              <w:rPr>
                <w:rFonts w:asciiTheme="minorEastAsia" w:eastAsiaTheme="minorEastAsia" w:hAnsiTheme="minorEastAsia" w:cs="宋体"/>
                <w:bCs/>
                <w:kern w:val="2"/>
                <w:sz w:val="24"/>
                <w:szCs w:val="24"/>
              </w:rPr>
            </w:pPr>
          </w:p>
          <w:p w:rsidR="00AA703B" w:rsidRDefault="008265C4">
            <w:pPr>
              <w:snapToGrid w:val="0"/>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人民币大写：</w:t>
            </w:r>
          </w:p>
          <w:p w:rsidR="00AA703B" w:rsidRDefault="00AA703B">
            <w:pPr>
              <w:snapToGrid w:val="0"/>
              <w:rPr>
                <w:rFonts w:asciiTheme="minorEastAsia" w:eastAsiaTheme="minorEastAsia" w:hAnsiTheme="minorEastAsia" w:cs="宋体"/>
                <w:bCs/>
                <w:kern w:val="2"/>
                <w:sz w:val="24"/>
                <w:szCs w:val="24"/>
              </w:rPr>
            </w:pPr>
          </w:p>
        </w:tc>
      </w:tr>
      <w:tr w:rsidR="00AA703B">
        <w:trPr>
          <w:trHeight w:val="732"/>
          <w:jc w:val="center"/>
        </w:trPr>
        <w:tc>
          <w:tcPr>
            <w:tcW w:w="1442" w:type="pct"/>
            <w:tcBorders>
              <w:top w:val="single" w:sz="4" w:space="0" w:color="auto"/>
            </w:tcBorders>
            <w:vAlign w:val="center"/>
          </w:tcPr>
          <w:p w:rsidR="00AA703B" w:rsidRDefault="008265C4">
            <w:pPr>
              <w:snapToGrid w:val="0"/>
              <w:jc w:val="center"/>
              <w:rPr>
                <w:rFonts w:asciiTheme="minorEastAsia" w:eastAsiaTheme="minorEastAsia" w:hAnsiTheme="minorEastAsia" w:cs="宋体"/>
                <w:b/>
                <w:strike/>
                <w:kern w:val="2"/>
                <w:sz w:val="24"/>
                <w:szCs w:val="24"/>
                <w:highlight w:val="yellow"/>
              </w:rPr>
            </w:pPr>
            <w:r>
              <w:rPr>
                <w:rFonts w:asciiTheme="minorEastAsia" w:eastAsiaTheme="minorEastAsia" w:hAnsiTheme="minorEastAsia" w:cs="宋体" w:hint="eastAsia"/>
                <w:b/>
                <w:kern w:val="2"/>
                <w:sz w:val="24"/>
                <w:szCs w:val="24"/>
              </w:rPr>
              <w:t>服务期限</w:t>
            </w:r>
          </w:p>
        </w:tc>
        <w:tc>
          <w:tcPr>
            <w:tcW w:w="3557" w:type="pct"/>
            <w:vAlign w:val="center"/>
          </w:tcPr>
          <w:p w:rsidR="00AA703B" w:rsidRDefault="008265C4">
            <w:pPr>
              <w:snapToGrid w:val="0"/>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30</w:t>
            </w:r>
            <w:r>
              <w:rPr>
                <w:rFonts w:asciiTheme="minorEastAsia" w:eastAsiaTheme="minorEastAsia" w:hAnsiTheme="minorEastAsia" w:cs="宋体" w:hint="eastAsia"/>
                <w:bCs/>
                <w:kern w:val="2"/>
                <w:sz w:val="24"/>
                <w:szCs w:val="24"/>
              </w:rPr>
              <w:t>天</w:t>
            </w:r>
          </w:p>
        </w:tc>
      </w:tr>
      <w:tr w:rsidR="00AA703B">
        <w:trPr>
          <w:trHeight w:val="1972"/>
          <w:jc w:val="center"/>
        </w:trPr>
        <w:tc>
          <w:tcPr>
            <w:tcW w:w="1442" w:type="pct"/>
            <w:vAlign w:val="center"/>
          </w:tcPr>
          <w:p w:rsidR="00AA703B" w:rsidRDefault="008265C4">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557" w:type="pct"/>
          </w:tcPr>
          <w:p w:rsidR="00AA703B" w:rsidRDefault="00AA703B">
            <w:pPr>
              <w:rPr>
                <w:rFonts w:asciiTheme="minorEastAsia" w:eastAsiaTheme="minorEastAsia" w:hAnsiTheme="minorEastAsia" w:cs="宋体"/>
                <w:b/>
                <w:kern w:val="2"/>
                <w:sz w:val="24"/>
                <w:szCs w:val="24"/>
              </w:rPr>
            </w:pPr>
          </w:p>
        </w:tc>
      </w:tr>
    </w:tbl>
    <w:p w:rsidR="00AA703B" w:rsidRDefault="008265C4">
      <w:pPr>
        <w:spacing w:line="440" w:lineRule="exact"/>
        <w:ind w:firstLineChars="2000" w:firstLine="4800"/>
        <w:rPr>
          <w:rFonts w:cs="@仿宋_GB2312"/>
          <w:kern w:val="2"/>
          <w:sz w:val="24"/>
          <w:szCs w:val="24"/>
          <w:u w:val="single"/>
        </w:rPr>
      </w:pPr>
      <w:r>
        <w:rPr>
          <w:rFonts w:cs="@仿宋_GB2312" w:hint="eastAsia"/>
          <w:kern w:val="2"/>
          <w:sz w:val="24"/>
          <w:szCs w:val="24"/>
        </w:rPr>
        <w:t>投标人公章：</w:t>
      </w:r>
    </w:p>
    <w:p w:rsidR="00AA703B" w:rsidRDefault="008265C4">
      <w:pPr>
        <w:spacing w:line="440" w:lineRule="exact"/>
        <w:ind w:firstLineChars="2000" w:firstLine="4800"/>
        <w:rPr>
          <w:rFonts w:cs="@仿宋_GB2312"/>
          <w:kern w:val="2"/>
          <w:sz w:val="24"/>
          <w:szCs w:val="24"/>
          <w:u w:val="single"/>
        </w:rPr>
      </w:pPr>
      <w:r>
        <w:rPr>
          <w:rFonts w:cs="@仿宋_GB2312" w:hint="eastAsia"/>
          <w:kern w:val="2"/>
          <w:sz w:val="24"/>
          <w:szCs w:val="24"/>
        </w:rPr>
        <w:t>日</w:t>
      </w:r>
      <w:r>
        <w:rPr>
          <w:rFonts w:cs="@仿宋_GB2312" w:hint="eastAsia"/>
          <w:kern w:val="2"/>
          <w:sz w:val="24"/>
          <w:szCs w:val="24"/>
        </w:rPr>
        <w:t xml:space="preserve">     </w:t>
      </w:r>
      <w:r>
        <w:rPr>
          <w:rFonts w:cs="@仿宋_GB2312" w:hint="eastAsia"/>
          <w:kern w:val="2"/>
          <w:sz w:val="24"/>
          <w:szCs w:val="24"/>
        </w:rPr>
        <w:t>期：</w:t>
      </w:r>
    </w:p>
    <w:p w:rsidR="00AA703B" w:rsidRDefault="008265C4">
      <w:pPr>
        <w:adjustRightInd w:val="0"/>
        <w:snapToGrid w:val="0"/>
        <w:spacing w:line="360" w:lineRule="auto"/>
        <w:rPr>
          <w:rFonts w:asciiTheme="minorEastAsia" w:eastAsiaTheme="minorEastAsia" w:hAnsiTheme="minorEastAsia" w:cs="宋体"/>
          <w:b/>
          <w:bCs/>
          <w:kern w:val="2"/>
          <w:sz w:val="24"/>
          <w:szCs w:val="24"/>
        </w:rPr>
      </w:pPr>
      <w:r>
        <w:rPr>
          <w:rFonts w:asciiTheme="minorEastAsia" w:eastAsiaTheme="minorEastAsia" w:hAnsiTheme="minorEastAsia" w:cs="宋体" w:hint="eastAsia"/>
          <w:b/>
          <w:bCs/>
          <w:kern w:val="2"/>
          <w:sz w:val="24"/>
          <w:szCs w:val="24"/>
        </w:rPr>
        <w:t>注：</w:t>
      </w:r>
    </w:p>
    <w:p w:rsidR="00AA703B" w:rsidRDefault="008265C4">
      <w:pPr>
        <w:adjustRightInd w:val="0"/>
        <w:snapToGrid w:val="0"/>
        <w:spacing w:line="360" w:lineRule="auto"/>
        <w:ind w:firstLineChars="200" w:firstLine="482"/>
        <w:rPr>
          <w:rFonts w:ascii="Times New Roman" w:eastAsiaTheme="minorEastAsia" w:hAnsi="Times New Roman" w:cs="Times New Roman"/>
          <w:kern w:val="2"/>
          <w:sz w:val="24"/>
          <w:szCs w:val="24"/>
        </w:rPr>
      </w:pPr>
      <w:r>
        <w:rPr>
          <w:rFonts w:ascii="Times New Roman" w:eastAsiaTheme="minorEastAsia" w:hAnsi="Times New Roman" w:cs="Times New Roman"/>
          <w:b/>
          <w:bCs/>
          <w:kern w:val="2"/>
          <w:sz w:val="24"/>
          <w:szCs w:val="24"/>
        </w:rPr>
        <w:t>1.</w:t>
      </w:r>
      <w:r>
        <w:rPr>
          <w:rFonts w:ascii="Times New Roman" w:eastAsiaTheme="minorEastAsia" w:hAnsi="Times New Roman" w:cs="Times New Roman"/>
          <w:b/>
          <w:bCs/>
          <w:kern w:val="2"/>
          <w:sz w:val="24"/>
          <w:szCs w:val="24"/>
        </w:rPr>
        <w:t>本表内容根据</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文件要求包括了</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文件要求提供的全部内容的所有费用。</w:t>
      </w:r>
    </w:p>
    <w:p w:rsidR="00AA703B" w:rsidRDefault="008265C4">
      <w:pPr>
        <w:adjustRightInd w:val="0"/>
        <w:snapToGrid w:val="0"/>
        <w:spacing w:line="360" w:lineRule="auto"/>
        <w:ind w:firstLineChars="200" w:firstLine="482"/>
        <w:rPr>
          <w:rFonts w:ascii="Times New Roman" w:eastAsiaTheme="minorEastAsia" w:hAnsi="Times New Roman" w:cs="Times New Roman"/>
          <w:b/>
          <w:bCs/>
          <w:kern w:val="2"/>
          <w:sz w:val="24"/>
          <w:szCs w:val="24"/>
        </w:rPr>
      </w:pPr>
      <w:r>
        <w:rPr>
          <w:rFonts w:ascii="Times New Roman" w:eastAsiaTheme="minorEastAsia" w:hAnsi="Times New Roman" w:cs="Times New Roman"/>
          <w:b/>
          <w:bCs/>
          <w:kern w:val="2"/>
          <w:sz w:val="24"/>
          <w:szCs w:val="24"/>
        </w:rPr>
        <w:t>2.</w:t>
      </w:r>
      <w:r>
        <w:rPr>
          <w:rFonts w:ascii="Times New Roman" w:eastAsiaTheme="minorEastAsia" w:hAnsi="Times New Roman" w:cs="Times New Roman"/>
          <w:b/>
          <w:bCs/>
          <w:kern w:val="2"/>
          <w:sz w:val="24"/>
          <w:szCs w:val="24"/>
        </w:rPr>
        <w:t>特殊事项在备注</w:t>
      </w:r>
      <w:r>
        <w:rPr>
          <w:rFonts w:ascii="Times New Roman" w:eastAsiaTheme="minorEastAsia" w:hAnsi="Times New Roman" w:cs="Times New Roman"/>
          <w:b/>
          <w:kern w:val="2"/>
          <w:sz w:val="24"/>
          <w:szCs w:val="24"/>
        </w:rPr>
        <w:t>说明</w:t>
      </w:r>
      <w:r>
        <w:rPr>
          <w:rFonts w:ascii="Times New Roman" w:eastAsiaTheme="minorEastAsia" w:hAnsi="Times New Roman" w:cs="Times New Roman"/>
          <w:b/>
          <w:bCs/>
          <w:kern w:val="2"/>
          <w:sz w:val="24"/>
          <w:szCs w:val="24"/>
        </w:rPr>
        <w:t>中注明。</w:t>
      </w:r>
    </w:p>
    <w:p w:rsidR="00AA703B" w:rsidRDefault="008265C4">
      <w:pPr>
        <w:pageBreakBefore/>
        <w:adjustRightInd w:val="0"/>
        <w:snapToGrid w:val="0"/>
        <w:spacing w:line="360" w:lineRule="auto"/>
        <w:rPr>
          <w:b/>
          <w:sz w:val="24"/>
          <w:szCs w:val="28"/>
        </w:rPr>
      </w:pPr>
      <w:r>
        <w:rPr>
          <w:rFonts w:hint="eastAsia"/>
          <w:b/>
          <w:sz w:val="24"/>
          <w:szCs w:val="28"/>
        </w:rPr>
        <w:lastRenderedPageBreak/>
        <w:t xml:space="preserve">1-2 </w:t>
      </w:r>
      <w:r>
        <w:rPr>
          <w:rFonts w:hint="eastAsia"/>
          <w:b/>
          <w:sz w:val="24"/>
          <w:szCs w:val="28"/>
        </w:rPr>
        <w:t>分项报价明细表（即分网点报价）</w:t>
      </w:r>
      <w:r>
        <w:rPr>
          <w:rFonts w:hint="eastAsia"/>
          <w:b/>
          <w:color w:val="FF0000"/>
          <w:sz w:val="24"/>
          <w:szCs w:val="28"/>
        </w:rPr>
        <w:t>（格式自拟）</w:t>
      </w:r>
    </w:p>
    <w:p w:rsidR="00AA703B" w:rsidRDefault="008265C4">
      <w:pPr>
        <w:pageBreakBefore/>
        <w:spacing w:line="360" w:lineRule="auto"/>
        <w:jc w:val="center"/>
        <w:outlineLvl w:val="1"/>
        <w:rPr>
          <w:rFonts w:asciiTheme="minorEastAsia" w:eastAsiaTheme="minorEastAsia" w:hAnsiTheme="minorEastAsia"/>
          <w:b/>
          <w:sz w:val="24"/>
        </w:rPr>
      </w:pPr>
      <w:bookmarkStart w:id="65" w:name="_Toc461056632"/>
      <w:bookmarkStart w:id="66" w:name="_Toc461053087"/>
      <w:bookmarkStart w:id="67" w:name="_Toc32037"/>
      <w:bookmarkStart w:id="68" w:name="_Toc520983588"/>
      <w:r>
        <w:rPr>
          <w:rFonts w:asciiTheme="minorEastAsia" w:eastAsiaTheme="minorEastAsia" w:hAnsiTheme="minorEastAsia" w:hint="eastAsia"/>
          <w:b/>
          <w:sz w:val="24"/>
        </w:rPr>
        <w:lastRenderedPageBreak/>
        <w:t>二</w:t>
      </w:r>
      <w:bookmarkEnd w:id="65"/>
      <w:bookmarkEnd w:id="66"/>
      <w:r>
        <w:rPr>
          <w:rFonts w:asciiTheme="minorEastAsia" w:eastAsiaTheme="minorEastAsia" w:hAnsiTheme="minorEastAsia" w:hint="eastAsia"/>
          <w:b/>
          <w:sz w:val="24"/>
        </w:rPr>
        <w:t>、第</w:t>
      </w:r>
      <w:r>
        <w:rPr>
          <w:rFonts w:asciiTheme="minorEastAsia" w:eastAsiaTheme="minorEastAsia" w:hAnsiTheme="minorEastAsia" w:hint="eastAsia"/>
          <w:b/>
          <w:sz w:val="24"/>
        </w:rPr>
        <w:t>_____</w:t>
      </w:r>
      <w:r>
        <w:rPr>
          <w:rFonts w:asciiTheme="minorEastAsia" w:eastAsiaTheme="minorEastAsia" w:hAnsiTheme="minorEastAsia" w:hint="eastAsia"/>
          <w:b/>
          <w:sz w:val="24"/>
        </w:rPr>
        <w:t>轮报价</w:t>
      </w:r>
      <w:bookmarkEnd w:id="67"/>
      <w:bookmarkEnd w:id="68"/>
    </w:p>
    <w:p w:rsidR="00AA703B" w:rsidRDefault="008265C4">
      <w:pPr>
        <w:snapToGrid w:val="0"/>
        <w:spacing w:line="360" w:lineRule="auto"/>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w:t>
      </w:r>
      <w:r>
        <w:rPr>
          <w:rFonts w:asciiTheme="minorEastAsia" w:eastAsiaTheme="minorEastAsia" w:hAnsiTheme="minorEastAsia" w:cs="宋体" w:hint="eastAsia"/>
          <w:b/>
          <w:kern w:val="2"/>
          <w:sz w:val="24"/>
          <w:szCs w:val="24"/>
          <w:u w:val="single"/>
        </w:rPr>
        <w:t>某项目</w:t>
      </w:r>
      <w:r>
        <w:rPr>
          <w:rFonts w:asciiTheme="minorEastAsia" w:eastAsiaTheme="minorEastAsia" w:hAnsiTheme="minorEastAsia" w:cs="宋体" w:hint="eastAsia"/>
          <w:b/>
          <w:kern w:val="2"/>
          <w:sz w:val="24"/>
          <w:szCs w:val="24"/>
          <w:u w:val="single"/>
        </w:rPr>
        <w:t xml:space="preserve">    </w:t>
      </w:r>
    </w:p>
    <w:p w:rsidR="00AA703B" w:rsidRDefault="008265C4" w:rsidP="00CF6327">
      <w:pPr>
        <w:snapToGrid w:val="0"/>
        <w:spacing w:afterLines="50" w:line="360" w:lineRule="auto"/>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w:t>
      </w:r>
      <w:r>
        <w:rPr>
          <w:rFonts w:asciiTheme="minorEastAsia" w:eastAsiaTheme="minorEastAsia" w:hAnsiTheme="minorEastAsia" w:cs="宋体" w:hint="eastAsia"/>
          <w:b/>
          <w:kern w:val="2"/>
          <w:sz w:val="24"/>
          <w:szCs w:val="24"/>
          <w:u w:val="single"/>
        </w:rPr>
        <w:t>某编号</w:t>
      </w:r>
      <w:r>
        <w:rPr>
          <w:rFonts w:asciiTheme="minorEastAsia" w:eastAsiaTheme="minorEastAsia" w:hAnsiTheme="minorEastAsia" w:cs="宋体" w:hint="eastAsia"/>
          <w:b/>
          <w:kern w:val="2"/>
          <w:sz w:val="24"/>
          <w:szCs w:val="24"/>
          <w:u w:val="singl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5950"/>
      </w:tblGrid>
      <w:tr w:rsidR="00AA703B">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AA703B" w:rsidRDefault="008265C4">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490" w:type="pct"/>
            <w:tcBorders>
              <w:left w:val="single" w:sz="4" w:space="0" w:color="auto"/>
            </w:tcBorders>
          </w:tcPr>
          <w:p w:rsidR="00AA703B" w:rsidRDefault="00AA703B">
            <w:pPr>
              <w:rPr>
                <w:rFonts w:asciiTheme="minorEastAsia" w:eastAsiaTheme="minorEastAsia" w:hAnsiTheme="minorEastAsia" w:cs="宋体"/>
                <w:b/>
                <w:kern w:val="2"/>
                <w:sz w:val="24"/>
                <w:szCs w:val="24"/>
              </w:rPr>
            </w:pPr>
          </w:p>
        </w:tc>
      </w:tr>
      <w:tr w:rsidR="00AA703B">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AA703B" w:rsidRDefault="008265C4">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490" w:type="pct"/>
            <w:tcBorders>
              <w:left w:val="single" w:sz="4" w:space="0" w:color="auto"/>
            </w:tcBorders>
            <w:vAlign w:val="center"/>
          </w:tcPr>
          <w:p w:rsidR="00AA703B" w:rsidRDefault="008265C4">
            <w:pPr>
              <w:widowControl/>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w:t>
            </w:r>
            <w:r>
              <w:rPr>
                <w:rFonts w:asciiTheme="minorEastAsia" w:eastAsiaTheme="minorEastAsia" w:hAnsiTheme="minorEastAsia" w:cs="@仿宋_GB2312" w:hint="eastAsia"/>
                <w:kern w:val="2"/>
                <w:sz w:val="24"/>
                <w:szCs w:val="28"/>
              </w:rPr>
              <w:t xml:space="preserve"> / </w:t>
            </w:r>
            <w:r>
              <w:rPr>
                <w:rFonts w:asciiTheme="minorEastAsia" w:eastAsiaTheme="minorEastAsia" w:hAnsiTheme="minorEastAsia" w:cs="@仿宋_GB2312" w:hint="eastAsia"/>
                <w:kern w:val="2"/>
                <w:sz w:val="24"/>
                <w:szCs w:val="28"/>
              </w:rPr>
              <w:t>第标段</w:t>
            </w:r>
          </w:p>
        </w:tc>
      </w:tr>
      <w:tr w:rsidR="00AA703B">
        <w:trPr>
          <w:trHeight w:val="1181"/>
          <w:jc w:val="center"/>
        </w:trPr>
        <w:tc>
          <w:tcPr>
            <w:tcW w:w="1509" w:type="pct"/>
            <w:tcBorders>
              <w:top w:val="single" w:sz="4" w:space="0" w:color="auto"/>
            </w:tcBorders>
            <w:vAlign w:val="center"/>
          </w:tcPr>
          <w:p w:rsidR="00AA703B" w:rsidRDefault="008265C4">
            <w:pPr>
              <w:spacing w:line="360" w:lineRule="auto"/>
              <w:jc w:val="center"/>
              <w:rPr>
                <w:rFonts w:cs="@仿宋_GB2312"/>
                <w:b/>
                <w:kern w:val="2"/>
                <w:sz w:val="24"/>
              </w:rPr>
            </w:pPr>
            <w:r>
              <w:rPr>
                <w:rFonts w:cs="@仿宋_GB2312" w:hint="eastAsia"/>
                <w:b/>
                <w:bCs/>
                <w:kern w:val="2"/>
                <w:sz w:val="24"/>
                <w:szCs w:val="28"/>
              </w:rPr>
              <w:t>最终投标报价</w:t>
            </w:r>
          </w:p>
          <w:p w:rsidR="00AA703B" w:rsidRDefault="008265C4">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490" w:type="pct"/>
            <w:vAlign w:val="center"/>
          </w:tcPr>
          <w:p w:rsidR="00AA703B" w:rsidRDefault="008265C4">
            <w:pPr>
              <w:snapToGrid w:val="0"/>
              <w:rPr>
                <w:rFonts w:asciiTheme="minorEastAsia" w:eastAsiaTheme="minorEastAsia" w:hAnsiTheme="minorEastAsia" w:cs="宋体"/>
                <w:b/>
                <w:kern w:val="2"/>
                <w:sz w:val="24"/>
                <w:szCs w:val="24"/>
              </w:rPr>
            </w:pPr>
            <w:r>
              <w:rPr>
                <w:rFonts w:asciiTheme="minorEastAsia" w:eastAsiaTheme="minorEastAsia" w:hAnsiTheme="minorEastAsia" w:cs="宋体" w:hint="eastAsia"/>
                <w:bCs/>
                <w:kern w:val="2"/>
                <w:sz w:val="24"/>
                <w:szCs w:val="24"/>
              </w:rPr>
              <w:t>人民币大写：</w:t>
            </w:r>
          </w:p>
        </w:tc>
      </w:tr>
      <w:tr w:rsidR="00AA703B">
        <w:trPr>
          <w:trHeight w:val="632"/>
          <w:jc w:val="center"/>
        </w:trPr>
        <w:tc>
          <w:tcPr>
            <w:tcW w:w="1509" w:type="pct"/>
            <w:tcBorders>
              <w:top w:val="single" w:sz="4" w:space="0" w:color="auto"/>
            </w:tcBorders>
            <w:vAlign w:val="center"/>
          </w:tcPr>
          <w:p w:rsidR="00AA703B" w:rsidRDefault="008265C4">
            <w:pPr>
              <w:snapToGrid w:val="0"/>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服务期限</w:t>
            </w:r>
          </w:p>
        </w:tc>
        <w:tc>
          <w:tcPr>
            <w:tcW w:w="3490" w:type="pct"/>
            <w:vAlign w:val="center"/>
          </w:tcPr>
          <w:p w:rsidR="00AA703B" w:rsidRDefault="00AA703B">
            <w:pPr>
              <w:snapToGrid w:val="0"/>
              <w:rPr>
                <w:rFonts w:asciiTheme="minorEastAsia" w:eastAsiaTheme="minorEastAsia" w:hAnsiTheme="minorEastAsia" w:cs="宋体"/>
                <w:b/>
                <w:kern w:val="2"/>
                <w:sz w:val="24"/>
                <w:szCs w:val="24"/>
              </w:rPr>
            </w:pPr>
          </w:p>
        </w:tc>
      </w:tr>
      <w:tr w:rsidR="00AA703B">
        <w:trPr>
          <w:trHeight w:val="1059"/>
          <w:jc w:val="center"/>
        </w:trPr>
        <w:tc>
          <w:tcPr>
            <w:tcW w:w="1509" w:type="pct"/>
            <w:vAlign w:val="center"/>
          </w:tcPr>
          <w:p w:rsidR="00AA703B" w:rsidRDefault="008265C4">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490" w:type="pct"/>
          </w:tcPr>
          <w:p w:rsidR="00AA703B" w:rsidRDefault="00AA703B">
            <w:pPr>
              <w:rPr>
                <w:rFonts w:asciiTheme="minorEastAsia" w:eastAsiaTheme="minorEastAsia" w:hAnsiTheme="minorEastAsia" w:cs="宋体"/>
                <w:b/>
                <w:kern w:val="2"/>
                <w:sz w:val="24"/>
                <w:szCs w:val="24"/>
              </w:rPr>
            </w:pPr>
          </w:p>
        </w:tc>
      </w:tr>
      <w:tr w:rsidR="00AA703B">
        <w:trPr>
          <w:trHeight w:val="1000"/>
          <w:jc w:val="center"/>
        </w:trPr>
        <w:tc>
          <w:tcPr>
            <w:tcW w:w="1509" w:type="pct"/>
            <w:vAlign w:val="center"/>
          </w:tcPr>
          <w:p w:rsidR="00AA703B" w:rsidRDefault="008265C4">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评审小组签字</w:t>
            </w:r>
          </w:p>
        </w:tc>
        <w:tc>
          <w:tcPr>
            <w:tcW w:w="3490" w:type="pct"/>
          </w:tcPr>
          <w:p w:rsidR="00AA703B" w:rsidRDefault="00AA703B">
            <w:pPr>
              <w:rPr>
                <w:rFonts w:asciiTheme="minorEastAsia" w:eastAsiaTheme="minorEastAsia" w:hAnsiTheme="minorEastAsia" w:cs="宋体"/>
                <w:b/>
                <w:kern w:val="2"/>
                <w:sz w:val="24"/>
                <w:szCs w:val="24"/>
              </w:rPr>
            </w:pPr>
          </w:p>
        </w:tc>
      </w:tr>
    </w:tbl>
    <w:p w:rsidR="00AA703B" w:rsidRDefault="008265C4">
      <w:pPr>
        <w:spacing w:line="440" w:lineRule="exact"/>
        <w:ind w:firstLineChars="1500" w:firstLine="36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ascii="Times New Roman" w:hAnsi="Times New Roman" w:cs="Times New Roman" w:hint="eastAsia"/>
          <w:kern w:val="2"/>
          <w:sz w:val="24"/>
          <w:szCs w:val="24"/>
        </w:rPr>
        <w:t>授权代表签字（或投标人</w:t>
      </w:r>
      <w:r>
        <w:rPr>
          <w:rFonts w:ascii="Times New Roman" w:hAnsi="Times New Roman" w:cs="Times New Roman"/>
          <w:kern w:val="2"/>
          <w:sz w:val="24"/>
          <w:szCs w:val="24"/>
        </w:rPr>
        <w:t>公章</w:t>
      </w:r>
      <w:r>
        <w:rPr>
          <w:rFonts w:ascii="Times New Roman" w:hAnsi="Times New Roman" w:cs="Times New Roman" w:hint="eastAsia"/>
          <w:kern w:val="2"/>
          <w:sz w:val="24"/>
          <w:szCs w:val="24"/>
        </w:rPr>
        <w:t>）</w:t>
      </w:r>
      <w:r>
        <w:rPr>
          <w:rFonts w:ascii="Times New Roman" w:hAnsi="Times New Roman" w:cs="Times New Roman"/>
          <w:kern w:val="2"/>
          <w:sz w:val="24"/>
          <w:szCs w:val="24"/>
        </w:rPr>
        <w:t>：</w:t>
      </w:r>
    </w:p>
    <w:p w:rsidR="00AA703B" w:rsidRDefault="008265C4">
      <w:pPr>
        <w:spacing w:line="440" w:lineRule="exact"/>
        <w:ind w:firstLineChars="1500" w:firstLine="3600"/>
        <w:rPr>
          <w:rFonts w:cs="@仿宋_GB2312"/>
          <w:kern w:val="2"/>
          <w:sz w:val="24"/>
          <w:szCs w:val="24"/>
          <w:u w:val="single"/>
        </w:rPr>
      </w:pPr>
      <w:r>
        <w:rPr>
          <w:rFonts w:cs="@仿宋_GB2312" w:hint="eastAsia"/>
          <w:kern w:val="2"/>
          <w:sz w:val="24"/>
          <w:szCs w:val="24"/>
        </w:rPr>
        <w:t>日</w:t>
      </w:r>
      <w:r>
        <w:rPr>
          <w:rFonts w:cs="@仿宋_GB2312" w:hint="eastAsia"/>
          <w:kern w:val="2"/>
          <w:sz w:val="24"/>
          <w:szCs w:val="24"/>
        </w:rPr>
        <w:t xml:space="preserve">      </w:t>
      </w:r>
      <w:r>
        <w:rPr>
          <w:rFonts w:cs="@仿宋_GB2312" w:hint="eastAsia"/>
          <w:kern w:val="2"/>
          <w:sz w:val="24"/>
          <w:szCs w:val="24"/>
        </w:rPr>
        <w:t>期：</w:t>
      </w:r>
    </w:p>
    <w:p w:rsidR="00AA703B" w:rsidRDefault="00AA703B">
      <w:pPr>
        <w:spacing w:line="360" w:lineRule="auto"/>
        <w:jc w:val="left"/>
        <w:rPr>
          <w:rFonts w:asciiTheme="minorEastAsia" w:eastAsiaTheme="minorEastAsia" w:hAnsiTheme="minorEastAsia" w:cs="宋体"/>
          <w:b/>
          <w:bCs/>
          <w:kern w:val="2"/>
          <w:sz w:val="24"/>
          <w:szCs w:val="24"/>
        </w:rPr>
      </w:pPr>
    </w:p>
    <w:p w:rsidR="00AA703B" w:rsidRDefault="008265C4">
      <w:pPr>
        <w:spacing w:line="360" w:lineRule="auto"/>
        <w:jc w:val="left"/>
        <w:rPr>
          <w:rFonts w:ascii="Times New Roman" w:eastAsiaTheme="minorEastAsia" w:hAnsi="Times New Roman" w:cs="Times New Roman"/>
          <w:bCs/>
          <w:color w:val="0000FF"/>
          <w:sz w:val="24"/>
        </w:rPr>
      </w:pPr>
      <w:r>
        <w:rPr>
          <w:rFonts w:ascii="Times New Roman" w:eastAsiaTheme="minorEastAsia" w:hAnsi="Times New Roman" w:cs="Times New Roman"/>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rsidR="00AA703B" w:rsidRDefault="008265C4">
      <w:pPr>
        <w:widowControl/>
        <w:jc w:val="left"/>
        <w:rPr>
          <w:rFonts w:asciiTheme="minorEastAsia" w:eastAsiaTheme="minorEastAsia" w:hAnsiTheme="minorEastAsia"/>
          <w:b/>
          <w:sz w:val="24"/>
        </w:rPr>
      </w:pPr>
      <w:r>
        <w:rPr>
          <w:bCs/>
          <w:sz w:val="24"/>
        </w:rPr>
        <w:br w:type="page"/>
      </w:r>
      <w:bookmarkStart w:id="69" w:name="_Toc520983591"/>
    </w:p>
    <w:p w:rsidR="00AA703B" w:rsidRDefault="008265C4">
      <w:pPr>
        <w:spacing w:line="360" w:lineRule="auto"/>
        <w:jc w:val="center"/>
        <w:outlineLvl w:val="1"/>
        <w:rPr>
          <w:rFonts w:asciiTheme="minorEastAsia" w:eastAsiaTheme="minorEastAsia" w:hAnsiTheme="minorEastAsia"/>
          <w:b/>
          <w:sz w:val="24"/>
        </w:rPr>
      </w:pPr>
      <w:bookmarkStart w:id="70" w:name="_Toc28368"/>
      <w:r>
        <w:rPr>
          <w:rFonts w:asciiTheme="minorEastAsia" w:eastAsiaTheme="minorEastAsia" w:hAnsiTheme="minorEastAsia" w:hint="eastAsia"/>
          <w:b/>
          <w:sz w:val="24"/>
        </w:rPr>
        <w:lastRenderedPageBreak/>
        <w:t>三、投标函</w:t>
      </w:r>
      <w:bookmarkEnd w:id="69"/>
      <w:bookmarkEnd w:id="70"/>
    </w:p>
    <w:p w:rsidR="00AA703B" w:rsidRDefault="008265C4">
      <w:pPr>
        <w:spacing w:line="360" w:lineRule="auto"/>
        <w:rPr>
          <w:rFonts w:asciiTheme="minorEastAsia" w:eastAsiaTheme="minorEastAsia" w:hAnsiTheme="minorEastAsia" w:cs="宋体"/>
          <w:b/>
          <w:kern w:val="2"/>
          <w:sz w:val="24"/>
          <w:szCs w:val="24"/>
          <w:u w:val="single"/>
        </w:rPr>
      </w:pPr>
      <w:r>
        <w:rPr>
          <w:rFonts w:asciiTheme="minorEastAsia" w:eastAsiaTheme="minorEastAsia" w:hAnsiTheme="minorEastAsia" w:cs="宋体" w:hint="eastAsia"/>
          <w:b/>
          <w:kern w:val="2"/>
          <w:sz w:val="24"/>
          <w:szCs w:val="24"/>
        </w:rPr>
        <w:t>致：</w:t>
      </w:r>
      <w:r>
        <w:rPr>
          <w:rFonts w:asciiTheme="minorEastAsia" w:eastAsiaTheme="minorEastAsia" w:hAnsiTheme="minorEastAsia" w:cs="宋体" w:hint="eastAsia"/>
          <w:b/>
          <w:kern w:val="2"/>
          <w:sz w:val="24"/>
          <w:szCs w:val="24"/>
          <w:u w:val="single"/>
        </w:rPr>
        <w:t>某单位</w:t>
      </w:r>
    </w:p>
    <w:p w:rsidR="00AA703B" w:rsidRDefault="008265C4">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根据贵方的</w:t>
      </w:r>
      <w:r>
        <w:rPr>
          <w:rFonts w:ascii="Times New Roman" w:eastAsiaTheme="minorEastAsia" w:hAnsi="Times New Roman" w:cs="Times New Roman" w:hint="eastAsia"/>
          <w:kern w:val="2"/>
          <w:sz w:val="24"/>
          <w:szCs w:val="24"/>
        </w:rPr>
        <w:t>竞价</w:t>
      </w:r>
      <w:r>
        <w:rPr>
          <w:rFonts w:asciiTheme="minorEastAsia" w:eastAsiaTheme="minorEastAsia" w:hAnsiTheme="minorEastAsia" w:cs="宋体" w:hint="eastAsia"/>
          <w:kern w:val="2"/>
          <w:sz w:val="24"/>
          <w:szCs w:val="24"/>
        </w:rPr>
        <w:t>文件，我方承诺如下：</w:t>
      </w:r>
    </w:p>
    <w:p w:rsidR="00AA703B" w:rsidRDefault="008265C4">
      <w:pPr>
        <w:spacing w:line="360" w:lineRule="auto"/>
        <w:ind w:firstLineChars="200" w:firstLine="480"/>
        <w:rPr>
          <w:rFonts w:asciiTheme="minorEastAsia" w:eastAsiaTheme="minorEastAsia" w:hAnsiTheme="minorEastAsia" w:cs="宋体"/>
          <w:kern w:val="2"/>
          <w:sz w:val="24"/>
          <w:szCs w:val="24"/>
          <w:u w:val="single"/>
        </w:rPr>
      </w:pPr>
      <w:r>
        <w:rPr>
          <w:rFonts w:asciiTheme="minorEastAsia" w:eastAsiaTheme="minorEastAsia" w:hAnsiTheme="minorEastAsia" w:cs="宋体" w:hint="eastAsia"/>
          <w:kern w:val="2"/>
          <w:sz w:val="24"/>
          <w:szCs w:val="24"/>
        </w:rPr>
        <w:t>1.</w:t>
      </w:r>
      <w:r>
        <w:rPr>
          <w:rFonts w:asciiTheme="minorEastAsia" w:eastAsiaTheme="minorEastAsia" w:hAnsiTheme="minorEastAsia" w:cs="宋体" w:hint="eastAsia"/>
          <w:kern w:val="2"/>
          <w:sz w:val="24"/>
          <w:szCs w:val="24"/>
        </w:rPr>
        <w:t>经踏勘项目现场和研究上述竞价文件的竞价须知、合同条款、招标人要求及其他有关文件后，我方接受上述文件要求。我方</w:t>
      </w:r>
      <w:r>
        <w:rPr>
          <w:rFonts w:asciiTheme="minorEastAsia" w:eastAsiaTheme="minorEastAsia" w:hAnsiTheme="minorEastAsia" w:cs="宋体" w:hint="eastAsia"/>
          <w:bCs/>
          <w:kern w:val="2"/>
          <w:sz w:val="24"/>
          <w:szCs w:val="24"/>
        </w:rPr>
        <w:t>承诺按本</w:t>
      </w:r>
      <w:r>
        <w:rPr>
          <w:rFonts w:asciiTheme="minorEastAsia" w:eastAsiaTheme="minorEastAsia" w:hAnsiTheme="minorEastAsia" w:cs="宋体" w:hint="eastAsia"/>
          <w:kern w:val="2"/>
          <w:sz w:val="24"/>
          <w:szCs w:val="24"/>
        </w:rPr>
        <w:t>竞价</w:t>
      </w:r>
      <w:r>
        <w:rPr>
          <w:rFonts w:asciiTheme="minorEastAsia" w:eastAsiaTheme="minorEastAsia" w:hAnsiTheme="minorEastAsia" w:cs="宋体" w:hint="eastAsia"/>
          <w:bCs/>
          <w:kern w:val="2"/>
          <w:sz w:val="24"/>
          <w:szCs w:val="24"/>
        </w:rPr>
        <w:t>文件、合同条款和招标人要求承担上述项目的全部内容。</w:t>
      </w:r>
    </w:p>
    <w:p w:rsidR="00AA703B" w:rsidRDefault="008265C4">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2.</w:t>
      </w:r>
      <w:r>
        <w:rPr>
          <w:rFonts w:asciiTheme="minorEastAsia" w:eastAsiaTheme="minorEastAsia" w:hAnsiTheme="minorEastAsia" w:cs="宋体" w:hint="eastAsia"/>
          <w:kern w:val="2"/>
          <w:sz w:val="24"/>
          <w:szCs w:val="24"/>
        </w:rPr>
        <w:t>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AA703B" w:rsidRDefault="008265C4">
      <w:pPr>
        <w:spacing w:line="360" w:lineRule="auto"/>
        <w:ind w:firstLineChars="200" w:firstLine="480"/>
        <w:rPr>
          <w:sz w:val="24"/>
        </w:rPr>
      </w:pPr>
      <w:r>
        <w:rPr>
          <w:rFonts w:hint="eastAsia"/>
          <w:sz w:val="24"/>
        </w:rPr>
        <w:t>3.</w:t>
      </w:r>
      <w:r>
        <w:rPr>
          <w:rFonts w:hint="eastAsia"/>
          <w:sz w:val="24"/>
        </w:rPr>
        <w:t>如我方中标，我方承诺愿意按竞价文件规定缴纳履约保证金。按本次竞价文件规定及最终投标报价承诺提供服务。</w:t>
      </w:r>
    </w:p>
    <w:p w:rsidR="00AA703B" w:rsidRDefault="008265C4">
      <w:pPr>
        <w:spacing w:line="360" w:lineRule="auto"/>
        <w:ind w:firstLineChars="200" w:firstLine="480"/>
        <w:rPr>
          <w:sz w:val="24"/>
        </w:rPr>
      </w:pPr>
      <w:r>
        <w:rPr>
          <w:rFonts w:hint="eastAsia"/>
          <w:sz w:val="24"/>
        </w:rPr>
        <w:t>4.</w:t>
      </w:r>
      <w:r>
        <w:rPr>
          <w:rFonts w:hint="eastAsia"/>
          <w:sz w:val="24"/>
        </w:rPr>
        <w:t>我方根据本次竞价文件的规定，严格履行合同的责任和义务</w:t>
      </w:r>
      <w:r>
        <w:rPr>
          <w:sz w:val="24"/>
        </w:rPr>
        <w:t>,</w:t>
      </w:r>
      <w:r>
        <w:rPr>
          <w:rFonts w:hint="eastAsia"/>
          <w:sz w:val="24"/>
        </w:rPr>
        <w:t>并保证于你方要求的日期内完成合同规定的全部义务。</w:t>
      </w:r>
    </w:p>
    <w:p w:rsidR="00AA703B" w:rsidRDefault="008265C4">
      <w:pPr>
        <w:spacing w:line="360" w:lineRule="auto"/>
        <w:ind w:firstLineChars="200" w:firstLine="48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ascii="Times New Roman" w:hAnsi="Times New Roman" w:cs="Times New Roman" w:hint="eastAsia"/>
          <w:sz w:val="24"/>
        </w:rPr>
        <w:t>投标</w:t>
      </w:r>
      <w:r>
        <w:rPr>
          <w:rFonts w:ascii="Times New Roman" w:hAnsi="Times New Roman" w:cs="Times New Roman"/>
          <w:sz w:val="24"/>
        </w:rPr>
        <w:t>有关的任何证据或补充资料，否则，我方的投标文件可被你方拒绝。</w:t>
      </w:r>
    </w:p>
    <w:p w:rsidR="00AA703B" w:rsidRDefault="008265C4">
      <w:pPr>
        <w:spacing w:line="360" w:lineRule="auto"/>
        <w:ind w:firstLineChars="200" w:firstLine="480"/>
        <w:rPr>
          <w:sz w:val="24"/>
        </w:rPr>
      </w:pPr>
      <w:r>
        <w:rPr>
          <w:rFonts w:hint="eastAsia"/>
          <w:sz w:val="24"/>
        </w:rPr>
        <w:t>7.</w:t>
      </w:r>
      <w:r>
        <w:rPr>
          <w:rFonts w:hint="eastAsia"/>
          <w:sz w:val="24"/>
        </w:rPr>
        <w:t>我方同意竞价文件规定的付款方式、服务期限。</w:t>
      </w:r>
    </w:p>
    <w:p w:rsidR="00AA703B" w:rsidRDefault="008265C4">
      <w:pPr>
        <w:spacing w:line="360" w:lineRule="auto"/>
        <w:ind w:firstLineChars="200" w:firstLine="480"/>
        <w:rPr>
          <w:sz w:val="24"/>
        </w:rPr>
      </w:pPr>
      <w:r>
        <w:rPr>
          <w:rFonts w:hint="eastAsia"/>
          <w:sz w:val="24"/>
        </w:rPr>
        <w:t>8.</w:t>
      </w:r>
      <w:r>
        <w:rPr>
          <w:rFonts w:hint="eastAsia"/>
          <w:sz w:val="24"/>
        </w:rPr>
        <w:t>我方对投标文件中所提供资料、文件、证书及证件的真实性和有效性负责。</w:t>
      </w:r>
    </w:p>
    <w:p w:rsidR="00AA703B" w:rsidRDefault="008265C4">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9.</w:t>
      </w:r>
      <w:r>
        <w:rPr>
          <w:rFonts w:asciiTheme="minorEastAsia" w:eastAsiaTheme="minorEastAsia" w:hAnsiTheme="minorEastAsia" w:cs="宋体" w:hint="eastAsia"/>
          <w:kern w:val="2"/>
          <w:sz w:val="24"/>
          <w:szCs w:val="24"/>
        </w:rPr>
        <w:t>我方同意所提交的投标文件在竞价文件规定的投标有效期内有效，在此期间内如果中标，我方将受此约束。</w:t>
      </w:r>
    </w:p>
    <w:p w:rsidR="00AA703B" w:rsidRDefault="008265C4">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10.</w:t>
      </w:r>
      <w:r>
        <w:rPr>
          <w:rFonts w:asciiTheme="minorEastAsia" w:eastAsiaTheme="minorEastAsia" w:hAnsiTheme="minorEastAsia" w:cs="宋体" w:hint="eastAsia"/>
          <w:kern w:val="2"/>
          <w:sz w:val="24"/>
          <w:szCs w:val="24"/>
        </w:rPr>
        <w:t>除非另外达成协议并生效，你方的中标通知书和本投标文件以及竞价文件、竞价文件澄清、修改、补充将成为约束双方的合同文件的组成部分。</w:t>
      </w:r>
    </w:p>
    <w:p w:rsidR="00AA703B" w:rsidRDefault="008265C4">
      <w:pPr>
        <w:spacing w:line="360" w:lineRule="auto"/>
        <w:ind w:firstLineChars="200" w:firstLine="480"/>
      </w:pPr>
      <w:r>
        <w:rPr>
          <w:rFonts w:asciiTheme="minorEastAsia" w:eastAsiaTheme="minorEastAsia" w:hAnsiTheme="minorEastAsia" w:cs="宋体" w:hint="eastAsia"/>
          <w:kern w:val="2"/>
          <w:sz w:val="24"/>
          <w:szCs w:val="24"/>
        </w:rPr>
        <w:t>11.</w:t>
      </w:r>
      <w:r>
        <w:rPr>
          <w:rFonts w:asciiTheme="minorEastAsia" w:eastAsiaTheme="minorEastAsia" w:hAnsiTheme="minorEastAsia" w:cs="宋体" w:hint="eastAsia"/>
          <w:kern w:val="2"/>
          <w:sz w:val="24"/>
          <w:szCs w:val="24"/>
        </w:rPr>
        <w:t>我方不存在竞价公告中“投标人资格要求”</w:t>
      </w:r>
      <w:r>
        <w:rPr>
          <w:rFonts w:asciiTheme="minorEastAsia" w:eastAsiaTheme="minorEastAsia" w:hAnsiTheme="minorEastAsia" w:cs="宋体" w:hint="eastAsia"/>
          <w:kern w:val="2"/>
          <w:sz w:val="24"/>
          <w:szCs w:val="24"/>
        </w:rPr>
        <w:t>的“不良信用记录情形”规定的任何一种情形。</w:t>
      </w:r>
    </w:p>
    <w:p w:rsidR="00AA703B" w:rsidRDefault="008265C4">
      <w:pPr>
        <w:spacing w:line="360" w:lineRule="auto"/>
        <w:ind w:firstLineChars="200" w:firstLine="480"/>
      </w:pPr>
      <w:r>
        <w:rPr>
          <w:rFonts w:asciiTheme="minorEastAsia" w:eastAsiaTheme="minorEastAsia" w:hAnsiTheme="minorEastAsia" w:cs="宋体"/>
          <w:kern w:val="2"/>
          <w:sz w:val="24"/>
          <w:szCs w:val="24"/>
        </w:rPr>
        <w:t>1</w:t>
      </w:r>
      <w:r>
        <w:rPr>
          <w:rFonts w:asciiTheme="minorEastAsia" w:eastAsiaTheme="minorEastAsia" w:hAnsiTheme="minorEastAsia" w:cs="宋体" w:hint="eastAsia"/>
          <w:kern w:val="2"/>
          <w:sz w:val="24"/>
          <w:szCs w:val="24"/>
        </w:rPr>
        <w:t>2.</w:t>
      </w:r>
      <w:r>
        <w:rPr>
          <w:rFonts w:asciiTheme="minorEastAsia" w:eastAsiaTheme="minorEastAsia" w:hAnsiTheme="minorEastAsia" w:cs="宋体" w:hint="eastAsia"/>
          <w:kern w:val="2"/>
          <w:sz w:val="24"/>
          <w:szCs w:val="24"/>
        </w:rPr>
        <w:t>其他补充说明：</w:t>
      </w:r>
      <w:r>
        <w:rPr>
          <w:rFonts w:asciiTheme="minorEastAsia" w:eastAsiaTheme="minorEastAsia" w:hAnsiTheme="minorEastAsia" w:cs="宋体" w:hint="eastAsia"/>
          <w:kern w:val="2"/>
          <w:sz w:val="24"/>
          <w:szCs w:val="24"/>
          <w:u w:val="single"/>
        </w:rPr>
        <w:t xml:space="preserve">             </w:t>
      </w:r>
      <w:r>
        <w:rPr>
          <w:rFonts w:asciiTheme="minorEastAsia" w:eastAsiaTheme="minorEastAsia" w:hAnsiTheme="minorEastAsia" w:cs="宋体" w:hint="eastAsia"/>
          <w:kern w:val="2"/>
          <w:sz w:val="24"/>
          <w:szCs w:val="24"/>
          <w:u w:val="single"/>
        </w:rPr>
        <w:t>补充说明事项（如有）</w:t>
      </w:r>
      <w:r>
        <w:rPr>
          <w:rFonts w:asciiTheme="minorEastAsia" w:eastAsiaTheme="minorEastAsia" w:hAnsiTheme="minorEastAsia" w:cs="宋体" w:hint="eastAsia"/>
          <w:kern w:val="2"/>
          <w:sz w:val="24"/>
          <w:szCs w:val="24"/>
          <w:u w:val="single"/>
        </w:rPr>
        <w:t xml:space="preserve">       </w:t>
      </w:r>
    </w:p>
    <w:p w:rsidR="00AA703B" w:rsidRDefault="00AA703B">
      <w:pPr>
        <w:pStyle w:val="af9"/>
        <w:ind w:firstLine="200"/>
      </w:pPr>
    </w:p>
    <w:p w:rsidR="00AA703B" w:rsidRDefault="008265C4">
      <w:pPr>
        <w:spacing w:line="360" w:lineRule="auto"/>
        <w:ind w:firstLineChars="2000" w:firstLine="4800"/>
        <w:rPr>
          <w:rFonts w:cs="@仿宋_GB2312"/>
          <w:kern w:val="2"/>
          <w:sz w:val="24"/>
        </w:rPr>
      </w:pPr>
      <w:r>
        <w:rPr>
          <w:rFonts w:cs="@仿宋_GB2312" w:hint="eastAsia"/>
          <w:kern w:val="2"/>
          <w:sz w:val="24"/>
          <w:szCs w:val="24"/>
        </w:rPr>
        <w:t>投标人公章</w:t>
      </w:r>
      <w:r>
        <w:rPr>
          <w:rFonts w:cs="@仿宋_GB2312" w:hint="eastAsia"/>
          <w:kern w:val="2"/>
          <w:sz w:val="24"/>
        </w:rPr>
        <w:t>：</w:t>
      </w:r>
    </w:p>
    <w:p w:rsidR="00AA703B" w:rsidRDefault="008265C4">
      <w:pPr>
        <w:spacing w:line="360" w:lineRule="auto"/>
        <w:ind w:firstLineChars="2000" w:firstLine="4800"/>
        <w:rPr>
          <w:rFonts w:cs="@仿宋_GB2312"/>
          <w:kern w:val="2"/>
          <w:sz w:val="24"/>
          <w:u w:val="single"/>
        </w:rPr>
      </w:pPr>
      <w:r>
        <w:rPr>
          <w:rFonts w:cs="@仿宋_GB2312" w:hint="eastAsia"/>
          <w:kern w:val="2"/>
          <w:sz w:val="24"/>
        </w:rPr>
        <w:t>日</w:t>
      </w:r>
      <w:r>
        <w:rPr>
          <w:rFonts w:cs="@仿宋_GB2312" w:hint="eastAsia"/>
          <w:kern w:val="2"/>
          <w:sz w:val="24"/>
        </w:rPr>
        <w:t xml:space="preserve">      </w:t>
      </w:r>
      <w:r>
        <w:rPr>
          <w:rFonts w:cs="@仿宋_GB2312" w:hint="eastAsia"/>
          <w:kern w:val="2"/>
          <w:sz w:val="24"/>
        </w:rPr>
        <w:t>期：</w:t>
      </w:r>
    </w:p>
    <w:p w:rsidR="00AA703B" w:rsidRDefault="008265C4">
      <w:pPr>
        <w:pageBreakBefore/>
        <w:spacing w:line="360" w:lineRule="auto"/>
        <w:jc w:val="center"/>
        <w:outlineLvl w:val="1"/>
        <w:rPr>
          <w:rFonts w:asciiTheme="minorEastAsia" w:eastAsiaTheme="minorEastAsia" w:hAnsiTheme="minorEastAsia"/>
          <w:b/>
          <w:sz w:val="24"/>
        </w:rPr>
      </w:pPr>
      <w:bookmarkStart w:id="71" w:name="_Toc3356"/>
      <w:bookmarkStart w:id="72" w:name="_Toc121626298"/>
      <w:bookmarkStart w:id="73" w:name="_Toc204594911"/>
      <w:bookmarkStart w:id="74" w:name="_Toc520983594"/>
      <w:bookmarkStart w:id="75" w:name="_Toc516969106"/>
      <w:r>
        <w:rPr>
          <w:rFonts w:asciiTheme="minorEastAsia" w:eastAsiaTheme="minorEastAsia" w:hAnsiTheme="minorEastAsia" w:hint="eastAsia"/>
          <w:b/>
          <w:sz w:val="24"/>
        </w:rPr>
        <w:lastRenderedPageBreak/>
        <w:t>四、授权书</w:t>
      </w:r>
      <w:bookmarkEnd w:id="71"/>
      <w:bookmarkEnd w:id="72"/>
      <w:bookmarkEnd w:id="73"/>
      <w:bookmarkEnd w:id="74"/>
      <w:bookmarkEnd w:id="75"/>
    </w:p>
    <w:p w:rsidR="00AA703B" w:rsidRDefault="00AA703B">
      <w:pPr>
        <w:spacing w:line="360" w:lineRule="auto"/>
        <w:jc w:val="center"/>
        <w:rPr>
          <w:rFonts w:asciiTheme="minorEastAsia" w:eastAsiaTheme="minorEastAsia" w:hAnsiTheme="minorEastAsia"/>
          <w:b/>
          <w:sz w:val="24"/>
        </w:rPr>
      </w:pPr>
    </w:p>
    <w:p w:rsidR="00AA703B" w:rsidRDefault="008265C4">
      <w:pPr>
        <w:pStyle w:val="ad"/>
        <w:snapToGrid w:val="0"/>
        <w:spacing w:line="360" w:lineRule="auto"/>
        <w:ind w:firstLineChars="200" w:firstLine="480"/>
        <w:jc w:val="left"/>
        <w:rPr>
          <w:rFonts w:ascii="Times New Roman" w:eastAsia="宋体" w:hAnsi="Times New Roman" w:cs="Times New Roman"/>
          <w:sz w:val="24"/>
          <w:szCs w:val="28"/>
        </w:rPr>
      </w:pPr>
      <w:r>
        <w:rPr>
          <w:rFonts w:eastAsia="宋体" w:hAnsi="宋体" w:hint="eastAsia"/>
          <w:sz w:val="24"/>
          <w:szCs w:val="28"/>
        </w:rPr>
        <w:t>本授权书声明：（投标人名称）授权（投标人授权代表姓名）代</w:t>
      </w:r>
      <w:r>
        <w:rPr>
          <w:rFonts w:ascii="Times New Roman" w:eastAsia="宋体" w:hAnsi="Times New Roman" w:cs="Times New Roman"/>
          <w:sz w:val="24"/>
          <w:szCs w:val="28"/>
        </w:rPr>
        <w:t>表我方参加本项目</w:t>
      </w:r>
      <w:r>
        <w:rPr>
          <w:rFonts w:ascii="Times New Roman" w:eastAsia="宋体" w:hAnsi="Times New Roman" w:cs="Times New Roman" w:hint="eastAsia"/>
          <w:bCs/>
          <w:sz w:val="24"/>
          <w:szCs w:val="28"/>
        </w:rPr>
        <w:t>开标</w:t>
      </w:r>
      <w:r>
        <w:rPr>
          <w:rFonts w:ascii="Times New Roman" w:eastAsia="宋体" w:hAnsi="Times New Roman" w:cs="Times New Roman"/>
          <w:bCs/>
          <w:sz w:val="24"/>
          <w:szCs w:val="28"/>
        </w:rPr>
        <w:t>活动</w:t>
      </w:r>
      <w:r>
        <w:rPr>
          <w:rFonts w:ascii="Times New Roman" w:eastAsia="宋体" w:hAnsi="Times New Roman" w:cs="Times New Roman"/>
          <w:sz w:val="24"/>
          <w:szCs w:val="28"/>
        </w:rPr>
        <w:t>，全权代表我方处理</w:t>
      </w:r>
      <w:r>
        <w:rPr>
          <w:rFonts w:ascii="Times New Roman" w:eastAsia="宋体" w:hAnsi="Times New Roman" w:cs="Times New Roman" w:hint="eastAsia"/>
          <w:bCs/>
          <w:sz w:val="24"/>
          <w:szCs w:val="28"/>
        </w:rPr>
        <w:t>开标</w:t>
      </w:r>
      <w:r>
        <w:rPr>
          <w:rFonts w:ascii="Times New Roman" w:eastAsia="宋体" w:hAnsi="Times New Roman" w:cs="Times New Roman"/>
          <w:sz w:val="24"/>
          <w:szCs w:val="28"/>
        </w:rPr>
        <w:t>过程的一切事宜，包括但不限于：提交投标文件、</w:t>
      </w:r>
      <w:r>
        <w:rPr>
          <w:rFonts w:ascii="Times New Roman" w:eastAsia="宋体" w:hAnsi="Times New Roman" w:cs="Times New Roman" w:hint="eastAsia"/>
          <w:sz w:val="24"/>
          <w:szCs w:val="28"/>
        </w:rPr>
        <w:t>二次报价</w:t>
      </w:r>
      <w:r>
        <w:rPr>
          <w:rFonts w:ascii="Times New Roman" w:eastAsia="宋体" w:hAnsi="Times New Roman" w:cs="Times New Roman"/>
          <w:sz w:val="24"/>
          <w:szCs w:val="28"/>
        </w:rPr>
        <w:t>、签约等。投标人授权代表在</w:t>
      </w:r>
      <w:r>
        <w:rPr>
          <w:rFonts w:ascii="Times New Roman" w:eastAsia="宋体" w:hAnsi="Times New Roman" w:cs="Times New Roman" w:hint="eastAsia"/>
          <w:sz w:val="24"/>
          <w:szCs w:val="28"/>
        </w:rPr>
        <w:t>开标</w:t>
      </w:r>
      <w:r>
        <w:rPr>
          <w:rFonts w:ascii="Times New Roman" w:eastAsia="宋体" w:hAnsi="Times New Roman" w:cs="Times New Roman"/>
          <w:sz w:val="24"/>
          <w:szCs w:val="28"/>
        </w:rPr>
        <w:t>活动过程中所签署的一切文件和处理与之有关的一切事务，本公司均予以认可并对此承担责任。投标人授权代表无转委托权。特此授权。</w:t>
      </w:r>
    </w:p>
    <w:p w:rsidR="00AA703B" w:rsidRDefault="008265C4">
      <w:pPr>
        <w:pStyle w:val="ad"/>
        <w:snapToGrid w:val="0"/>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本授权书自出具之日起生效。</w:t>
      </w:r>
    </w:p>
    <w:p w:rsidR="00AA703B" w:rsidRDefault="00AA703B">
      <w:pPr>
        <w:pStyle w:val="ad"/>
        <w:snapToGrid w:val="0"/>
        <w:spacing w:line="360" w:lineRule="auto"/>
        <w:ind w:firstLineChars="200" w:firstLine="480"/>
        <w:jc w:val="left"/>
        <w:rPr>
          <w:rFonts w:eastAsia="宋体" w:hAnsi="宋体"/>
          <w:sz w:val="24"/>
          <w:szCs w:val="28"/>
        </w:rPr>
      </w:pPr>
    </w:p>
    <w:p w:rsidR="00AA703B" w:rsidRDefault="00AA703B">
      <w:pPr>
        <w:pStyle w:val="ad"/>
        <w:snapToGrid w:val="0"/>
        <w:spacing w:line="360" w:lineRule="auto"/>
        <w:ind w:firstLineChars="200" w:firstLine="480"/>
        <w:jc w:val="left"/>
        <w:rPr>
          <w:rFonts w:eastAsia="宋体" w:hAnsi="宋体"/>
          <w:sz w:val="24"/>
        </w:rPr>
      </w:pPr>
    </w:p>
    <w:p w:rsidR="00AA703B" w:rsidRDefault="00AA703B">
      <w:pPr>
        <w:pStyle w:val="ad"/>
        <w:snapToGrid w:val="0"/>
        <w:spacing w:line="360" w:lineRule="auto"/>
        <w:ind w:firstLineChars="200" w:firstLine="480"/>
        <w:jc w:val="left"/>
        <w:rPr>
          <w:rFonts w:eastAsia="宋体" w:hAnsi="宋体"/>
          <w:sz w:val="24"/>
        </w:rPr>
      </w:pPr>
    </w:p>
    <w:p w:rsidR="00AA703B" w:rsidRDefault="00AA703B">
      <w:pPr>
        <w:pStyle w:val="ad"/>
        <w:snapToGrid w:val="0"/>
        <w:spacing w:line="360" w:lineRule="auto"/>
        <w:ind w:firstLineChars="200" w:firstLine="480"/>
        <w:jc w:val="left"/>
        <w:rPr>
          <w:rFonts w:eastAsia="宋体" w:hAnsi="宋体"/>
          <w:sz w:val="24"/>
        </w:rPr>
      </w:pPr>
    </w:p>
    <w:p w:rsidR="00AA703B" w:rsidRDefault="008265C4">
      <w:pPr>
        <w:pStyle w:val="ad"/>
        <w:snapToGrid w:val="0"/>
        <w:spacing w:line="360" w:lineRule="auto"/>
        <w:ind w:firstLineChars="200" w:firstLine="480"/>
        <w:jc w:val="left"/>
        <w:rPr>
          <w:rFonts w:eastAsia="宋体" w:hAnsi="宋体"/>
          <w:sz w:val="24"/>
          <w:szCs w:val="28"/>
          <w:u w:val="single"/>
        </w:rPr>
      </w:pPr>
      <w:r>
        <w:rPr>
          <w:rFonts w:eastAsia="宋体" w:hAnsi="宋体" w:hint="eastAsia"/>
          <w:sz w:val="24"/>
          <w:szCs w:val="28"/>
        </w:rPr>
        <w:t>授权代表联系方式：</w:t>
      </w:r>
      <w:r>
        <w:rPr>
          <w:rFonts w:eastAsia="宋体" w:hAnsi="宋体" w:hint="eastAsia"/>
          <w:sz w:val="24"/>
          <w:szCs w:val="28"/>
          <w:u w:val="single"/>
        </w:rPr>
        <w:t xml:space="preserve">          </w:t>
      </w:r>
      <w:r>
        <w:rPr>
          <w:rFonts w:eastAsia="宋体" w:hAnsi="宋体" w:hint="eastAsia"/>
          <w:sz w:val="24"/>
          <w:szCs w:val="28"/>
          <w:u w:val="single"/>
        </w:rPr>
        <w:t>（请填写手机号码）</w:t>
      </w:r>
    </w:p>
    <w:p w:rsidR="00AA703B" w:rsidRDefault="00AA703B">
      <w:pPr>
        <w:pStyle w:val="ad"/>
        <w:snapToGrid w:val="0"/>
        <w:spacing w:line="360" w:lineRule="auto"/>
        <w:ind w:firstLineChars="200" w:firstLine="480"/>
        <w:jc w:val="left"/>
        <w:rPr>
          <w:rFonts w:eastAsia="宋体" w:hAnsi="宋体"/>
          <w:sz w:val="24"/>
          <w:szCs w:val="28"/>
        </w:rPr>
      </w:pPr>
    </w:p>
    <w:p w:rsidR="00AA703B" w:rsidRDefault="008265C4">
      <w:pPr>
        <w:spacing w:line="360" w:lineRule="auto"/>
        <w:ind w:firstLineChars="150" w:firstLine="360"/>
        <w:rPr>
          <w:sz w:val="24"/>
          <w:szCs w:val="28"/>
        </w:rPr>
      </w:pPr>
      <w:r>
        <w:rPr>
          <w:rFonts w:hint="eastAsia"/>
          <w:sz w:val="24"/>
          <w:szCs w:val="28"/>
        </w:rPr>
        <w:t>特此声明。</w:t>
      </w:r>
    </w:p>
    <w:p w:rsidR="00AA703B" w:rsidRDefault="00AA703B">
      <w:pPr>
        <w:spacing w:line="360" w:lineRule="auto"/>
        <w:rPr>
          <w:sz w:val="24"/>
          <w:szCs w:val="28"/>
        </w:rPr>
      </w:pPr>
    </w:p>
    <w:p w:rsidR="00AA703B" w:rsidRDefault="008265C4">
      <w:pPr>
        <w:spacing w:line="360" w:lineRule="auto"/>
        <w:rPr>
          <w:bCs/>
          <w:sz w:val="24"/>
          <w:szCs w:val="28"/>
        </w:rPr>
      </w:pPr>
      <w:r>
        <w:rPr>
          <w:rFonts w:cs="@仿宋_GB2312" w:hint="eastAsia"/>
          <w:kern w:val="2"/>
          <w:sz w:val="24"/>
          <w:szCs w:val="24"/>
        </w:rPr>
        <w:t>投标人公章</w:t>
      </w:r>
      <w:r>
        <w:rPr>
          <w:rFonts w:hint="eastAsia"/>
          <w:bCs/>
          <w:sz w:val="24"/>
          <w:szCs w:val="28"/>
        </w:rPr>
        <w:t>：</w:t>
      </w:r>
    </w:p>
    <w:p w:rsidR="00AA703B" w:rsidRDefault="008265C4">
      <w:pPr>
        <w:spacing w:line="360" w:lineRule="auto"/>
        <w:rPr>
          <w:sz w:val="24"/>
          <w:szCs w:val="28"/>
        </w:rPr>
      </w:pPr>
      <w:r>
        <w:rPr>
          <w:rFonts w:hint="eastAsia"/>
          <w:sz w:val="24"/>
          <w:szCs w:val="28"/>
        </w:rPr>
        <w:t>日</w:t>
      </w:r>
      <w:r>
        <w:rPr>
          <w:rFonts w:hint="eastAsia"/>
          <w:sz w:val="24"/>
          <w:szCs w:val="28"/>
        </w:rPr>
        <w:t xml:space="preserve">      </w:t>
      </w:r>
      <w:r>
        <w:rPr>
          <w:rFonts w:hint="eastAsia"/>
          <w:sz w:val="24"/>
          <w:szCs w:val="28"/>
        </w:rPr>
        <w:t>期：</w:t>
      </w:r>
    </w:p>
    <w:p w:rsidR="00AA703B" w:rsidRDefault="00AA703B">
      <w:pPr>
        <w:spacing w:line="360" w:lineRule="auto"/>
        <w:rPr>
          <w:sz w:val="24"/>
          <w:szCs w:val="28"/>
        </w:rPr>
      </w:pPr>
    </w:p>
    <w:p w:rsidR="00AA703B" w:rsidRDefault="00AA703B">
      <w:pPr>
        <w:spacing w:line="360" w:lineRule="auto"/>
        <w:rPr>
          <w:sz w:val="24"/>
          <w:szCs w:val="28"/>
        </w:rPr>
      </w:pPr>
    </w:p>
    <w:p w:rsidR="00AA703B" w:rsidRDefault="008265C4">
      <w:pPr>
        <w:pStyle w:val="ad"/>
        <w:snapToGrid w:val="0"/>
        <w:spacing w:line="360" w:lineRule="auto"/>
        <w:jc w:val="left"/>
        <w:rPr>
          <w:rFonts w:eastAsia="宋体" w:hAnsi="宋体"/>
          <w:sz w:val="24"/>
          <w:szCs w:val="28"/>
        </w:rPr>
      </w:pPr>
      <w:r>
        <w:rPr>
          <w:rFonts w:eastAsia="宋体" w:hAnsi="宋体" w:hint="eastAsia"/>
          <w:sz w:val="24"/>
          <w:szCs w:val="28"/>
        </w:rPr>
        <w:t>注：</w:t>
      </w:r>
    </w:p>
    <w:p w:rsidR="00AA703B" w:rsidRDefault="008265C4">
      <w:pPr>
        <w:pStyle w:val="ad"/>
        <w:snapToGrid w:val="0"/>
        <w:spacing w:line="360" w:lineRule="auto"/>
        <w:jc w:val="left"/>
        <w:rPr>
          <w:rFonts w:eastAsia="宋体" w:hAnsi="宋体"/>
          <w:sz w:val="24"/>
          <w:szCs w:val="28"/>
        </w:rPr>
      </w:pPr>
      <w:r>
        <w:rPr>
          <w:rFonts w:eastAsia="宋体" w:hAnsi="宋体" w:hint="eastAsia"/>
          <w:sz w:val="24"/>
          <w:szCs w:val="28"/>
        </w:rPr>
        <w:t>1.</w:t>
      </w:r>
      <w:r>
        <w:rPr>
          <w:rFonts w:eastAsia="宋体" w:hAnsi="宋体" w:hint="eastAsia"/>
          <w:sz w:val="24"/>
          <w:szCs w:val="28"/>
        </w:rPr>
        <w:t>本项目只允许有唯一的投标人授权代表；</w:t>
      </w:r>
    </w:p>
    <w:p w:rsidR="00AA703B" w:rsidRDefault="008265C4">
      <w:pPr>
        <w:spacing w:line="360" w:lineRule="auto"/>
        <w:jc w:val="left"/>
        <w:rPr>
          <w:sz w:val="24"/>
        </w:rPr>
      </w:pPr>
      <w:r>
        <w:rPr>
          <w:rFonts w:hint="eastAsia"/>
          <w:sz w:val="24"/>
        </w:rPr>
        <w:t>2.</w:t>
      </w:r>
      <w:r>
        <w:rPr>
          <w:rFonts w:hint="eastAsia"/>
          <w:sz w:val="24"/>
        </w:rPr>
        <w:t>法定代表人参加竞价的无需提供授权书，仅提供法定代表人身份证明书。</w:t>
      </w:r>
    </w:p>
    <w:p w:rsidR="00AA703B" w:rsidRDefault="008265C4">
      <w:pPr>
        <w:widowControl/>
        <w:jc w:val="left"/>
        <w:rPr>
          <w:sz w:val="24"/>
        </w:rPr>
      </w:pPr>
      <w:r>
        <w:rPr>
          <w:sz w:val="24"/>
        </w:rPr>
        <w:br w:type="page"/>
      </w:r>
    </w:p>
    <w:p w:rsidR="00AA703B" w:rsidRDefault="008265C4">
      <w:pPr>
        <w:spacing w:line="360" w:lineRule="auto"/>
        <w:jc w:val="center"/>
        <w:outlineLvl w:val="1"/>
        <w:rPr>
          <w:rFonts w:asciiTheme="minorEastAsia" w:eastAsiaTheme="minorEastAsia" w:hAnsiTheme="minorEastAsia"/>
          <w:b/>
          <w:sz w:val="24"/>
        </w:rPr>
      </w:pPr>
      <w:bookmarkStart w:id="76" w:name="_Toc3460"/>
      <w:r>
        <w:rPr>
          <w:rFonts w:asciiTheme="minorEastAsia" w:eastAsiaTheme="minorEastAsia" w:hAnsiTheme="minorEastAsia" w:hint="eastAsia"/>
          <w:b/>
          <w:sz w:val="24"/>
        </w:rPr>
        <w:lastRenderedPageBreak/>
        <w:t>五、法定代表人身份证明书</w:t>
      </w:r>
      <w:bookmarkEnd w:id="76"/>
    </w:p>
    <w:p w:rsidR="00AA703B" w:rsidRDefault="00AA703B">
      <w:pPr>
        <w:autoSpaceDE w:val="0"/>
        <w:autoSpaceDN w:val="0"/>
        <w:adjustRightInd w:val="0"/>
        <w:spacing w:line="360" w:lineRule="auto"/>
        <w:jc w:val="center"/>
        <w:rPr>
          <w:rFonts w:ascii="@仿宋_GB2312" w:eastAsia="@仿宋_GB2312" w:cs="宋体"/>
          <w:b/>
          <w:kern w:val="2"/>
          <w:sz w:val="21"/>
          <w:szCs w:val="24"/>
          <w:lang w:val="zh-CN"/>
        </w:rPr>
      </w:pPr>
    </w:p>
    <w:p w:rsidR="00AA703B" w:rsidRDefault="008265C4">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单位名称：</w:t>
      </w:r>
    </w:p>
    <w:p w:rsidR="00AA703B" w:rsidRDefault="008265C4">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单位性质：</w:t>
      </w:r>
    </w:p>
    <w:p w:rsidR="00AA703B" w:rsidRDefault="008265C4">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地</w:t>
      </w:r>
      <w:r>
        <w:rPr>
          <w:rFonts w:ascii="Calibri" w:hAnsi="Calibri" w:cs="Times New Roman" w:hint="eastAsia"/>
          <w:kern w:val="2"/>
          <w:sz w:val="24"/>
          <w:szCs w:val="28"/>
        </w:rPr>
        <w:t xml:space="preserve">    </w:t>
      </w:r>
      <w:r>
        <w:rPr>
          <w:rFonts w:ascii="Calibri" w:hAnsi="Calibri" w:cs="Times New Roman" w:hint="eastAsia"/>
          <w:kern w:val="2"/>
          <w:sz w:val="24"/>
          <w:szCs w:val="28"/>
        </w:rPr>
        <w:t>址：</w:t>
      </w:r>
    </w:p>
    <w:p w:rsidR="00AA703B" w:rsidRDefault="008265C4">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成立时间：年月日</w:t>
      </w:r>
    </w:p>
    <w:p w:rsidR="00AA703B" w:rsidRDefault="008265C4">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经营期限：</w:t>
      </w:r>
    </w:p>
    <w:p w:rsidR="00AA703B" w:rsidRDefault="008265C4">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姓</w:t>
      </w:r>
      <w:r>
        <w:rPr>
          <w:rFonts w:ascii="Calibri" w:hAnsi="Calibri" w:cs="Times New Roman" w:hint="eastAsia"/>
          <w:kern w:val="2"/>
          <w:sz w:val="24"/>
          <w:szCs w:val="28"/>
        </w:rPr>
        <w:t xml:space="preserve">    </w:t>
      </w:r>
      <w:r>
        <w:rPr>
          <w:rFonts w:ascii="Calibri" w:hAnsi="Calibri" w:cs="Times New Roman" w:hint="eastAsia"/>
          <w:kern w:val="2"/>
          <w:sz w:val="24"/>
          <w:szCs w:val="28"/>
        </w:rPr>
        <w:t>名：</w:t>
      </w:r>
      <w:r>
        <w:rPr>
          <w:rFonts w:ascii="Calibri" w:hAnsi="Calibri" w:cs="Times New Roman" w:hint="eastAsia"/>
          <w:kern w:val="2"/>
          <w:sz w:val="24"/>
          <w:szCs w:val="28"/>
        </w:rPr>
        <w:t xml:space="preserve"> </w:t>
      </w:r>
      <w:r>
        <w:rPr>
          <w:rFonts w:ascii="Calibri" w:hAnsi="Calibri" w:cs="Times New Roman" w:hint="eastAsia"/>
          <w:kern w:val="2"/>
          <w:sz w:val="24"/>
          <w:szCs w:val="28"/>
        </w:rPr>
        <w:t>性</w:t>
      </w:r>
      <w:r>
        <w:rPr>
          <w:rFonts w:ascii="Calibri" w:hAnsi="Calibri" w:cs="Times New Roman" w:hint="eastAsia"/>
          <w:kern w:val="2"/>
          <w:sz w:val="24"/>
          <w:szCs w:val="28"/>
        </w:rPr>
        <w:t xml:space="preserve">  </w:t>
      </w:r>
      <w:r>
        <w:rPr>
          <w:rFonts w:ascii="Calibri" w:hAnsi="Calibri" w:cs="Times New Roman" w:hint="eastAsia"/>
          <w:kern w:val="2"/>
          <w:sz w:val="24"/>
          <w:szCs w:val="28"/>
        </w:rPr>
        <w:t>别：</w:t>
      </w:r>
    </w:p>
    <w:p w:rsidR="00AA703B" w:rsidRDefault="008265C4">
      <w:pPr>
        <w:snapToGrid w:val="0"/>
        <w:spacing w:line="360" w:lineRule="auto"/>
        <w:ind w:firstLineChars="200" w:firstLine="480"/>
        <w:jc w:val="left"/>
        <w:rPr>
          <w:rFonts w:ascii="Calibri" w:hAnsi="Calibri" w:cs="Times New Roman"/>
          <w:kern w:val="2"/>
          <w:sz w:val="24"/>
          <w:szCs w:val="28"/>
          <w:u w:val="single"/>
        </w:rPr>
      </w:pPr>
      <w:r>
        <w:rPr>
          <w:rFonts w:ascii="Calibri" w:hAnsi="Calibri" w:cs="Times New Roman" w:hint="eastAsia"/>
          <w:kern w:val="2"/>
          <w:sz w:val="24"/>
          <w:szCs w:val="28"/>
        </w:rPr>
        <w:t>年</w:t>
      </w:r>
      <w:r>
        <w:rPr>
          <w:rFonts w:ascii="Calibri" w:hAnsi="Calibri" w:cs="Times New Roman" w:hint="eastAsia"/>
          <w:kern w:val="2"/>
          <w:sz w:val="24"/>
          <w:szCs w:val="28"/>
        </w:rPr>
        <w:t xml:space="preserve">    </w:t>
      </w:r>
      <w:r>
        <w:rPr>
          <w:rFonts w:ascii="Calibri" w:hAnsi="Calibri" w:cs="Times New Roman" w:hint="eastAsia"/>
          <w:kern w:val="2"/>
          <w:sz w:val="24"/>
          <w:szCs w:val="28"/>
        </w:rPr>
        <w:t>龄：</w:t>
      </w:r>
      <w:r>
        <w:rPr>
          <w:rFonts w:ascii="Calibri" w:hAnsi="Calibri" w:cs="Times New Roman" w:hint="eastAsia"/>
          <w:kern w:val="2"/>
          <w:sz w:val="24"/>
          <w:szCs w:val="28"/>
        </w:rPr>
        <w:t xml:space="preserve"> </w:t>
      </w:r>
      <w:r>
        <w:rPr>
          <w:rFonts w:ascii="Calibri" w:hAnsi="Calibri" w:cs="Times New Roman" w:hint="eastAsia"/>
          <w:kern w:val="2"/>
          <w:sz w:val="24"/>
          <w:szCs w:val="28"/>
        </w:rPr>
        <w:t>职</w:t>
      </w:r>
      <w:r>
        <w:rPr>
          <w:rFonts w:ascii="Calibri" w:hAnsi="Calibri" w:cs="Times New Roman" w:hint="eastAsia"/>
          <w:kern w:val="2"/>
          <w:sz w:val="24"/>
          <w:szCs w:val="28"/>
        </w:rPr>
        <w:t xml:space="preserve">    </w:t>
      </w:r>
      <w:r>
        <w:rPr>
          <w:rFonts w:ascii="Calibri" w:hAnsi="Calibri" w:cs="Times New Roman" w:hint="eastAsia"/>
          <w:kern w:val="2"/>
          <w:sz w:val="24"/>
          <w:szCs w:val="28"/>
        </w:rPr>
        <w:t>务：</w:t>
      </w:r>
    </w:p>
    <w:p w:rsidR="00AA703B" w:rsidRDefault="008265C4">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联系</w:t>
      </w:r>
      <w:r>
        <w:rPr>
          <w:rFonts w:ascii="Calibri" w:hAnsi="Calibri" w:cs="Times New Roman"/>
          <w:kern w:val="2"/>
          <w:sz w:val="24"/>
          <w:szCs w:val="28"/>
        </w:rPr>
        <w:t>电话</w:t>
      </w:r>
      <w:r>
        <w:rPr>
          <w:rFonts w:ascii="Calibri" w:hAnsi="Calibri" w:cs="Times New Roman" w:hint="eastAsia"/>
          <w:kern w:val="2"/>
          <w:sz w:val="24"/>
          <w:szCs w:val="28"/>
        </w:rPr>
        <w:t>：</w:t>
      </w:r>
      <w:r>
        <w:rPr>
          <w:rFonts w:ascii="Calibri" w:hAnsi="Calibri" w:cs="Times New Roman" w:hint="eastAsia"/>
          <w:kern w:val="2"/>
          <w:sz w:val="24"/>
          <w:szCs w:val="28"/>
        </w:rPr>
        <w:t xml:space="preserve"> </w:t>
      </w:r>
      <w:r>
        <w:rPr>
          <w:rFonts w:ascii="Calibri" w:hAnsi="Calibri" w:cs="Times New Roman" w:hint="eastAsia"/>
          <w:kern w:val="2"/>
          <w:sz w:val="24"/>
          <w:szCs w:val="28"/>
        </w:rPr>
        <w:t>手机号码：</w:t>
      </w:r>
    </w:p>
    <w:p w:rsidR="00AA703B" w:rsidRDefault="008265C4">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系</w:t>
      </w:r>
      <w:r>
        <w:rPr>
          <w:rFonts w:ascii="Calibri" w:hAnsi="Calibri" w:cs="Times New Roman" w:hint="eastAsia"/>
          <w:kern w:val="2"/>
          <w:sz w:val="24"/>
          <w:szCs w:val="28"/>
        </w:rPr>
        <w:t xml:space="preserve">  </w:t>
      </w:r>
      <w:r>
        <w:rPr>
          <w:rFonts w:ascii="Calibri" w:hAnsi="Calibri" w:cs="Times New Roman" w:hint="eastAsia"/>
          <w:kern w:val="2"/>
          <w:sz w:val="24"/>
          <w:szCs w:val="28"/>
          <w:u w:val="single"/>
        </w:rPr>
        <w:t xml:space="preserve">   </w:t>
      </w:r>
      <w:r>
        <w:rPr>
          <w:rFonts w:ascii="Calibri" w:hAnsi="Calibri" w:cs="Times New Roman" w:hint="eastAsia"/>
          <w:kern w:val="2"/>
          <w:sz w:val="24"/>
          <w:szCs w:val="28"/>
          <w:u w:val="single"/>
        </w:rPr>
        <w:t>（投标人单位名称）</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的法定代表人。</w:t>
      </w:r>
    </w:p>
    <w:p w:rsidR="00AA703B" w:rsidRDefault="00AA703B" w:rsidP="00CF6327">
      <w:pPr>
        <w:spacing w:beforeLines="20" w:afterLines="20" w:line="540" w:lineRule="exact"/>
        <w:ind w:firstLine="610"/>
        <w:rPr>
          <w:rFonts w:ascii="@仿宋_GB2312" w:eastAsia="@仿宋_GB2312" w:hAnsi="Calibri" w:cs="宋体"/>
          <w:kern w:val="2"/>
          <w:sz w:val="24"/>
          <w:szCs w:val="24"/>
        </w:rPr>
      </w:pPr>
    </w:p>
    <w:p w:rsidR="00AA703B" w:rsidRDefault="008265C4" w:rsidP="00CF6327">
      <w:pPr>
        <w:spacing w:beforeLines="20" w:afterLines="20" w:line="540" w:lineRule="exact"/>
        <w:ind w:leftChars="200" w:left="400" w:firstLineChars="100" w:firstLine="240"/>
        <w:rPr>
          <w:rFonts w:ascii="Calibri" w:hAnsi="Calibri" w:cs="宋体"/>
          <w:kern w:val="2"/>
          <w:sz w:val="24"/>
          <w:szCs w:val="24"/>
        </w:rPr>
      </w:pPr>
      <w:r>
        <w:rPr>
          <w:rFonts w:ascii="Calibri" w:hAnsi="Calibri" w:cs="宋体" w:hint="eastAsia"/>
          <w:kern w:val="2"/>
          <w:sz w:val="24"/>
          <w:szCs w:val="24"/>
        </w:rPr>
        <w:t>特此证明。</w:t>
      </w:r>
    </w:p>
    <w:p w:rsidR="00AA703B" w:rsidRDefault="008265C4" w:rsidP="00CF6327">
      <w:pPr>
        <w:tabs>
          <w:tab w:val="left" w:pos="720"/>
          <w:tab w:val="left" w:pos="900"/>
        </w:tabs>
        <w:spacing w:beforeLines="20" w:afterLines="20" w:line="540" w:lineRule="exact"/>
        <w:ind w:firstLineChars="200" w:firstLine="480"/>
        <w:rPr>
          <w:rFonts w:ascii="Calibri" w:hAnsi="Calibri" w:cs="宋体"/>
          <w:kern w:val="2"/>
          <w:sz w:val="24"/>
          <w:szCs w:val="24"/>
        </w:rPr>
      </w:pPr>
      <w:r>
        <w:rPr>
          <w:rFonts w:ascii="Calibri" w:hAnsi="Calibri" w:cs="宋体" w:hint="eastAsia"/>
          <w:kern w:val="2"/>
          <w:sz w:val="24"/>
          <w:szCs w:val="24"/>
        </w:rPr>
        <w:t>附：法定代表人身份证扫描件</w:t>
      </w:r>
    </w:p>
    <w:p w:rsidR="00AA703B" w:rsidRDefault="00AA703B" w:rsidP="00CF6327">
      <w:pPr>
        <w:tabs>
          <w:tab w:val="left" w:pos="720"/>
          <w:tab w:val="left" w:pos="900"/>
        </w:tabs>
        <w:spacing w:beforeLines="20" w:afterLines="20" w:line="540" w:lineRule="exact"/>
        <w:ind w:firstLineChars="200" w:firstLine="480"/>
        <w:rPr>
          <w:rFonts w:ascii="@仿宋_GB2312" w:eastAsia="@仿宋_GB2312" w:hAnsi="Calibri" w:cs="宋体"/>
          <w:kern w:val="2"/>
          <w:sz w:val="24"/>
          <w:szCs w:val="24"/>
        </w:rPr>
      </w:pPr>
    </w:p>
    <w:p w:rsidR="00AA703B" w:rsidRDefault="00AA703B" w:rsidP="00CF6327">
      <w:pPr>
        <w:tabs>
          <w:tab w:val="left" w:pos="720"/>
          <w:tab w:val="left" w:pos="900"/>
        </w:tabs>
        <w:spacing w:beforeLines="20" w:afterLines="20" w:line="540" w:lineRule="exact"/>
        <w:ind w:firstLineChars="1900" w:firstLine="4560"/>
        <w:rPr>
          <w:rFonts w:ascii="@仿宋_GB2312" w:eastAsia="@仿宋_GB2312" w:hAnsi="Calibri" w:cs="宋体"/>
          <w:kern w:val="2"/>
          <w:sz w:val="24"/>
          <w:szCs w:val="24"/>
        </w:rPr>
      </w:pPr>
    </w:p>
    <w:p w:rsidR="00AA703B" w:rsidRDefault="008265C4">
      <w:pPr>
        <w:spacing w:line="360" w:lineRule="auto"/>
        <w:ind w:firstLineChars="1600" w:firstLine="3840"/>
        <w:rPr>
          <w:rFonts w:cs="宋体"/>
          <w:kern w:val="2"/>
          <w:sz w:val="24"/>
          <w:szCs w:val="24"/>
        </w:rPr>
      </w:pPr>
      <w:r>
        <w:rPr>
          <w:rFonts w:cs="@仿宋_GB2312" w:hint="eastAsia"/>
          <w:kern w:val="2"/>
          <w:sz w:val="24"/>
          <w:szCs w:val="24"/>
        </w:rPr>
        <w:t>投标人公章</w:t>
      </w:r>
      <w:r>
        <w:rPr>
          <w:rFonts w:cs="宋体" w:hint="eastAsia"/>
          <w:kern w:val="2"/>
          <w:sz w:val="24"/>
          <w:szCs w:val="24"/>
        </w:rPr>
        <w:t>：</w:t>
      </w:r>
    </w:p>
    <w:p w:rsidR="00AA703B" w:rsidRDefault="008265C4">
      <w:pPr>
        <w:spacing w:line="360" w:lineRule="auto"/>
        <w:ind w:firstLineChars="1600" w:firstLine="3840"/>
        <w:rPr>
          <w:rFonts w:cs="宋体"/>
          <w:kern w:val="2"/>
          <w:sz w:val="24"/>
          <w:szCs w:val="24"/>
        </w:rPr>
      </w:pPr>
      <w:r>
        <w:rPr>
          <w:rFonts w:cs="宋体" w:hint="eastAsia"/>
          <w:kern w:val="2"/>
          <w:sz w:val="24"/>
          <w:szCs w:val="24"/>
        </w:rPr>
        <w:t>日</w:t>
      </w:r>
      <w:r>
        <w:rPr>
          <w:rFonts w:cs="宋体" w:hint="eastAsia"/>
          <w:kern w:val="2"/>
          <w:sz w:val="24"/>
          <w:szCs w:val="24"/>
        </w:rPr>
        <w:t xml:space="preserve">   </w:t>
      </w:r>
      <w:r>
        <w:rPr>
          <w:rFonts w:cs="宋体" w:hint="eastAsia"/>
          <w:kern w:val="2"/>
          <w:sz w:val="24"/>
          <w:szCs w:val="24"/>
        </w:rPr>
        <w:t>期：</w:t>
      </w:r>
    </w:p>
    <w:p w:rsidR="00AA703B" w:rsidRDefault="008265C4">
      <w:pPr>
        <w:widowControl/>
        <w:jc w:val="left"/>
        <w:rPr>
          <w:rFonts w:asciiTheme="minorEastAsia" w:eastAsiaTheme="minorEastAsia" w:hAnsiTheme="minorEastAsia" w:cs="@仿宋_GB2312"/>
          <w:b/>
          <w:bCs/>
          <w:kern w:val="2"/>
          <w:sz w:val="24"/>
          <w:szCs w:val="24"/>
        </w:rPr>
      </w:pPr>
      <w:r>
        <w:rPr>
          <w:rFonts w:asciiTheme="minorEastAsia" w:eastAsiaTheme="minorEastAsia" w:hAnsiTheme="minorEastAsia" w:cs="@仿宋_GB2312"/>
          <w:kern w:val="2"/>
          <w:sz w:val="24"/>
          <w:szCs w:val="24"/>
        </w:rPr>
        <w:br w:type="page"/>
      </w:r>
    </w:p>
    <w:p w:rsidR="00AA703B" w:rsidRDefault="008265C4">
      <w:pPr>
        <w:spacing w:line="360" w:lineRule="auto"/>
        <w:jc w:val="center"/>
        <w:outlineLvl w:val="1"/>
        <w:rPr>
          <w:rFonts w:asciiTheme="minorEastAsia" w:eastAsiaTheme="minorEastAsia" w:hAnsiTheme="minorEastAsia"/>
          <w:b/>
          <w:sz w:val="24"/>
        </w:rPr>
      </w:pPr>
      <w:bookmarkStart w:id="77" w:name="_Toc6867"/>
      <w:r>
        <w:rPr>
          <w:rFonts w:asciiTheme="minorEastAsia" w:eastAsiaTheme="minorEastAsia" w:hAnsiTheme="minorEastAsia" w:hint="eastAsia"/>
          <w:b/>
          <w:sz w:val="24"/>
        </w:rPr>
        <w:lastRenderedPageBreak/>
        <w:t>六、投标业绩</w:t>
      </w:r>
      <w:bookmarkEnd w:id="77"/>
    </w:p>
    <w:p w:rsidR="00AA703B" w:rsidRDefault="008265C4">
      <w:pPr>
        <w:keepNext/>
        <w:keepLines/>
        <w:numPr>
          <w:ilvl w:val="0"/>
          <w:numId w:val="4"/>
        </w:numPr>
        <w:jc w:val="center"/>
        <w:rPr>
          <w:sz w:val="24"/>
          <w:szCs w:val="24"/>
        </w:rPr>
      </w:pPr>
      <w:r>
        <w:rPr>
          <w:rFonts w:hint="eastAsia"/>
          <w:sz w:val="24"/>
          <w:szCs w:val="24"/>
        </w:rPr>
        <w:t>业绩表</w:t>
      </w:r>
    </w:p>
    <w:p w:rsidR="00AA703B" w:rsidRDefault="008265C4">
      <w:pPr>
        <w:keepNext/>
        <w:keepLines/>
        <w:jc w:val="center"/>
        <w:rPr>
          <w:sz w:val="24"/>
          <w:szCs w:val="24"/>
        </w:rPr>
      </w:pPr>
      <w:r>
        <w:rPr>
          <w:rFonts w:hint="eastAsia"/>
          <w:sz w:val="24"/>
          <w:szCs w:val="24"/>
        </w:rPr>
        <w:t>（格式仅供参考）</w:t>
      </w:r>
    </w:p>
    <w:p w:rsidR="00AA703B" w:rsidRDefault="00AA703B">
      <w:pPr>
        <w:rPr>
          <w:rFonts w:eastAsia="@仿宋_GB2312" w:cs="@仿宋_GB2312"/>
          <w:kern w:val="2"/>
          <w:sz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7"/>
        <w:gridCol w:w="1655"/>
        <w:gridCol w:w="1490"/>
        <w:gridCol w:w="1565"/>
        <w:gridCol w:w="1778"/>
        <w:gridCol w:w="1087"/>
      </w:tblGrid>
      <w:tr w:rsidR="00AA703B">
        <w:trPr>
          <w:trHeight w:val="527"/>
          <w:jc w:val="center"/>
        </w:trPr>
        <w:tc>
          <w:tcPr>
            <w:tcW w:w="556" w:type="pct"/>
            <w:vAlign w:val="center"/>
          </w:tcPr>
          <w:p w:rsidR="00AA703B" w:rsidRDefault="008265C4">
            <w:pPr>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序号</w:t>
            </w:r>
          </w:p>
        </w:tc>
        <w:tc>
          <w:tcPr>
            <w:tcW w:w="971" w:type="pct"/>
            <w:vAlign w:val="center"/>
          </w:tcPr>
          <w:p w:rsidR="00AA703B" w:rsidRDefault="008265C4">
            <w:pPr>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p>
        </w:tc>
        <w:tc>
          <w:tcPr>
            <w:tcW w:w="874" w:type="pct"/>
            <w:vAlign w:val="center"/>
          </w:tcPr>
          <w:p w:rsidR="00AA703B" w:rsidRDefault="008265C4">
            <w:pPr>
              <w:widowControl/>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服务内容</w:t>
            </w:r>
          </w:p>
        </w:tc>
        <w:tc>
          <w:tcPr>
            <w:tcW w:w="918" w:type="pct"/>
            <w:vAlign w:val="center"/>
          </w:tcPr>
          <w:p w:rsidR="00AA703B" w:rsidRDefault="008265C4">
            <w:pPr>
              <w:widowControl/>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合同总金额</w:t>
            </w:r>
          </w:p>
        </w:tc>
        <w:tc>
          <w:tcPr>
            <w:tcW w:w="1043" w:type="pct"/>
            <w:vAlign w:val="center"/>
          </w:tcPr>
          <w:p w:rsidR="00AA703B" w:rsidRDefault="008265C4">
            <w:pPr>
              <w:widowControl/>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业绩合同甲方及联系电话</w:t>
            </w:r>
          </w:p>
        </w:tc>
        <w:tc>
          <w:tcPr>
            <w:tcW w:w="637" w:type="pct"/>
            <w:vAlign w:val="center"/>
          </w:tcPr>
          <w:p w:rsidR="00AA703B" w:rsidRDefault="008265C4">
            <w:pPr>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w:t>
            </w:r>
          </w:p>
        </w:tc>
      </w:tr>
      <w:tr w:rsidR="00AA703B">
        <w:trPr>
          <w:trHeight w:val="527"/>
          <w:jc w:val="center"/>
        </w:trPr>
        <w:tc>
          <w:tcPr>
            <w:tcW w:w="5000" w:type="pct"/>
            <w:gridSpan w:val="6"/>
            <w:vAlign w:val="center"/>
          </w:tcPr>
          <w:p w:rsidR="00AA703B" w:rsidRDefault="008265C4">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投标人初审业绩（资格门槛业绩）</w:t>
            </w:r>
          </w:p>
        </w:tc>
      </w:tr>
      <w:tr w:rsidR="00AA703B">
        <w:trPr>
          <w:jc w:val="center"/>
        </w:trPr>
        <w:tc>
          <w:tcPr>
            <w:tcW w:w="556" w:type="pct"/>
            <w:vAlign w:val="center"/>
          </w:tcPr>
          <w:p w:rsidR="00AA703B" w:rsidRDefault="008265C4">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1</w:t>
            </w:r>
          </w:p>
        </w:tc>
        <w:tc>
          <w:tcPr>
            <w:tcW w:w="971" w:type="pct"/>
            <w:vAlign w:val="center"/>
          </w:tcPr>
          <w:p w:rsidR="00AA703B" w:rsidRDefault="00AA703B">
            <w:pPr>
              <w:spacing w:line="360" w:lineRule="auto"/>
              <w:rPr>
                <w:rFonts w:asciiTheme="minorEastAsia" w:eastAsiaTheme="minorEastAsia" w:hAnsiTheme="minorEastAsia" w:cs="宋体"/>
                <w:bCs/>
                <w:kern w:val="2"/>
                <w:sz w:val="24"/>
                <w:szCs w:val="24"/>
              </w:rPr>
            </w:pPr>
          </w:p>
        </w:tc>
        <w:tc>
          <w:tcPr>
            <w:tcW w:w="874" w:type="pct"/>
            <w:vAlign w:val="center"/>
          </w:tcPr>
          <w:p w:rsidR="00AA703B" w:rsidRDefault="00AA703B">
            <w:pPr>
              <w:spacing w:line="360" w:lineRule="auto"/>
              <w:rPr>
                <w:rFonts w:asciiTheme="minorEastAsia" w:eastAsiaTheme="minorEastAsia" w:hAnsiTheme="minorEastAsia" w:cs="宋体"/>
                <w:bCs/>
                <w:kern w:val="2"/>
                <w:sz w:val="24"/>
                <w:szCs w:val="24"/>
              </w:rPr>
            </w:pPr>
          </w:p>
        </w:tc>
        <w:tc>
          <w:tcPr>
            <w:tcW w:w="918" w:type="pct"/>
            <w:vAlign w:val="center"/>
          </w:tcPr>
          <w:p w:rsidR="00AA703B" w:rsidRDefault="00AA703B">
            <w:pPr>
              <w:spacing w:line="360" w:lineRule="auto"/>
              <w:rPr>
                <w:rFonts w:asciiTheme="minorEastAsia" w:eastAsiaTheme="minorEastAsia" w:hAnsiTheme="minorEastAsia" w:cs="宋体"/>
                <w:bCs/>
                <w:kern w:val="2"/>
                <w:sz w:val="24"/>
                <w:szCs w:val="24"/>
              </w:rPr>
            </w:pPr>
          </w:p>
        </w:tc>
        <w:tc>
          <w:tcPr>
            <w:tcW w:w="1043" w:type="pct"/>
            <w:vAlign w:val="center"/>
          </w:tcPr>
          <w:p w:rsidR="00AA703B" w:rsidRDefault="00AA703B">
            <w:pPr>
              <w:spacing w:line="360" w:lineRule="auto"/>
              <w:rPr>
                <w:rFonts w:asciiTheme="minorEastAsia" w:eastAsiaTheme="minorEastAsia" w:hAnsiTheme="minorEastAsia" w:cs="宋体"/>
                <w:bCs/>
                <w:kern w:val="2"/>
                <w:sz w:val="24"/>
                <w:szCs w:val="24"/>
              </w:rPr>
            </w:pPr>
          </w:p>
        </w:tc>
        <w:tc>
          <w:tcPr>
            <w:tcW w:w="637" w:type="pct"/>
            <w:vAlign w:val="center"/>
          </w:tcPr>
          <w:p w:rsidR="00AA703B" w:rsidRDefault="00AA703B">
            <w:pPr>
              <w:spacing w:line="360" w:lineRule="auto"/>
              <w:rPr>
                <w:rFonts w:asciiTheme="minorEastAsia" w:eastAsiaTheme="minorEastAsia" w:hAnsiTheme="minorEastAsia" w:cs="宋体"/>
                <w:bCs/>
                <w:kern w:val="2"/>
                <w:sz w:val="24"/>
                <w:szCs w:val="24"/>
              </w:rPr>
            </w:pPr>
          </w:p>
        </w:tc>
      </w:tr>
      <w:tr w:rsidR="00AA703B">
        <w:trPr>
          <w:jc w:val="center"/>
        </w:trPr>
        <w:tc>
          <w:tcPr>
            <w:tcW w:w="5000" w:type="pct"/>
            <w:gridSpan w:val="6"/>
            <w:vAlign w:val="center"/>
          </w:tcPr>
          <w:p w:rsidR="00AA703B" w:rsidRDefault="008265C4">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项目负责人初审业绩（资格门槛业绩）</w:t>
            </w:r>
          </w:p>
        </w:tc>
      </w:tr>
      <w:tr w:rsidR="00AA703B">
        <w:trPr>
          <w:jc w:val="center"/>
        </w:trPr>
        <w:tc>
          <w:tcPr>
            <w:tcW w:w="556" w:type="pct"/>
            <w:vAlign w:val="center"/>
          </w:tcPr>
          <w:p w:rsidR="00AA703B" w:rsidRDefault="008265C4">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1</w:t>
            </w:r>
          </w:p>
        </w:tc>
        <w:tc>
          <w:tcPr>
            <w:tcW w:w="971" w:type="pct"/>
            <w:vAlign w:val="center"/>
          </w:tcPr>
          <w:p w:rsidR="00AA703B" w:rsidRDefault="00AA703B">
            <w:pPr>
              <w:spacing w:line="360" w:lineRule="auto"/>
              <w:rPr>
                <w:rFonts w:asciiTheme="minorEastAsia" w:eastAsiaTheme="minorEastAsia" w:hAnsiTheme="minorEastAsia" w:cs="宋体"/>
                <w:bCs/>
                <w:kern w:val="2"/>
                <w:sz w:val="24"/>
                <w:szCs w:val="24"/>
              </w:rPr>
            </w:pPr>
          </w:p>
        </w:tc>
        <w:tc>
          <w:tcPr>
            <w:tcW w:w="874" w:type="pct"/>
            <w:vAlign w:val="center"/>
          </w:tcPr>
          <w:p w:rsidR="00AA703B" w:rsidRDefault="00AA703B">
            <w:pPr>
              <w:spacing w:line="360" w:lineRule="auto"/>
              <w:rPr>
                <w:rFonts w:asciiTheme="minorEastAsia" w:eastAsiaTheme="minorEastAsia" w:hAnsiTheme="minorEastAsia" w:cs="宋体"/>
                <w:bCs/>
                <w:kern w:val="2"/>
                <w:sz w:val="24"/>
                <w:szCs w:val="24"/>
              </w:rPr>
            </w:pPr>
          </w:p>
        </w:tc>
        <w:tc>
          <w:tcPr>
            <w:tcW w:w="918" w:type="pct"/>
            <w:vAlign w:val="center"/>
          </w:tcPr>
          <w:p w:rsidR="00AA703B" w:rsidRDefault="00AA703B">
            <w:pPr>
              <w:spacing w:line="360" w:lineRule="auto"/>
              <w:rPr>
                <w:rFonts w:asciiTheme="minorEastAsia" w:eastAsiaTheme="minorEastAsia" w:hAnsiTheme="minorEastAsia" w:cs="宋体"/>
                <w:bCs/>
                <w:kern w:val="2"/>
                <w:sz w:val="24"/>
                <w:szCs w:val="24"/>
              </w:rPr>
            </w:pPr>
          </w:p>
        </w:tc>
        <w:tc>
          <w:tcPr>
            <w:tcW w:w="1043" w:type="pct"/>
            <w:vAlign w:val="center"/>
          </w:tcPr>
          <w:p w:rsidR="00AA703B" w:rsidRDefault="00AA703B">
            <w:pPr>
              <w:spacing w:line="360" w:lineRule="auto"/>
              <w:rPr>
                <w:rFonts w:asciiTheme="minorEastAsia" w:eastAsiaTheme="minorEastAsia" w:hAnsiTheme="minorEastAsia" w:cs="宋体"/>
                <w:bCs/>
                <w:kern w:val="2"/>
                <w:sz w:val="24"/>
                <w:szCs w:val="24"/>
              </w:rPr>
            </w:pPr>
          </w:p>
        </w:tc>
        <w:tc>
          <w:tcPr>
            <w:tcW w:w="637" w:type="pct"/>
            <w:vAlign w:val="center"/>
          </w:tcPr>
          <w:p w:rsidR="00AA703B" w:rsidRDefault="00AA703B">
            <w:pPr>
              <w:spacing w:line="360" w:lineRule="auto"/>
              <w:rPr>
                <w:rFonts w:asciiTheme="minorEastAsia" w:eastAsiaTheme="minorEastAsia" w:hAnsiTheme="minorEastAsia" w:cs="宋体"/>
                <w:bCs/>
                <w:kern w:val="2"/>
                <w:sz w:val="24"/>
                <w:szCs w:val="24"/>
              </w:rPr>
            </w:pPr>
          </w:p>
        </w:tc>
      </w:tr>
    </w:tbl>
    <w:p w:rsidR="00AA703B" w:rsidRDefault="00AA703B">
      <w:pPr>
        <w:widowControl/>
        <w:jc w:val="left"/>
        <w:rPr>
          <w:rFonts w:asciiTheme="minorEastAsia" w:eastAsiaTheme="minorEastAsia" w:hAnsiTheme="minorEastAsia"/>
          <w:b/>
          <w:sz w:val="24"/>
        </w:rPr>
      </w:pPr>
    </w:p>
    <w:p w:rsidR="00AA703B" w:rsidRDefault="00AA703B">
      <w:pPr>
        <w:keepNext/>
        <w:keepLines/>
        <w:rPr>
          <w:sz w:val="24"/>
          <w:szCs w:val="24"/>
        </w:rPr>
      </w:pPr>
    </w:p>
    <w:p w:rsidR="00AA703B" w:rsidRDefault="008265C4">
      <w:pPr>
        <w:keepNext/>
        <w:keepLines/>
        <w:numPr>
          <w:ilvl w:val="0"/>
          <w:numId w:val="4"/>
        </w:numPr>
        <w:spacing w:line="360" w:lineRule="auto"/>
        <w:jc w:val="center"/>
        <w:rPr>
          <w:sz w:val="24"/>
          <w:szCs w:val="24"/>
        </w:rPr>
      </w:pPr>
      <w:r>
        <w:rPr>
          <w:rFonts w:hint="eastAsia"/>
          <w:sz w:val="24"/>
          <w:szCs w:val="24"/>
        </w:rPr>
        <w:t>业绩证明材料</w:t>
      </w:r>
    </w:p>
    <w:p w:rsidR="00AA703B" w:rsidRDefault="008265C4">
      <w:pPr>
        <w:keepNext/>
        <w:keepLines/>
        <w:spacing w:line="360" w:lineRule="auto"/>
        <w:jc w:val="center"/>
        <w:rPr>
          <w:rFonts w:asciiTheme="minorEastAsia" w:eastAsiaTheme="minorEastAsia" w:hAnsiTheme="minorEastAsia"/>
          <w:b/>
          <w:sz w:val="24"/>
        </w:rPr>
      </w:pPr>
      <w:r>
        <w:rPr>
          <w:rFonts w:hint="eastAsia"/>
          <w:sz w:val="24"/>
          <w:szCs w:val="24"/>
        </w:rPr>
        <w:t>（建议与上述“（一）业绩表”填写的业绩一一对应）</w:t>
      </w:r>
      <w:r>
        <w:rPr>
          <w:rFonts w:asciiTheme="minorEastAsia" w:eastAsiaTheme="minorEastAsia" w:hAnsiTheme="minorEastAsia"/>
          <w:b/>
          <w:sz w:val="24"/>
        </w:rPr>
        <w:br w:type="page"/>
      </w:r>
    </w:p>
    <w:p w:rsidR="00AA703B" w:rsidRDefault="00AA703B">
      <w:pPr>
        <w:spacing w:line="360" w:lineRule="auto"/>
        <w:jc w:val="center"/>
        <w:outlineLvl w:val="1"/>
        <w:rPr>
          <w:rFonts w:asciiTheme="minorEastAsia" w:eastAsiaTheme="minorEastAsia" w:hAnsiTheme="minorEastAsia"/>
          <w:b/>
          <w:sz w:val="24"/>
        </w:rPr>
      </w:pPr>
      <w:bookmarkStart w:id="78" w:name="_Toc9726"/>
    </w:p>
    <w:p w:rsidR="00AA703B" w:rsidRDefault="008265C4">
      <w:pPr>
        <w:spacing w:line="360" w:lineRule="auto"/>
        <w:jc w:val="center"/>
        <w:outlineLvl w:val="1"/>
        <w:rPr>
          <w:rFonts w:asciiTheme="minorEastAsia" w:eastAsiaTheme="minorEastAsia" w:hAnsiTheme="minorEastAsia"/>
          <w:b/>
          <w:sz w:val="24"/>
        </w:rPr>
      </w:pPr>
      <w:r>
        <w:rPr>
          <w:rFonts w:asciiTheme="minorEastAsia" w:eastAsiaTheme="minorEastAsia" w:hAnsiTheme="minorEastAsia" w:hint="eastAsia"/>
          <w:b/>
          <w:sz w:val="24"/>
        </w:rPr>
        <w:t>七、联合体协议</w:t>
      </w:r>
      <w:bookmarkEnd w:id="78"/>
      <w:r>
        <w:rPr>
          <w:rFonts w:asciiTheme="minorEastAsia" w:eastAsiaTheme="minorEastAsia" w:hAnsiTheme="minorEastAsia" w:hint="eastAsia"/>
          <w:b/>
          <w:sz w:val="24"/>
        </w:rPr>
        <w:t>（本项目不需要）</w:t>
      </w:r>
    </w:p>
    <w:p w:rsidR="00AA703B" w:rsidRDefault="008265C4">
      <w:pPr>
        <w:pStyle w:val="12"/>
        <w:spacing w:line="360" w:lineRule="auto"/>
        <w:rPr>
          <w:rFonts w:ascii="Times New Roman" w:hAnsi="Times New Roman" w:cs="Times New Roman"/>
          <w:b/>
          <w:i/>
          <w:color w:val="FF0000"/>
          <w:sz w:val="24"/>
        </w:rPr>
      </w:pPr>
      <w:r>
        <w:rPr>
          <w:rFonts w:ascii="Times New Roman" w:hAnsi="Times New Roman" w:cs="Times New Roman"/>
          <w:i/>
          <w:color w:val="FF0000"/>
          <w:sz w:val="24"/>
        </w:rPr>
        <w:t>（不允许联合体参加</w:t>
      </w:r>
      <w:r>
        <w:rPr>
          <w:rFonts w:ascii="Times New Roman" w:hAnsi="Times New Roman" w:cs="Times New Roman" w:hint="eastAsia"/>
          <w:i/>
          <w:color w:val="FF0000"/>
          <w:sz w:val="24"/>
        </w:rPr>
        <w:t>竞价</w:t>
      </w:r>
      <w:r>
        <w:rPr>
          <w:rFonts w:ascii="Times New Roman" w:hAnsi="Times New Roman" w:cs="Times New Roman"/>
          <w:i/>
          <w:color w:val="FF0000"/>
          <w:sz w:val="24"/>
        </w:rPr>
        <w:t>或未组成联合体的，不需此件；允许联合体参加</w:t>
      </w:r>
      <w:r>
        <w:rPr>
          <w:rFonts w:ascii="Times New Roman" w:hAnsi="Times New Roman" w:cs="Times New Roman" w:hint="eastAsia"/>
          <w:i/>
          <w:color w:val="FF0000"/>
          <w:sz w:val="24"/>
        </w:rPr>
        <w:t>竞价</w:t>
      </w:r>
      <w:r>
        <w:rPr>
          <w:rFonts w:ascii="Times New Roman" w:hAnsi="Times New Roman" w:cs="Times New Roman"/>
          <w:i/>
          <w:color w:val="FF0000"/>
          <w:sz w:val="24"/>
        </w:rPr>
        <w:t>且投标人为联合体参加</w:t>
      </w:r>
      <w:r>
        <w:rPr>
          <w:rFonts w:ascii="Times New Roman" w:hAnsi="Times New Roman" w:cs="Times New Roman" w:hint="eastAsia"/>
          <w:i/>
          <w:color w:val="FF0000"/>
          <w:sz w:val="24"/>
        </w:rPr>
        <w:t>竞价</w:t>
      </w:r>
      <w:r>
        <w:rPr>
          <w:rFonts w:ascii="Times New Roman" w:hAnsi="Times New Roman" w:cs="Times New Roman"/>
          <w:i/>
          <w:color w:val="FF0000"/>
          <w:sz w:val="24"/>
        </w:rPr>
        <w:t>的，请将此件加盖公章后制成扫描件上传）</w:t>
      </w:r>
    </w:p>
    <w:p w:rsidR="00AA703B" w:rsidRDefault="00AA703B">
      <w:pPr>
        <w:spacing w:line="360" w:lineRule="auto"/>
        <w:ind w:firstLine="435"/>
        <w:rPr>
          <w:rFonts w:ascii="Times New Roman" w:eastAsiaTheme="minorEastAsia" w:hAnsi="Times New Roman" w:cs="Times New Roman"/>
          <w:sz w:val="24"/>
        </w:rPr>
      </w:pPr>
    </w:p>
    <w:p w:rsidR="00AA703B" w:rsidRDefault="00AA703B">
      <w:pPr>
        <w:spacing w:line="360" w:lineRule="auto"/>
        <w:jc w:val="center"/>
        <w:outlineLvl w:val="1"/>
        <w:rPr>
          <w:rFonts w:ascii="Times New Roman" w:eastAsiaTheme="minorEastAsia" w:hAnsi="Times New Roman" w:cs="Times New Roman"/>
          <w:sz w:val="24"/>
        </w:rPr>
      </w:pPr>
      <w:bookmarkStart w:id="79" w:name="_Toc3876"/>
    </w:p>
    <w:p w:rsidR="00AA703B" w:rsidRDefault="008265C4">
      <w:pPr>
        <w:spacing w:line="360" w:lineRule="auto"/>
        <w:jc w:val="center"/>
        <w:outlineLvl w:val="1"/>
        <w:rPr>
          <w:rFonts w:asciiTheme="minorEastAsia" w:eastAsiaTheme="minorEastAsia" w:hAnsiTheme="minorEastAsia"/>
          <w:b/>
          <w:sz w:val="24"/>
        </w:rPr>
      </w:pPr>
      <w:r>
        <w:rPr>
          <w:rFonts w:asciiTheme="minorEastAsia" w:eastAsiaTheme="minorEastAsia" w:hAnsiTheme="minorEastAsia" w:hint="eastAsia"/>
          <w:b/>
          <w:sz w:val="24"/>
        </w:rPr>
        <w:t>八、其他相关证明材料</w:t>
      </w:r>
      <w:bookmarkEnd w:id="79"/>
    </w:p>
    <w:p w:rsidR="00AA703B" w:rsidRDefault="008265C4">
      <w:pPr>
        <w:spacing w:line="360" w:lineRule="auto"/>
        <w:jc w:val="center"/>
        <w:rPr>
          <w:sz w:val="24"/>
          <w:szCs w:val="22"/>
        </w:rPr>
      </w:pPr>
      <w:bookmarkStart w:id="80" w:name="_Toc19685"/>
      <w:r>
        <w:rPr>
          <w:rFonts w:hint="eastAsia"/>
          <w:sz w:val="24"/>
          <w:szCs w:val="22"/>
        </w:rPr>
        <w:t>投标人按照第四章评审方法和标准放置的其他资料。</w:t>
      </w:r>
      <w:bookmarkEnd w:id="80"/>
    </w:p>
    <w:p w:rsidR="00AA703B" w:rsidRDefault="00AA703B">
      <w:pPr>
        <w:spacing w:line="360" w:lineRule="auto"/>
        <w:jc w:val="center"/>
        <w:rPr>
          <w:sz w:val="24"/>
          <w:szCs w:val="22"/>
        </w:rPr>
      </w:pPr>
    </w:p>
    <w:p w:rsidR="00AA703B" w:rsidRDefault="00AA703B">
      <w:pPr>
        <w:spacing w:line="360" w:lineRule="auto"/>
        <w:jc w:val="center"/>
        <w:rPr>
          <w:sz w:val="24"/>
          <w:szCs w:val="22"/>
        </w:rPr>
      </w:pPr>
    </w:p>
    <w:p w:rsidR="00AA703B" w:rsidRDefault="00AA703B">
      <w:pPr>
        <w:spacing w:line="360" w:lineRule="auto"/>
        <w:jc w:val="center"/>
        <w:rPr>
          <w:sz w:val="24"/>
          <w:szCs w:val="22"/>
        </w:rPr>
      </w:pPr>
    </w:p>
    <w:p w:rsidR="00AA703B" w:rsidRDefault="00AA703B">
      <w:pPr>
        <w:rPr>
          <w:sz w:val="24"/>
          <w:szCs w:val="22"/>
        </w:rPr>
      </w:pPr>
    </w:p>
    <w:p w:rsidR="00AA703B" w:rsidRDefault="00AA703B"/>
    <w:sectPr w:rsidR="00AA703B" w:rsidSect="00AA703B">
      <w:headerReference w:type="default" r:id="rId18"/>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5C4" w:rsidRDefault="008265C4" w:rsidP="00AA703B">
      <w:r>
        <w:separator/>
      </w:r>
    </w:p>
  </w:endnote>
  <w:endnote w:type="continuationSeparator" w:id="1">
    <w:p w:rsidR="008265C4" w:rsidRDefault="008265C4" w:rsidP="00AA70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简标宋">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Segoe Print"/>
    <w:charset w:val="00"/>
    <w:family w:val="swiss"/>
    <w:pitch w:val="default"/>
    <w:sig w:usb0="00000000" w:usb1="00000000" w:usb2="00000000" w:usb3="00000000" w:csb0="00000001" w:csb1="00000000"/>
  </w:font>
  <w:font w:name="monospace">
    <w:altName w:val="Arial Unicode MS"/>
    <w:charset w:val="00"/>
    <w:family w:val="auto"/>
    <w:pitch w:val="default"/>
    <w:sig w:usb0="00000000" w:usb1="00000000" w:usb2="00000000" w:usb3="00000000" w:csb0="00040001" w:csb1="00000000"/>
  </w:font>
  <w:font w:name="TimesNewRomanPSMT">
    <w:altName w:val="Times New Roman"/>
    <w:charset w:val="00"/>
    <w:family w:val="roman"/>
    <w:pitch w:val="default"/>
    <w:sig w:usb0="00000000" w:usb1="00000000" w:usb2="00000009" w:usb3="00000000" w:csb0="400001FF" w:csb1="FFFF0000"/>
  </w:font>
  <w:font w:name="Sylfaen">
    <w:panose1 w:val="010A0502050306030303"/>
    <w:charset w:val="00"/>
    <w:family w:val="roman"/>
    <w:notTrueType/>
    <w:pitch w:val="variable"/>
    <w:sig w:usb0="00C00283" w:usb1="00000000" w:usb2="00000000" w:usb3="00000000" w:csb0="0000000D" w:csb1="00000000"/>
  </w:font>
  <w:font w:name="MingLiU">
    <w:altName w:val="細明體"/>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创艺简黑体">
    <w:altName w:val="黑体"/>
    <w:charset w:val="7A"/>
    <w:family w:val="auto"/>
    <w:pitch w:val="default"/>
    <w:sig w:usb0="00000000" w:usb1="00000000" w:usb2="00000010" w:usb3="00000000" w:csb0="0004000A"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方正小标宋简体">
    <w:altName w:val="Arial Unicode MS"/>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03B" w:rsidRDefault="00AA703B">
    <w:pPr>
      <w:pStyle w:val="af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03B" w:rsidRDefault="00AA703B">
    <w:pPr>
      <w:pStyle w:val="af0"/>
    </w:pPr>
    <w:r>
      <w:pict>
        <v:shapetype id="_x0000_t202" coordsize="21600,21600" o:spt="202" path="m,l,21600r21600,l21600,xe">
          <v:stroke joinstyle="miter"/>
          <v:path gradientshapeok="t" o:connecttype="rect"/>
        </v:shapetype>
        <v:shape id="文本框 8"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EvpFQrs&#10;AQAA1QMAAA4AAAAAAAAAAQAgAAAAHgEAAGRycy9lMm9Eb2MueG1sUEsFBgAAAAAGAAYAWQEAAHwF&#10;AAAAAA==&#10;" filled="f" stroked="f">
          <v:textbox style="mso-fit-shape-to-text:t" inset="0,0,0,0">
            <w:txbxContent>
              <w:p w:rsidR="00AA703B" w:rsidRDefault="008265C4">
                <w:pPr>
                  <w:pStyle w:val="af0"/>
                </w:pPr>
                <w:r>
                  <w:t>第</w:t>
                </w:r>
                <w:r>
                  <w:t xml:space="preserve"> </w:t>
                </w:r>
                <w:r w:rsidR="00AA703B">
                  <w:fldChar w:fldCharType="begin"/>
                </w:r>
                <w:r>
                  <w:instrText xml:space="preserve"> PAGE  \* MERGEFORMAT </w:instrText>
                </w:r>
                <w:r w:rsidR="00AA703B">
                  <w:fldChar w:fldCharType="separate"/>
                </w:r>
                <w:r w:rsidR="00C0326A">
                  <w:rPr>
                    <w:noProof/>
                  </w:rPr>
                  <w:t>6</w:t>
                </w:r>
                <w:r w:rsidR="00AA703B">
                  <w:fldChar w:fldCharType="end"/>
                </w:r>
                <w:r>
                  <w:t xml:space="preserve"> </w:t>
                </w:r>
                <w:r>
                  <w:t>页</w:t>
                </w:r>
                <w:r>
                  <w:t xml:space="preserve"> </w:t>
                </w:r>
                <w:r>
                  <w:t>共</w:t>
                </w:r>
                <w:r>
                  <w:t xml:space="preserve"> </w:t>
                </w:r>
                <w:r>
                  <w:rPr>
                    <w:rFonts w:hint="eastAsia"/>
                  </w:rPr>
                  <w:t>33</w:t>
                </w:r>
                <w:r>
                  <w:t xml:space="preserve"> </w:t>
                </w:r>
                <w:r>
                  <w:t>页</w:t>
                </w:r>
              </w:p>
            </w:txbxContent>
          </v:textbox>
          <w10:wrap anchorx="margin"/>
        </v:shape>
      </w:pict>
    </w:r>
  </w:p>
  <w:p w:rsidR="00AA703B" w:rsidRDefault="00AA703B">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03B" w:rsidRDefault="00AA703B">
    <w:r>
      <w:pict>
        <v:shapetype id="_x0000_t202" coordsize="21600,21600" o:spt="202" path="m,l,21600r21600,l21600,xe">
          <v:stroke joinstyle="miter"/>
          <v:path gradientshapeok="t" o:connecttype="rect"/>
        </v:shapetype>
        <v:shape id="文本框 9" o:spid="_x0000_s1027"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Dc1+vt&#10;7QEAANUDAAAOAAAAAAAAAAEAIAAAAB4BAABkcnMvZTJvRG9jLnhtbFBLBQYAAAAABgAGAFkBAAB9&#10;BQAAAAA=&#10;" filled="f" stroked="f">
          <v:textbox style="mso-fit-shape-to-text:t" inset="0,0,0,0">
            <w:txbxContent>
              <w:p w:rsidR="00AA703B" w:rsidRDefault="008265C4">
                <w:pPr>
                  <w:pStyle w:val="af0"/>
                </w:pPr>
                <w:r>
                  <w:t>第</w:t>
                </w:r>
                <w:r>
                  <w:t xml:space="preserve"> </w:t>
                </w:r>
                <w:r w:rsidR="00AA703B">
                  <w:fldChar w:fldCharType="begin"/>
                </w:r>
                <w:r>
                  <w:instrText xml:space="preserve"> PAGE  \* MERGEFORMAT </w:instrText>
                </w:r>
                <w:r w:rsidR="00AA703B">
                  <w:fldChar w:fldCharType="separate"/>
                </w:r>
                <w:r w:rsidR="00CF6327">
                  <w:rPr>
                    <w:noProof/>
                  </w:rPr>
                  <w:t>33</w:t>
                </w:r>
                <w:r w:rsidR="00AA703B">
                  <w:fldChar w:fldCharType="end"/>
                </w:r>
                <w:r>
                  <w:t xml:space="preserve"> </w:t>
                </w:r>
                <w:r>
                  <w:t>页</w:t>
                </w:r>
                <w:r>
                  <w:t xml:space="preserve"> </w:t>
                </w:r>
                <w:r>
                  <w:t>共</w:t>
                </w:r>
                <w:r>
                  <w:t xml:space="preserve"> </w:t>
                </w:r>
                <w:r>
                  <w:rPr>
                    <w:rFonts w:hint="eastAsia"/>
                  </w:rPr>
                  <w:t>33</w:t>
                </w:r>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5C4" w:rsidRDefault="008265C4" w:rsidP="00AA703B">
      <w:r>
        <w:separator/>
      </w:r>
    </w:p>
  </w:footnote>
  <w:footnote w:type="continuationSeparator" w:id="1">
    <w:p w:rsidR="008265C4" w:rsidRDefault="008265C4" w:rsidP="00AA70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03B" w:rsidRDefault="00AA703B">
    <w:pPr>
      <w:pStyle w:val="af1"/>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03B" w:rsidRDefault="00AA703B">
    <w:pPr>
      <w:pStyle w:val="af1"/>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03B" w:rsidRDefault="00AA703B">
    <w:pPr>
      <w:pStyle w:val="af1"/>
      <w:pBdr>
        <w:bottom w:val="none" w:sz="0" w:space="1" w:color="auto"/>
      </w:pBdr>
    </w:pPr>
  </w:p>
  <w:p w:rsidR="00AA703B" w:rsidRDefault="00AA703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5BF4D1"/>
    <w:multiLevelType w:val="singleLevel"/>
    <w:tmpl w:val="BC5BF4D1"/>
    <w:lvl w:ilvl="0">
      <w:start w:val="1"/>
      <w:numFmt w:val="chineseCounting"/>
      <w:suff w:val="nothing"/>
      <w:lvlText w:val="（%1）"/>
      <w:lvlJc w:val="left"/>
      <w:rPr>
        <w:rFonts w:hint="eastAsia"/>
      </w:rPr>
    </w:lvl>
  </w:abstractNum>
  <w:abstractNum w:abstractNumId="1">
    <w:nsid w:val="00322C17"/>
    <w:multiLevelType w:val="multilevel"/>
    <w:tmpl w:val="00322C17"/>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59E7EE2C"/>
    <w:multiLevelType w:val="singleLevel"/>
    <w:tmpl w:val="59E7EE2C"/>
    <w:lvl w:ilvl="0">
      <w:start w:val="1"/>
      <w:numFmt w:val="ideographTraditional"/>
      <w:suff w:val="space"/>
      <w:lvlText w:val="%1 "/>
      <w:lvlJc w:val="left"/>
    </w:lvl>
  </w:abstractNum>
  <w:abstractNum w:abstractNumId="3">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w15:presenceInfo w15:providerId="None" w15:userId="Microsoft"/>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MxOTMwMWM3NjZhYmI0NmM4OTE2MDA4NmQwZjgzZWQifQ=="/>
  </w:docVars>
  <w:rsids>
    <w:rsidRoot w:val="008E1182"/>
    <w:rsid w:val="FEFDD2BB"/>
    <w:rsid w:val="00022804"/>
    <w:rsid w:val="00044DC8"/>
    <w:rsid w:val="0006248C"/>
    <w:rsid w:val="00067A05"/>
    <w:rsid w:val="00090126"/>
    <w:rsid w:val="00096145"/>
    <w:rsid w:val="000E19CC"/>
    <w:rsid w:val="00110C6B"/>
    <w:rsid w:val="00115719"/>
    <w:rsid w:val="00125861"/>
    <w:rsid w:val="001A4B81"/>
    <w:rsid w:val="001C5090"/>
    <w:rsid w:val="001E0950"/>
    <w:rsid w:val="001F24CA"/>
    <w:rsid w:val="00200C2A"/>
    <w:rsid w:val="00296ADC"/>
    <w:rsid w:val="002C6F31"/>
    <w:rsid w:val="002D04FF"/>
    <w:rsid w:val="0033650E"/>
    <w:rsid w:val="00340A72"/>
    <w:rsid w:val="003557FC"/>
    <w:rsid w:val="00381237"/>
    <w:rsid w:val="0038534A"/>
    <w:rsid w:val="003A1BF0"/>
    <w:rsid w:val="003B612B"/>
    <w:rsid w:val="003D50FC"/>
    <w:rsid w:val="004066F5"/>
    <w:rsid w:val="00410284"/>
    <w:rsid w:val="0045440B"/>
    <w:rsid w:val="0045655C"/>
    <w:rsid w:val="004A2DC5"/>
    <w:rsid w:val="004C53FE"/>
    <w:rsid w:val="004D08F3"/>
    <w:rsid w:val="004E4A39"/>
    <w:rsid w:val="00502AB9"/>
    <w:rsid w:val="00520FCA"/>
    <w:rsid w:val="00533A50"/>
    <w:rsid w:val="00570895"/>
    <w:rsid w:val="00575BD4"/>
    <w:rsid w:val="005B3A74"/>
    <w:rsid w:val="005C4C73"/>
    <w:rsid w:val="005D0E6D"/>
    <w:rsid w:val="005F5BCB"/>
    <w:rsid w:val="005F5F71"/>
    <w:rsid w:val="0064184D"/>
    <w:rsid w:val="0066573B"/>
    <w:rsid w:val="00674230"/>
    <w:rsid w:val="006830CD"/>
    <w:rsid w:val="006D60F4"/>
    <w:rsid w:val="006E67D6"/>
    <w:rsid w:val="006F0D4A"/>
    <w:rsid w:val="007308C7"/>
    <w:rsid w:val="00732962"/>
    <w:rsid w:val="007457D8"/>
    <w:rsid w:val="00755F6C"/>
    <w:rsid w:val="007829F3"/>
    <w:rsid w:val="007E110E"/>
    <w:rsid w:val="007E7043"/>
    <w:rsid w:val="008255D8"/>
    <w:rsid w:val="008265C4"/>
    <w:rsid w:val="008445FC"/>
    <w:rsid w:val="008B6A8D"/>
    <w:rsid w:val="008E1182"/>
    <w:rsid w:val="00911F37"/>
    <w:rsid w:val="00912AB5"/>
    <w:rsid w:val="00943457"/>
    <w:rsid w:val="00963576"/>
    <w:rsid w:val="00983BCC"/>
    <w:rsid w:val="009901BF"/>
    <w:rsid w:val="00A0422C"/>
    <w:rsid w:val="00A173C6"/>
    <w:rsid w:val="00A51DDE"/>
    <w:rsid w:val="00A64BF6"/>
    <w:rsid w:val="00A6589C"/>
    <w:rsid w:val="00A71BBC"/>
    <w:rsid w:val="00A730B9"/>
    <w:rsid w:val="00A91A79"/>
    <w:rsid w:val="00AA703B"/>
    <w:rsid w:val="00AB2E9B"/>
    <w:rsid w:val="00AD024E"/>
    <w:rsid w:val="00AD4E39"/>
    <w:rsid w:val="00AE2119"/>
    <w:rsid w:val="00AE49C5"/>
    <w:rsid w:val="00B05A9B"/>
    <w:rsid w:val="00B3565B"/>
    <w:rsid w:val="00B64B09"/>
    <w:rsid w:val="00B75D7D"/>
    <w:rsid w:val="00B75E4E"/>
    <w:rsid w:val="00B76BB1"/>
    <w:rsid w:val="00B86986"/>
    <w:rsid w:val="00BB618E"/>
    <w:rsid w:val="00BE1894"/>
    <w:rsid w:val="00BE57BF"/>
    <w:rsid w:val="00BE7DEA"/>
    <w:rsid w:val="00BF4AEF"/>
    <w:rsid w:val="00C0326A"/>
    <w:rsid w:val="00C13F0C"/>
    <w:rsid w:val="00C73F7F"/>
    <w:rsid w:val="00C8560F"/>
    <w:rsid w:val="00CA08C7"/>
    <w:rsid w:val="00CC368E"/>
    <w:rsid w:val="00CF6327"/>
    <w:rsid w:val="00D01885"/>
    <w:rsid w:val="00D26507"/>
    <w:rsid w:val="00D60CBA"/>
    <w:rsid w:val="00D666CE"/>
    <w:rsid w:val="00D95908"/>
    <w:rsid w:val="00D96ECD"/>
    <w:rsid w:val="00DF3AE2"/>
    <w:rsid w:val="00DF4107"/>
    <w:rsid w:val="00E02D18"/>
    <w:rsid w:val="00E766AA"/>
    <w:rsid w:val="00E9533D"/>
    <w:rsid w:val="00EA1A0A"/>
    <w:rsid w:val="00EA472F"/>
    <w:rsid w:val="00EC18E4"/>
    <w:rsid w:val="00EE4C97"/>
    <w:rsid w:val="00F34DD4"/>
    <w:rsid w:val="00F90B20"/>
    <w:rsid w:val="00F942DC"/>
    <w:rsid w:val="00FE194B"/>
    <w:rsid w:val="00FF22B5"/>
    <w:rsid w:val="018E0D25"/>
    <w:rsid w:val="023A4BFB"/>
    <w:rsid w:val="03D41080"/>
    <w:rsid w:val="053718C6"/>
    <w:rsid w:val="0687062B"/>
    <w:rsid w:val="077E37DC"/>
    <w:rsid w:val="0A334D52"/>
    <w:rsid w:val="0A856C30"/>
    <w:rsid w:val="0BB35A1E"/>
    <w:rsid w:val="0E7C47EE"/>
    <w:rsid w:val="112E1DCF"/>
    <w:rsid w:val="1494463F"/>
    <w:rsid w:val="15485429"/>
    <w:rsid w:val="179606CE"/>
    <w:rsid w:val="17BD3EAD"/>
    <w:rsid w:val="18F57676"/>
    <w:rsid w:val="192F2B88"/>
    <w:rsid w:val="1C7B60E4"/>
    <w:rsid w:val="1EDF0BAD"/>
    <w:rsid w:val="20FB5A46"/>
    <w:rsid w:val="22AD0E17"/>
    <w:rsid w:val="25E76599"/>
    <w:rsid w:val="2B0A763C"/>
    <w:rsid w:val="2CD05FD9"/>
    <w:rsid w:val="2F544C9F"/>
    <w:rsid w:val="2FD933F6"/>
    <w:rsid w:val="311C17EC"/>
    <w:rsid w:val="32382656"/>
    <w:rsid w:val="326A47D9"/>
    <w:rsid w:val="33EF31E8"/>
    <w:rsid w:val="34A9783B"/>
    <w:rsid w:val="3837515E"/>
    <w:rsid w:val="3EEF43D0"/>
    <w:rsid w:val="40F260C6"/>
    <w:rsid w:val="410A340F"/>
    <w:rsid w:val="41173D7E"/>
    <w:rsid w:val="43F565F9"/>
    <w:rsid w:val="445552E9"/>
    <w:rsid w:val="470628CB"/>
    <w:rsid w:val="4A58343D"/>
    <w:rsid w:val="4B871B00"/>
    <w:rsid w:val="4BBA1AB1"/>
    <w:rsid w:val="4D4C3002"/>
    <w:rsid w:val="51874608"/>
    <w:rsid w:val="51AE7DE7"/>
    <w:rsid w:val="51B712ED"/>
    <w:rsid w:val="531E75CC"/>
    <w:rsid w:val="55FF6E63"/>
    <w:rsid w:val="567F7FA4"/>
    <w:rsid w:val="57325016"/>
    <w:rsid w:val="5D042FB1"/>
    <w:rsid w:val="639C2195"/>
    <w:rsid w:val="64BB7302"/>
    <w:rsid w:val="662326FA"/>
    <w:rsid w:val="69BB0E9B"/>
    <w:rsid w:val="6AA3205B"/>
    <w:rsid w:val="6AC10733"/>
    <w:rsid w:val="6B2B3DFF"/>
    <w:rsid w:val="6E3B25AB"/>
    <w:rsid w:val="6F4F27B2"/>
    <w:rsid w:val="6F7E4DFC"/>
    <w:rsid w:val="71ED7A78"/>
    <w:rsid w:val="723932A5"/>
    <w:rsid w:val="72E256EB"/>
    <w:rsid w:val="740A314B"/>
    <w:rsid w:val="74350E55"/>
    <w:rsid w:val="748A7DE8"/>
    <w:rsid w:val="75D37C5C"/>
    <w:rsid w:val="778B45A3"/>
    <w:rsid w:val="78AC2A23"/>
    <w:rsid w:val="792C0DAF"/>
    <w:rsid w:val="79314655"/>
    <w:rsid w:val="797352EE"/>
    <w:rsid w:val="7BFC781D"/>
    <w:rsid w:val="7C0D37D8"/>
    <w:rsid w:val="7D162B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uiPriority="0" w:unhideWhenUsed="1"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iPriority="0" w:qFormat="1"/>
    <w:lsdException w:name="header" w:uiPriority="0" w:unhideWhenUsed="1" w:qFormat="1"/>
    <w:lsdException w:name="footer" w:uiPriority="0" w:unhideWhenUsed="1" w:qFormat="1"/>
    <w:lsdException w:name="index heading" w:semiHidden="1" w:uiPriority="0" w:unhideWhenUsed="1"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AA703B"/>
    <w:pPr>
      <w:widowControl w:val="0"/>
      <w:jc w:val="both"/>
    </w:pPr>
    <w:rPr>
      <w:rFonts w:ascii="宋体" w:eastAsia="宋体" w:hAnsi="宋体"/>
    </w:rPr>
  </w:style>
  <w:style w:type="paragraph" w:styleId="1">
    <w:name w:val="heading 1"/>
    <w:basedOn w:val="a"/>
    <w:next w:val="a"/>
    <w:link w:val="1Char"/>
    <w:qFormat/>
    <w:rsid w:val="00AA703B"/>
    <w:pPr>
      <w:keepNext/>
      <w:keepLines/>
      <w:spacing w:before="340" w:after="330" w:line="578" w:lineRule="auto"/>
      <w:outlineLvl w:val="0"/>
    </w:pPr>
    <w:rPr>
      <w:b/>
      <w:bCs/>
      <w:kern w:val="44"/>
      <w:sz w:val="44"/>
      <w:szCs w:val="44"/>
    </w:rPr>
  </w:style>
  <w:style w:type="paragraph" w:styleId="20">
    <w:name w:val="heading 2"/>
    <w:basedOn w:val="a"/>
    <w:next w:val="a"/>
    <w:link w:val="2Char"/>
    <w:unhideWhenUsed/>
    <w:qFormat/>
    <w:rsid w:val="00AA703B"/>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a"/>
    <w:next w:val="a"/>
    <w:link w:val="3Char"/>
    <w:unhideWhenUsed/>
    <w:qFormat/>
    <w:rsid w:val="00AA703B"/>
    <w:pPr>
      <w:keepNext/>
      <w:keepLines/>
      <w:spacing w:before="260" w:after="260" w:line="416" w:lineRule="auto"/>
      <w:outlineLvl w:val="2"/>
    </w:pPr>
    <w:rPr>
      <w:b/>
      <w:bCs/>
      <w:sz w:val="32"/>
      <w:szCs w:val="32"/>
    </w:rPr>
  </w:style>
  <w:style w:type="paragraph" w:styleId="4">
    <w:name w:val="heading 4"/>
    <w:basedOn w:val="a"/>
    <w:next w:val="a"/>
    <w:link w:val="4Char"/>
    <w:qFormat/>
    <w:rsid w:val="00AA703B"/>
    <w:pPr>
      <w:keepNext/>
      <w:keepLines/>
      <w:spacing w:before="280" w:after="290" w:line="376" w:lineRule="auto"/>
      <w:outlineLvl w:val="3"/>
    </w:pPr>
    <w:rPr>
      <w:b/>
      <w:bCs/>
      <w:sz w:val="28"/>
      <w:szCs w:val="28"/>
    </w:rPr>
  </w:style>
  <w:style w:type="paragraph" w:styleId="5">
    <w:name w:val="heading 5"/>
    <w:basedOn w:val="a"/>
    <w:next w:val="a"/>
    <w:link w:val="5Char"/>
    <w:qFormat/>
    <w:rsid w:val="00AA703B"/>
    <w:pPr>
      <w:keepNext/>
      <w:keepLines/>
      <w:spacing w:before="280" w:after="290" w:line="376" w:lineRule="auto"/>
      <w:outlineLvl w:val="4"/>
    </w:pPr>
    <w:rPr>
      <w:rFonts w:ascii="Calibri" w:hAnsi="Calibri" w:cs="Times New Roman"/>
      <w:b/>
      <w:bCs/>
      <w:kern w:val="2"/>
      <w:sz w:val="28"/>
      <w:szCs w:val="28"/>
      <w:lang w:val="zh-CN"/>
    </w:rPr>
  </w:style>
  <w:style w:type="paragraph" w:styleId="6">
    <w:name w:val="heading 6"/>
    <w:basedOn w:val="5"/>
    <w:next w:val="a"/>
    <w:link w:val="6Char"/>
    <w:qFormat/>
    <w:rsid w:val="00AA703B"/>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qFormat/>
    <w:rsid w:val="00AA703B"/>
    <w:pPr>
      <w:tabs>
        <w:tab w:val="clear" w:pos="1440"/>
        <w:tab w:val="left" w:pos="1800"/>
      </w:tabs>
      <w:ind w:left="1276" w:hanging="1276"/>
      <w:outlineLvl w:val="6"/>
    </w:pPr>
  </w:style>
  <w:style w:type="paragraph" w:styleId="8">
    <w:name w:val="heading 8"/>
    <w:basedOn w:val="a"/>
    <w:next w:val="a"/>
    <w:link w:val="8Char"/>
    <w:qFormat/>
    <w:rsid w:val="00AA703B"/>
    <w:pPr>
      <w:keepNext/>
      <w:keepLines/>
      <w:spacing w:line="400" w:lineRule="exact"/>
      <w:jc w:val="center"/>
      <w:outlineLvl w:val="7"/>
    </w:pPr>
    <w:rPr>
      <w:rFonts w:eastAsia="黑体" w:cs="Times New Roman"/>
      <w:kern w:val="2"/>
      <w:sz w:val="32"/>
      <w:szCs w:val="32"/>
      <w:lang w:val="zh-CN"/>
    </w:rPr>
  </w:style>
  <w:style w:type="paragraph" w:styleId="9">
    <w:name w:val="heading 9"/>
    <w:basedOn w:val="a"/>
    <w:next w:val="a"/>
    <w:link w:val="9Char"/>
    <w:unhideWhenUsed/>
    <w:qFormat/>
    <w:rsid w:val="00AA703B"/>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unhideWhenUsed/>
    <w:qFormat/>
    <w:rsid w:val="00AA703B"/>
    <w:pPr>
      <w:ind w:firstLine="420"/>
    </w:pPr>
    <w:rPr>
      <w:rFonts w:ascii="Calibri" w:hAnsi="Calibri"/>
    </w:rPr>
  </w:style>
  <w:style w:type="paragraph" w:styleId="a3">
    <w:name w:val="Body Text Indent"/>
    <w:basedOn w:val="a"/>
    <w:next w:val="a4"/>
    <w:link w:val="Char"/>
    <w:unhideWhenUsed/>
    <w:qFormat/>
    <w:rsid w:val="00AA703B"/>
    <w:pPr>
      <w:spacing w:after="120"/>
      <w:ind w:leftChars="200" w:left="420"/>
    </w:pPr>
    <w:rPr>
      <w:rFonts w:asciiTheme="minorHAnsi" w:hAnsiTheme="minorHAnsi"/>
      <w:kern w:val="2"/>
      <w:sz w:val="21"/>
      <w:szCs w:val="22"/>
    </w:rPr>
  </w:style>
  <w:style w:type="paragraph" w:styleId="a4">
    <w:name w:val="envelope return"/>
    <w:basedOn w:val="a"/>
    <w:qFormat/>
    <w:rsid w:val="00AA703B"/>
  </w:style>
  <w:style w:type="paragraph" w:styleId="31">
    <w:name w:val="List 3"/>
    <w:basedOn w:val="a"/>
    <w:qFormat/>
    <w:rsid w:val="00AA703B"/>
    <w:pPr>
      <w:ind w:leftChars="400" w:left="100" w:hangingChars="200" w:hanging="200"/>
    </w:pPr>
    <w:rPr>
      <w:rFonts w:ascii="Calibri" w:hAnsi="Calibri" w:cs="Times New Roman"/>
      <w:kern w:val="2"/>
      <w:sz w:val="21"/>
      <w:szCs w:val="22"/>
    </w:rPr>
  </w:style>
  <w:style w:type="paragraph" w:styleId="71">
    <w:name w:val="toc 7"/>
    <w:basedOn w:val="a"/>
    <w:next w:val="a"/>
    <w:uiPriority w:val="39"/>
    <w:unhideWhenUsed/>
    <w:qFormat/>
    <w:rsid w:val="00AA703B"/>
    <w:pPr>
      <w:ind w:left="1260"/>
      <w:jc w:val="left"/>
    </w:pPr>
    <w:rPr>
      <w:rFonts w:ascii="Calibri" w:hAnsi="Calibri" w:cs="Calibri"/>
      <w:kern w:val="2"/>
      <w:sz w:val="18"/>
      <w:szCs w:val="18"/>
    </w:rPr>
  </w:style>
  <w:style w:type="paragraph" w:styleId="a5">
    <w:name w:val="Normal Indent"/>
    <w:basedOn w:val="a"/>
    <w:next w:val="a"/>
    <w:qFormat/>
    <w:rsid w:val="00AA703B"/>
    <w:pPr>
      <w:autoSpaceDE w:val="0"/>
      <w:autoSpaceDN w:val="0"/>
      <w:adjustRightInd w:val="0"/>
      <w:ind w:firstLine="420"/>
      <w:jc w:val="left"/>
    </w:pPr>
    <w:rPr>
      <w:rFonts w:hAnsi="Times New Roman" w:cs="Times New Roman"/>
      <w:sz w:val="24"/>
    </w:rPr>
  </w:style>
  <w:style w:type="paragraph" w:styleId="a6">
    <w:name w:val="caption"/>
    <w:basedOn w:val="a"/>
    <w:next w:val="a"/>
    <w:qFormat/>
    <w:rsid w:val="00AA703B"/>
    <w:pPr>
      <w:spacing w:before="152" w:after="160"/>
    </w:pPr>
    <w:rPr>
      <w:rFonts w:ascii="Arial" w:eastAsia="黑体" w:hAnsi="Arial" w:cs="Arial"/>
      <w:kern w:val="2"/>
    </w:rPr>
  </w:style>
  <w:style w:type="paragraph" w:styleId="a7">
    <w:name w:val="Document Map"/>
    <w:basedOn w:val="a"/>
    <w:link w:val="Char0"/>
    <w:qFormat/>
    <w:rsid w:val="00AA703B"/>
    <w:pPr>
      <w:shd w:val="clear" w:color="auto" w:fill="000080"/>
    </w:pPr>
    <w:rPr>
      <w:rFonts w:ascii="Calibri" w:hAnsi="Calibri" w:cs="Times New Roman"/>
      <w:bCs/>
      <w:kern w:val="2"/>
      <w:sz w:val="21"/>
      <w:szCs w:val="32"/>
      <w:lang w:val="zh-CN"/>
    </w:rPr>
  </w:style>
  <w:style w:type="paragraph" w:styleId="a8">
    <w:name w:val="annotation text"/>
    <w:basedOn w:val="a"/>
    <w:link w:val="Char1"/>
    <w:qFormat/>
    <w:rsid w:val="00AA703B"/>
    <w:pPr>
      <w:jc w:val="left"/>
    </w:pPr>
    <w:rPr>
      <w:rFonts w:ascii="Arial" w:eastAsia="黑体" w:hAnsi="Arial" w:cs="Arial"/>
    </w:rPr>
  </w:style>
  <w:style w:type="paragraph" w:styleId="a9">
    <w:name w:val="Salutation"/>
    <w:basedOn w:val="a"/>
    <w:next w:val="a"/>
    <w:link w:val="Char2"/>
    <w:qFormat/>
    <w:rsid w:val="00AA703B"/>
    <w:rPr>
      <w:rFonts w:ascii="仿宋_GB2312" w:eastAsia="仿宋_GB2312" w:hAnsi="Times New Roman" w:cs="Times New Roman"/>
      <w:kern w:val="2"/>
      <w:sz w:val="28"/>
      <w:lang w:val="zh-CN"/>
    </w:rPr>
  </w:style>
  <w:style w:type="paragraph" w:styleId="32">
    <w:name w:val="Body Text 3"/>
    <w:basedOn w:val="a"/>
    <w:link w:val="3Char0"/>
    <w:qFormat/>
    <w:rsid w:val="00AA703B"/>
    <w:pPr>
      <w:adjustRightInd w:val="0"/>
      <w:snapToGrid w:val="0"/>
    </w:pPr>
    <w:rPr>
      <w:rFonts w:ascii="仿宋_GB2312" w:eastAsia="仿宋_GB2312" w:cs="Times New Roman"/>
      <w:bCs/>
      <w:color w:val="000000"/>
      <w:kern w:val="2"/>
      <w:sz w:val="24"/>
      <w:szCs w:val="32"/>
      <w:lang w:val="zh-CN"/>
    </w:rPr>
  </w:style>
  <w:style w:type="paragraph" w:styleId="aa">
    <w:name w:val="Body Text"/>
    <w:basedOn w:val="a"/>
    <w:next w:val="a"/>
    <w:link w:val="Char3"/>
    <w:qFormat/>
    <w:rsid w:val="00AA703B"/>
    <w:pPr>
      <w:spacing w:after="120"/>
    </w:pPr>
    <w:rPr>
      <w:rFonts w:ascii="@微软简标宋" w:eastAsia="@微软简标宋" w:hAnsi="@微软简标宋" w:cs="@微软简标宋"/>
      <w:szCs w:val="24"/>
      <w:lang w:val="zh-CN"/>
    </w:rPr>
  </w:style>
  <w:style w:type="paragraph" w:styleId="21">
    <w:name w:val="List 2"/>
    <w:basedOn w:val="a"/>
    <w:qFormat/>
    <w:rsid w:val="00AA703B"/>
    <w:pPr>
      <w:ind w:leftChars="200" w:left="100" w:hangingChars="200" w:hanging="200"/>
    </w:pPr>
    <w:rPr>
      <w:rFonts w:ascii="Calibri" w:hAnsi="Calibri" w:cs="Times New Roman"/>
      <w:kern w:val="2"/>
      <w:sz w:val="21"/>
      <w:szCs w:val="22"/>
    </w:rPr>
  </w:style>
  <w:style w:type="paragraph" w:styleId="ab">
    <w:name w:val="List Continue"/>
    <w:basedOn w:val="a"/>
    <w:qFormat/>
    <w:rsid w:val="00AA703B"/>
    <w:pPr>
      <w:spacing w:after="120"/>
      <w:ind w:leftChars="200" w:left="420"/>
    </w:pPr>
    <w:rPr>
      <w:rFonts w:ascii="Calibri" w:hAnsi="Calibri" w:cs="Times New Roman"/>
      <w:kern w:val="2"/>
      <w:sz w:val="21"/>
      <w:szCs w:val="22"/>
    </w:rPr>
  </w:style>
  <w:style w:type="paragraph" w:styleId="ac">
    <w:name w:val="Block Text"/>
    <w:basedOn w:val="a"/>
    <w:qFormat/>
    <w:rsid w:val="00AA703B"/>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qFormat/>
    <w:rsid w:val="00AA703B"/>
    <w:pPr>
      <w:ind w:leftChars="600" w:left="600"/>
    </w:pPr>
    <w:rPr>
      <w:rFonts w:ascii="Times New Roman" w:hAnsi="Times New Roman" w:cs="Times New Roman"/>
      <w:kern w:val="2"/>
      <w:sz w:val="21"/>
      <w:szCs w:val="24"/>
    </w:rPr>
  </w:style>
  <w:style w:type="paragraph" w:styleId="50">
    <w:name w:val="toc 5"/>
    <w:basedOn w:val="a"/>
    <w:next w:val="a"/>
    <w:uiPriority w:val="39"/>
    <w:unhideWhenUsed/>
    <w:qFormat/>
    <w:rsid w:val="00AA703B"/>
    <w:pPr>
      <w:ind w:left="840"/>
      <w:jc w:val="left"/>
    </w:pPr>
    <w:rPr>
      <w:rFonts w:ascii="Calibri" w:hAnsi="Calibri" w:cs="Calibri"/>
      <w:kern w:val="2"/>
      <w:sz w:val="18"/>
      <w:szCs w:val="18"/>
    </w:rPr>
  </w:style>
  <w:style w:type="paragraph" w:styleId="33">
    <w:name w:val="toc 3"/>
    <w:basedOn w:val="a"/>
    <w:next w:val="a"/>
    <w:uiPriority w:val="39"/>
    <w:unhideWhenUsed/>
    <w:qFormat/>
    <w:rsid w:val="00AA703B"/>
    <w:pPr>
      <w:widowControl/>
      <w:spacing w:after="100" w:line="276" w:lineRule="auto"/>
      <w:ind w:left="440"/>
      <w:jc w:val="left"/>
    </w:pPr>
    <w:rPr>
      <w:rFonts w:asciiTheme="minorHAnsi" w:eastAsiaTheme="minorEastAsia" w:hAnsiTheme="minorHAnsi"/>
      <w:sz w:val="22"/>
      <w:szCs w:val="22"/>
    </w:rPr>
  </w:style>
  <w:style w:type="paragraph" w:styleId="ad">
    <w:name w:val="Plain Text"/>
    <w:basedOn w:val="a"/>
    <w:link w:val="Char4"/>
    <w:qFormat/>
    <w:rsid w:val="00AA703B"/>
    <w:rPr>
      <w:rFonts w:eastAsiaTheme="minorEastAsia" w:hAnsi="Courier New"/>
      <w:szCs w:val="22"/>
    </w:rPr>
  </w:style>
  <w:style w:type="paragraph" w:styleId="81">
    <w:name w:val="toc 8"/>
    <w:basedOn w:val="a"/>
    <w:next w:val="a"/>
    <w:uiPriority w:val="39"/>
    <w:unhideWhenUsed/>
    <w:qFormat/>
    <w:rsid w:val="00AA703B"/>
    <w:pPr>
      <w:ind w:left="1470"/>
      <w:jc w:val="left"/>
    </w:pPr>
    <w:rPr>
      <w:rFonts w:ascii="Calibri" w:hAnsi="Calibri" w:cs="Calibri"/>
      <w:kern w:val="2"/>
      <w:sz w:val="18"/>
      <w:szCs w:val="18"/>
    </w:rPr>
  </w:style>
  <w:style w:type="paragraph" w:styleId="ae">
    <w:name w:val="Date"/>
    <w:basedOn w:val="a"/>
    <w:next w:val="a"/>
    <w:link w:val="Char5"/>
    <w:qFormat/>
    <w:rsid w:val="00AA703B"/>
    <w:rPr>
      <w:rFonts w:ascii="Arial" w:hAnsi="Arial" w:cs="Arial"/>
      <w:b/>
      <w:sz w:val="28"/>
    </w:rPr>
  </w:style>
  <w:style w:type="paragraph" w:styleId="22">
    <w:name w:val="Body Text Indent 2"/>
    <w:basedOn w:val="a"/>
    <w:link w:val="2Char1"/>
    <w:qFormat/>
    <w:rsid w:val="00AA703B"/>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f">
    <w:name w:val="Balloon Text"/>
    <w:basedOn w:val="a"/>
    <w:link w:val="Char6"/>
    <w:unhideWhenUsed/>
    <w:qFormat/>
    <w:rsid w:val="00AA703B"/>
    <w:rPr>
      <w:sz w:val="18"/>
      <w:szCs w:val="18"/>
    </w:rPr>
  </w:style>
  <w:style w:type="paragraph" w:styleId="af0">
    <w:name w:val="footer"/>
    <w:basedOn w:val="a"/>
    <w:link w:val="Char7"/>
    <w:unhideWhenUsed/>
    <w:qFormat/>
    <w:rsid w:val="00AA703B"/>
    <w:pPr>
      <w:tabs>
        <w:tab w:val="center" w:pos="4153"/>
        <w:tab w:val="right" w:pos="8306"/>
      </w:tabs>
      <w:snapToGrid w:val="0"/>
      <w:jc w:val="left"/>
    </w:pPr>
    <w:rPr>
      <w:sz w:val="18"/>
      <w:szCs w:val="18"/>
    </w:rPr>
  </w:style>
  <w:style w:type="paragraph" w:styleId="af1">
    <w:name w:val="header"/>
    <w:basedOn w:val="a"/>
    <w:link w:val="Char8"/>
    <w:unhideWhenUsed/>
    <w:qFormat/>
    <w:rsid w:val="00AA703B"/>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AA703B"/>
    <w:pPr>
      <w:widowControl/>
      <w:spacing w:after="100" w:line="276" w:lineRule="auto"/>
      <w:jc w:val="left"/>
    </w:pPr>
    <w:rPr>
      <w:rFonts w:asciiTheme="minorHAnsi" w:eastAsiaTheme="minorEastAsia" w:hAnsiTheme="minorHAnsi"/>
      <w:sz w:val="22"/>
      <w:szCs w:val="22"/>
    </w:rPr>
  </w:style>
  <w:style w:type="paragraph" w:styleId="41">
    <w:name w:val="List Continue 4"/>
    <w:basedOn w:val="a"/>
    <w:qFormat/>
    <w:rsid w:val="00AA703B"/>
    <w:pPr>
      <w:spacing w:after="120"/>
      <w:ind w:leftChars="800" w:left="1680"/>
    </w:pPr>
    <w:rPr>
      <w:rFonts w:ascii="Calibri" w:hAnsi="Calibri" w:cs="Times New Roman"/>
      <w:kern w:val="2"/>
      <w:sz w:val="21"/>
      <w:szCs w:val="22"/>
    </w:rPr>
  </w:style>
  <w:style w:type="paragraph" w:styleId="42">
    <w:name w:val="toc 4"/>
    <w:basedOn w:val="a"/>
    <w:next w:val="a"/>
    <w:uiPriority w:val="39"/>
    <w:unhideWhenUsed/>
    <w:qFormat/>
    <w:rsid w:val="00AA703B"/>
    <w:pPr>
      <w:ind w:left="630"/>
      <w:jc w:val="left"/>
    </w:pPr>
    <w:rPr>
      <w:rFonts w:ascii="Calibri" w:hAnsi="Calibri" w:cs="Calibri"/>
      <w:kern w:val="2"/>
      <w:sz w:val="18"/>
      <w:szCs w:val="18"/>
    </w:rPr>
  </w:style>
  <w:style w:type="paragraph" w:styleId="af2">
    <w:name w:val="Subtitle"/>
    <w:basedOn w:val="a"/>
    <w:link w:val="Char9"/>
    <w:qFormat/>
    <w:rsid w:val="00AA703B"/>
    <w:pPr>
      <w:spacing w:before="240" w:after="60" w:line="312" w:lineRule="auto"/>
      <w:jc w:val="center"/>
      <w:outlineLvl w:val="1"/>
    </w:pPr>
    <w:rPr>
      <w:rFonts w:ascii="Arial" w:hAnsi="Arial" w:cs="Times New Roman"/>
      <w:b/>
      <w:bCs/>
      <w:kern w:val="28"/>
      <w:sz w:val="32"/>
      <w:szCs w:val="32"/>
      <w:lang w:val="zh-CN"/>
    </w:rPr>
  </w:style>
  <w:style w:type="paragraph" w:styleId="af3">
    <w:name w:val="List"/>
    <w:basedOn w:val="a"/>
    <w:qFormat/>
    <w:rsid w:val="00AA703B"/>
    <w:pPr>
      <w:ind w:left="200" w:hangingChars="200" w:hanging="200"/>
    </w:pPr>
    <w:rPr>
      <w:rFonts w:ascii="Calibri" w:hAnsi="Calibri" w:cs="Times New Roman"/>
      <w:kern w:val="2"/>
      <w:sz w:val="21"/>
      <w:szCs w:val="22"/>
    </w:rPr>
  </w:style>
  <w:style w:type="paragraph" w:styleId="af4">
    <w:name w:val="footnote text"/>
    <w:basedOn w:val="a"/>
    <w:link w:val="Chara"/>
    <w:unhideWhenUsed/>
    <w:qFormat/>
    <w:rsid w:val="00AA703B"/>
    <w:pPr>
      <w:snapToGrid w:val="0"/>
      <w:jc w:val="left"/>
    </w:pPr>
    <w:rPr>
      <w:rFonts w:ascii="Times New Roman" w:hAnsi="Times New Roman" w:cs="Times New Roman"/>
      <w:kern w:val="2"/>
      <w:sz w:val="18"/>
      <w:szCs w:val="18"/>
      <w:lang w:val="zh-CN"/>
    </w:rPr>
  </w:style>
  <w:style w:type="paragraph" w:styleId="61">
    <w:name w:val="toc 6"/>
    <w:basedOn w:val="a"/>
    <w:next w:val="a"/>
    <w:uiPriority w:val="39"/>
    <w:unhideWhenUsed/>
    <w:qFormat/>
    <w:rsid w:val="00AA703B"/>
    <w:pPr>
      <w:ind w:left="1050"/>
      <w:jc w:val="left"/>
    </w:pPr>
    <w:rPr>
      <w:rFonts w:ascii="Calibri" w:hAnsi="Calibri" w:cs="Calibri"/>
      <w:kern w:val="2"/>
      <w:sz w:val="18"/>
      <w:szCs w:val="18"/>
    </w:rPr>
  </w:style>
  <w:style w:type="paragraph" w:styleId="34">
    <w:name w:val="Body Text Indent 3"/>
    <w:basedOn w:val="a"/>
    <w:link w:val="3Char1"/>
    <w:qFormat/>
    <w:rsid w:val="00AA703B"/>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3">
    <w:name w:val="toc 2"/>
    <w:basedOn w:val="a"/>
    <w:next w:val="a"/>
    <w:uiPriority w:val="39"/>
    <w:unhideWhenUsed/>
    <w:qFormat/>
    <w:rsid w:val="00AA703B"/>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uiPriority w:val="39"/>
    <w:unhideWhenUsed/>
    <w:qFormat/>
    <w:rsid w:val="00AA703B"/>
    <w:pPr>
      <w:ind w:left="1680"/>
      <w:jc w:val="left"/>
    </w:pPr>
    <w:rPr>
      <w:rFonts w:ascii="Calibri" w:hAnsi="Calibri" w:cs="Calibri"/>
      <w:kern w:val="2"/>
      <w:sz w:val="18"/>
      <w:szCs w:val="18"/>
    </w:rPr>
  </w:style>
  <w:style w:type="paragraph" w:styleId="24">
    <w:name w:val="Body Text 2"/>
    <w:basedOn w:val="a"/>
    <w:link w:val="2Char2"/>
    <w:qFormat/>
    <w:rsid w:val="00AA703B"/>
    <w:pPr>
      <w:spacing w:line="360" w:lineRule="auto"/>
    </w:pPr>
    <w:rPr>
      <w:rFonts w:hAnsi="Times New Roman" w:cs="Times New Roman"/>
      <w:spacing w:val="-20"/>
      <w:kern w:val="2"/>
      <w:sz w:val="28"/>
      <w:lang w:val="zh-CN"/>
    </w:rPr>
  </w:style>
  <w:style w:type="paragraph" w:styleId="43">
    <w:name w:val="List 4"/>
    <w:basedOn w:val="a"/>
    <w:qFormat/>
    <w:rsid w:val="00AA703B"/>
    <w:pPr>
      <w:ind w:leftChars="600" w:left="100" w:hangingChars="200" w:hanging="200"/>
    </w:pPr>
    <w:rPr>
      <w:rFonts w:ascii="Calibri" w:hAnsi="Calibri" w:cs="Times New Roman"/>
      <w:kern w:val="2"/>
      <w:sz w:val="21"/>
      <w:szCs w:val="22"/>
    </w:rPr>
  </w:style>
  <w:style w:type="paragraph" w:styleId="25">
    <w:name w:val="List Continue 2"/>
    <w:basedOn w:val="a"/>
    <w:qFormat/>
    <w:rsid w:val="00AA703B"/>
    <w:pPr>
      <w:spacing w:after="120"/>
      <w:ind w:leftChars="400" w:left="840"/>
    </w:pPr>
    <w:rPr>
      <w:rFonts w:ascii="Calibri" w:hAnsi="Calibri" w:cs="Times New Roman"/>
      <w:kern w:val="2"/>
      <w:sz w:val="21"/>
      <w:szCs w:val="22"/>
    </w:rPr>
  </w:style>
  <w:style w:type="paragraph" w:styleId="af5">
    <w:name w:val="Message Header"/>
    <w:basedOn w:val="a"/>
    <w:link w:val="Charb"/>
    <w:qFormat/>
    <w:rsid w:val="00AA703B"/>
    <w:pPr>
      <w:keepLines/>
      <w:widowControl/>
      <w:overflowPunct w:val="0"/>
      <w:autoSpaceDE w:val="0"/>
      <w:autoSpaceDN w:val="0"/>
      <w:adjustRightInd w:val="0"/>
      <w:ind w:left="1987" w:right="2880" w:hanging="1267"/>
      <w:textAlignment w:val="baseline"/>
    </w:pPr>
    <w:rPr>
      <w:rFonts w:ascii="Courier New" w:hAnsi="Courier New"/>
    </w:rPr>
  </w:style>
  <w:style w:type="paragraph" w:styleId="HTML">
    <w:name w:val="HTML Preformatted"/>
    <w:basedOn w:val="a"/>
    <w:link w:val="HTMLChar"/>
    <w:qFormat/>
    <w:rsid w:val="00AA7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Times New Roman"/>
      <w:sz w:val="24"/>
      <w:szCs w:val="24"/>
    </w:rPr>
  </w:style>
  <w:style w:type="paragraph" w:styleId="af6">
    <w:name w:val="Normal (Web)"/>
    <w:basedOn w:val="a"/>
    <w:next w:val="a"/>
    <w:qFormat/>
    <w:rsid w:val="00AA703B"/>
    <w:pPr>
      <w:widowControl/>
      <w:spacing w:before="100" w:beforeAutospacing="1" w:after="100" w:afterAutospacing="1"/>
      <w:jc w:val="left"/>
    </w:pPr>
    <w:rPr>
      <w:rFonts w:cs="宋体"/>
      <w:color w:val="0066CC"/>
      <w:sz w:val="24"/>
      <w:szCs w:val="24"/>
    </w:rPr>
  </w:style>
  <w:style w:type="paragraph" w:styleId="12">
    <w:name w:val="index 1"/>
    <w:basedOn w:val="a"/>
    <w:next w:val="a"/>
    <w:unhideWhenUsed/>
    <w:qFormat/>
    <w:rsid w:val="00AA703B"/>
  </w:style>
  <w:style w:type="paragraph" w:styleId="af7">
    <w:name w:val="Title"/>
    <w:basedOn w:val="20"/>
    <w:next w:val="a"/>
    <w:link w:val="Charc"/>
    <w:qFormat/>
    <w:rsid w:val="00AA703B"/>
    <w:pPr>
      <w:spacing w:before="0" w:after="0" w:line="360" w:lineRule="auto"/>
      <w:jc w:val="center"/>
    </w:pPr>
    <w:rPr>
      <w:rFonts w:ascii="宋体" w:eastAsia="黑体" w:hAnsi="宋体"/>
      <w:bCs w:val="0"/>
      <w:smallCaps/>
      <w:snapToGrid w:val="0"/>
      <w:sz w:val="44"/>
      <w:szCs w:val="24"/>
    </w:rPr>
  </w:style>
  <w:style w:type="paragraph" w:styleId="af8">
    <w:name w:val="annotation subject"/>
    <w:basedOn w:val="a8"/>
    <w:next w:val="a8"/>
    <w:link w:val="Chard"/>
    <w:unhideWhenUsed/>
    <w:qFormat/>
    <w:rsid w:val="00AA703B"/>
    <w:rPr>
      <w:rFonts w:ascii="宋体" w:eastAsia="宋体" w:hAnsi="宋体" w:cstheme="minorBidi"/>
      <w:b/>
      <w:bCs/>
    </w:rPr>
  </w:style>
  <w:style w:type="paragraph" w:styleId="af9">
    <w:name w:val="Body Text First Indent"/>
    <w:basedOn w:val="a"/>
    <w:next w:val="a"/>
    <w:link w:val="Chare"/>
    <w:uiPriority w:val="99"/>
    <w:unhideWhenUsed/>
    <w:qFormat/>
    <w:rsid w:val="00AA703B"/>
    <w:pPr>
      <w:ind w:firstLineChars="100" w:firstLine="420"/>
    </w:pPr>
  </w:style>
  <w:style w:type="character" w:styleId="afa">
    <w:name w:val="Strong"/>
    <w:qFormat/>
    <w:rsid w:val="00AA703B"/>
    <w:rPr>
      <w:b/>
      <w:bCs/>
    </w:rPr>
  </w:style>
  <w:style w:type="character" w:styleId="afb">
    <w:name w:val="page number"/>
    <w:basedOn w:val="a0"/>
    <w:qFormat/>
    <w:rsid w:val="00AA703B"/>
  </w:style>
  <w:style w:type="character" w:styleId="afc">
    <w:name w:val="Emphasis"/>
    <w:qFormat/>
    <w:rsid w:val="00AA703B"/>
    <w:rPr>
      <w:color w:val="CC0033"/>
    </w:rPr>
  </w:style>
  <w:style w:type="character" w:styleId="afd">
    <w:name w:val="Hyperlink"/>
    <w:basedOn w:val="a0"/>
    <w:uiPriority w:val="99"/>
    <w:unhideWhenUsed/>
    <w:qFormat/>
    <w:rsid w:val="00AA703B"/>
    <w:rPr>
      <w:color w:val="0000FF" w:themeColor="hyperlink"/>
      <w:u w:val="single"/>
    </w:rPr>
  </w:style>
  <w:style w:type="character" w:styleId="afe">
    <w:name w:val="annotation reference"/>
    <w:basedOn w:val="a0"/>
    <w:unhideWhenUsed/>
    <w:qFormat/>
    <w:rsid w:val="00AA703B"/>
    <w:rPr>
      <w:sz w:val="21"/>
      <w:szCs w:val="21"/>
    </w:rPr>
  </w:style>
  <w:style w:type="character" w:styleId="aff">
    <w:name w:val="footnote reference"/>
    <w:unhideWhenUsed/>
    <w:qFormat/>
    <w:rsid w:val="00AA703B"/>
    <w:rPr>
      <w:vertAlign w:val="superscript"/>
    </w:rPr>
  </w:style>
  <w:style w:type="character" w:styleId="HTML0">
    <w:name w:val="HTML Sample"/>
    <w:qFormat/>
    <w:rsid w:val="00AA703B"/>
    <w:rPr>
      <w:rFonts w:ascii="monospace" w:eastAsia="monospace" w:hAnsi="monospace" w:cs="monospace" w:hint="default"/>
      <w:sz w:val="21"/>
      <w:szCs w:val="21"/>
    </w:rPr>
  </w:style>
  <w:style w:type="character" w:customStyle="1" w:styleId="1Char">
    <w:name w:val="标题 1 Char"/>
    <w:basedOn w:val="a0"/>
    <w:link w:val="1"/>
    <w:qFormat/>
    <w:rsid w:val="00AA703B"/>
    <w:rPr>
      <w:rFonts w:ascii="宋体" w:eastAsia="宋体" w:hAnsi="宋体"/>
      <w:b/>
      <w:bCs/>
      <w:kern w:val="44"/>
      <w:sz w:val="44"/>
      <w:szCs w:val="44"/>
    </w:rPr>
  </w:style>
  <w:style w:type="character" w:customStyle="1" w:styleId="2Char">
    <w:name w:val="标题 2 Char"/>
    <w:basedOn w:val="a0"/>
    <w:link w:val="20"/>
    <w:qFormat/>
    <w:rsid w:val="00AA703B"/>
    <w:rPr>
      <w:rFonts w:ascii="Cambria" w:eastAsia="宋体" w:hAnsi="Cambria" w:cs="Times New Roman"/>
      <w:b/>
      <w:bCs/>
      <w:sz w:val="32"/>
      <w:szCs w:val="32"/>
      <w:lang w:val="zh-CN"/>
    </w:rPr>
  </w:style>
  <w:style w:type="character" w:customStyle="1" w:styleId="3Char">
    <w:name w:val="标题 3 Char"/>
    <w:basedOn w:val="a0"/>
    <w:link w:val="3"/>
    <w:qFormat/>
    <w:rsid w:val="00AA703B"/>
    <w:rPr>
      <w:rFonts w:ascii="宋体" w:eastAsia="宋体" w:hAnsi="宋体"/>
      <w:b/>
      <w:bCs/>
      <w:kern w:val="0"/>
      <w:sz w:val="32"/>
      <w:szCs w:val="32"/>
    </w:rPr>
  </w:style>
  <w:style w:type="character" w:customStyle="1" w:styleId="4Char">
    <w:name w:val="标题 4 Char"/>
    <w:basedOn w:val="a0"/>
    <w:link w:val="4"/>
    <w:qFormat/>
    <w:rsid w:val="00AA703B"/>
    <w:rPr>
      <w:rFonts w:ascii="宋体" w:eastAsia="宋体" w:hAnsi="宋体"/>
      <w:b/>
      <w:bCs/>
      <w:kern w:val="0"/>
      <w:sz w:val="28"/>
      <w:szCs w:val="28"/>
    </w:rPr>
  </w:style>
  <w:style w:type="character" w:customStyle="1" w:styleId="5Char">
    <w:name w:val="标题 5 Char"/>
    <w:basedOn w:val="a0"/>
    <w:link w:val="5"/>
    <w:qFormat/>
    <w:rsid w:val="00AA703B"/>
    <w:rPr>
      <w:rFonts w:ascii="Calibri" w:eastAsia="宋体" w:hAnsi="Calibri" w:cs="Times New Roman"/>
      <w:b/>
      <w:bCs/>
      <w:sz w:val="28"/>
      <w:szCs w:val="28"/>
      <w:lang w:val="zh-CN"/>
    </w:rPr>
  </w:style>
  <w:style w:type="character" w:customStyle="1" w:styleId="6Char">
    <w:name w:val="标题 6 Char"/>
    <w:basedOn w:val="a0"/>
    <w:link w:val="6"/>
    <w:qFormat/>
    <w:rsid w:val="00AA703B"/>
    <w:rPr>
      <w:rFonts w:ascii="Times New Roman" w:eastAsia="宋体" w:hAnsi="Times New Roman" w:cs="Times New Roman"/>
      <w:b/>
      <w:bCs/>
      <w:sz w:val="30"/>
      <w:szCs w:val="18"/>
      <w:lang w:val="zh-CN"/>
    </w:rPr>
  </w:style>
  <w:style w:type="character" w:customStyle="1" w:styleId="7Char">
    <w:name w:val="标题 7 Char"/>
    <w:basedOn w:val="a0"/>
    <w:link w:val="7"/>
    <w:qFormat/>
    <w:rsid w:val="00AA703B"/>
    <w:rPr>
      <w:rFonts w:ascii="Times New Roman" w:eastAsia="宋体" w:hAnsi="Times New Roman" w:cs="Times New Roman"/>
      <w:b/>
      <w:bCs/>
      <w:sz w:val="30"/>
      <w:szCs w:val="18"/>
      <w:lang w:val="zh-CN"/>
    </w:rPr>
  </w:style>
  <w:style w:type="character" w:customStyle="1" w:styleId="8Char">
    <w:name w:val="标题 8 Char"/>
    <w:basedOn w:val="a0"/>
    <w:link w:val="8"/>
    <w:qFormat/>
    <w:rsid w:val="00AA703B"/>
    <w:rPr>
      <w:rFonts w:ascii="宋体" w:eastAsia="黑体" w:hAnsi="宋体" w:cs="Times New Roman"/>
      <w:sz w:val="32"/>
      <w:szCs w:val="32"/>
      <w:lang w:val="zh-CN"/>
    </w:rPr>
  </w:style>
  <w:style w:type="character" w:customStyle="1" w:styleId="9Char">
    <w:name w:val="标题 9 Char"/>
    <w:basedOn w:val="a0"/>
    <w:link w:val="9"/>
    <w:qFormat/>
    <w:rsid w:val="00AA703B"/>
    <w:rPr>
      <w:rFonts w:ascii="Cambria" w:eastAsia="宋体" w:hAnsi="Cambria" w:cs="Times New Roman"/>
      <w:szCs w:val="21"/>
      <w:lang w:val="zh-CN"/>
    </w:rPr>
  </w:style>
  <w:style w:type="character" w:customStyle="1" w:styleId="Char8">
    <w:name w:val="页眉 Char"/>
    <w:basedOn w:val="a0"/>
    <w:link w:val="af1"/>
    <w:uiPriority w:val="99"/>
    <w:qFormat/>
    <w:rsid w:val="00AA703B"/>
    <w:rPr>
      <w:sz w:val="18"/>
      <w:szCs w:val="18"/>
    </w:rPr>
  </w:style>
  <w:style w:type="character" w:customStyle="1" w:styleId="Char7">
    <w:name w:val="页脚 Char"/>
    <w:basedOn w:val="a0"/>
    <w:link w:val="af0"/>
    <w:uiPriority w:val="99"/>
    <w:qFormat/>
    <w:rsid w:val="00AA703B"/>
    <w:rPr>
      <w:sz w:val="18"/>
      <w:szCs w:val="18"/>
    </w:rPr>
  </w:style>
  <w:style w:type="character" w:customStyle="1" w:styleId="Char0">
    <w:name w:val="文档结构图 Char"/>
    <w:basedOn w:val="a0"/>
    <w:link w:val="a7"/>
    <w:qFormat/>
    <w:rsid w:val="00AA703B"/>
    <w:rPr>
      <w:rFonts w:ascii="Calibri" w:eastAsia="宋体" w:hAnsi="Calibri" w:cs="Times New Roman"/>
      <w:bCs/>
      <w:szCs w:val="32"/>
      <w:shd w:val="clear" w:color="auto" w:fill="000080"/>
      <w:lang w:val="zh-CN"/>
    </w:rPr>
  </w:style>
  <w:style w:type="character" w:customStyle="1" w:styleId="Char10">
    <w:name w:val="批注文字 Char1"/>
    <w:link w:val="a8"/>
    <w:qFormat/>
    <w:rsid w:val="00AA703B"/>
    <w:rPr>
      <w:rFonts w:ascii="Arial" w:eastAsia="黑体" w:hAnsi="Arial" w:cs="Arial"/>
      <w:kern w:val="0"/>
      <w:sz w:val="20"/>
      <w:szCs w:val="20"/>
    </w:rPr>
  </w:style>
  <w:style w:type="character" w:customStyle="1" w:styleId="Char1">
    <w:name w:val="批注文字 Char"/>
    <w:basedOn w:val="a0"/>
    <w:link w:val="a8"/>
    <w:qFormat/>
    <w:rsid w:val="00AA703B"/>
    <w:rPr>
      <w:rFonts w:ascii="宋体" w:eastAsia="宋体" w:hAnsi="宋体"/>
      <w:kern w:val="0"/>
      <w:sz w:val="20"/>
      <w:szCs w:val="20"/>
    </w:rPr>
  </w:style>
  <w:style w:type="character" w:customStyle="1" w:styleId="Char2">
    <w:name w:val="称呼 Char"/>
    <w:basedOn w:val="a0"/>
    <w:link w:val="a9"/>
    <w:qFormat/>
    <w:rsid w:val="00AA703B"/>
    <w:rPr>
      <w:rFonts w:ascii="仿宋_GB2312" w:eastAsia="仿宋_GB2312" w:hAnsi="Times New Roman" w:cs="Times New Roman"/>
      <w:sz w:val="28"/>
      <w:szCs w:val="20"/>
      <w:lang w:val="zh-CN"/>
    </w:rPr>
  </w:style>
  <w:style w:type="character" w:customStyle="1" w:styleId="3Char0">
    <w:name w:val="正文文本 3 Char"/>
    <w:basedOn w:val="a0"/>
    <w:link w:val="32"/>
    <w:qFormat/>
    <w:rsid w:val="00AA703B"/>
    <w:rPr>
      <w:rFonts w:ascii="仿宋_GB2312" w:eastAsia="仿宋_GB2312" w:hAnsi="宋体" w:cs="Times New Roman"/>
      <w:bCs/>
      <w:color w:val="000000"/>
      <w:sz w:val="24"/>
      <w:szCs w:val="32"/>
      <w:lang w:val="zh-CN"/>
    </w:rPr>
  </w:style>
  <w:style w:type="character" w:customStyle="1" w:styleId="Char3">
    <w:name w:val="正文文本 Char"/>
    <w:basedOn w:val="a0"/>
    <w:link w:val="aa"/>
    <w:qFormat/>
    <w:rsid w:val="00AA703B"/>
    <w:rPr>
      <w:rFonts w:ascii="@微软简标宋" w:eastAsia="@微软简标宋" w:hAnsi="@微软简标宋" w:cs="@微软简标宋"/>
      <w:kern w:val="0"/>
      <w:sz w:val="20"/>
      <w:szCs w:val="24"/>
      <w:lang w:val="zh-CN"/>
    </w:rPr>
  </w:style>
  <w:style w:type="character" w:customStyle="1" w:styleId="Char">
    <w:name w:val="正文文本缩进 Char"/>
    <w:basedOn w:val="a0"/>
    <w:link w:val="a3"/>
    <w:qFormat/>
    <w:rsid w:val="00AA703B"/>
    <w:rPr>
      <w:rFonts w:eastAsia="宋体"/>
    </w:rPr>
  </w:style>
  <w:style w:type="character" w:customStyle="1" w:styleId="Char4">
    <w:name w:val="纯文本 Char"/>
    <w:basedOn w:val="a0"/>
    <w:link w:val="ad"/>
    <w:qFormat/>
    <w:rsid w:val="00AA703B"/>
    <w:rPr>
      <w:rFonts w:ascii="宋体" w:hAnsi="Courier New"/>
      <w:kern w:val="0"/>
      <w:sz w:val="20"/>
    </w:rPr>
  </w:style>
  <w:style w:type="character" w:customStyle="1" w:styleId="Char5">
    <w:name w:val="日期 Char"/>
    <w:basedOn w:val="a0"/>
    <w:link w:val="ae"/>
    <w:qFormat/>
    <w:rsid w:val="00AA703B"/>
    <w:rPr>
      <w:rFonts w:ascii="Arial" w:eastAsia="宋体" w:hAnsi="Arial" w:cs="Arial"/>
      <w:b/>
      <w:kern w:val="0"/>
      <w:sz w:val="28"/>
      <w:szCs w:val="20"/>
    </w:rPr>
  </w:style>
  <w:style w:type="character" w:customStyle="1" w:styleId="2Char1">
    <w:name w:val="正文文本缩进 2 Char"/>
    <w:basedOn w:val="a0"/>
    <w:link w:val="22"/>
    <w:qFormat/>
    <w:rsid w:val="00AA703B"/>
    <w:rPr>
      <w:rFonts w:ascii="宋体" w:eastAsia="宋体" w:hAnsi="MS Sans Serif" w:cs="Times New Roman"/>
      <w:bCs/>
      <w:spacing w:val="12"/>
      <w:kern w:val="0"/>
      <w:sz w:val="24"/>
      <w:szCs w:val="20"/>
      <w:lang w:val="zh-CN"/>
    </w:rPr>
  </w:style>
  <w:style w:type="character" w:customStyle="1" w:styleId="Char6">
    <w:name w:val="批注框文本 Char"/>
    <w:basedOn w:val="a0"/>
    <w:link w:val="af"/>
    <w:qFormat/>
    <w:rsid w:val="00AA703B"/>
    <w:rPr>
      <w:rFonts w:ascii="宋体" w:eastAsia="宋体" w:hAnsi="宋体"/>
      <w:kern w:val="0"/>
      <w:sz w:val="18"/>
      <w:szCs w:val="18"/>
    </w:rPr>
  </w:style>
  <w:style w:type="character" w:customStyle="1" w:styleId="Char9">
    <w:name w:val="副标题 Char"/>
    <w:basedOn w:val="a0"/>
    <w:link w:val="af2"/>
    <w:qFormat/>
    <w:rsid w:val="00AA703B"/>
    <w:rPr>
      <w:rFonts w:ascii="Arial" w:eastAsia="宋体" w:hAnsi="Arial" w:cs="Times New Roman"/>
      <w:b/>
      <w:bCs/>
      <w:kern w:val="28"/>
      <w:sz w:val="32"/>
      <w:szCs w:val="32"/>
      <w:lang w:val="zh-CN"/>
    </w:rPr>
  </w:style>
  <w:style w:type="character" w:customStyle="1" w:styleId="Chara">
    <w:name w:val="脚注文本 Char"/>
    <w:basedOn w:val="a0"/>
    <w:link w:val="af4"/>
    <w:qFormat/>
    <w:rsid w:val="00AA703B"/>
    <w:rPr>
      <w:rFonts w:ascii="Times New Roman" w:eastAsia="宋体" w:hAnsi="Times New Roman" w:cs="Times New Roman"/>
      <w:sz w:val="18"/>
      <w:szCs w:val="18"/>
      <w:lang w:val="zh-CN"/>
    </w:rPr>
  </w:style>
  <w:style w:type="character" w:customStyle="1" w:styleId="3Char1">
    <w:name w:val="正文文本缩进 3 Char"/>
    <w:basedOn w:val="a0"/>
    <w:link w:val="34"/>
    <w:qFormat/>
    <w:rsid w:val="00AA703B"/>
    <w:rPr>
      <w:rFonts w:ascii="宋体" w:eastAsia="宋体" w:hAnsi="MS Sans Serif" w:cs="Times New Roman"/>
      <w:bCs/>
      <w:color w:val="000000"/>
      <w:kern w:val="0"/>
      <w:sz w:val="24"/>
      <w:szCs w:val="20"/>
      <w:lang w:val="zh-CN"/>
    </w:rPr>
  </w:style>
  <w:style w:type="character" w:customStyle="1" w:styleId="2Char2">
    <w:name w:val="正文文本 2 Char"/>
    <w:basedOn w:val="a0"/>
    <w:link w:val="24"/>
    <w:qFormat/>
    <w:rsid w:val="00AA703B"/>
    <w:rPr>
      <w:rFonts w:ascii="宋体" w:eastAsia="宋体" w:hAnsi="Times New Roman" w:cs="Times New Roman"/>
      <w:spacing w:val="-20"/>
      <w:sz w:val="28"/>
      <w:szCs w:val="20"/>
      <w:lang w:val="zh-CN"/>
    </w:rPr>
  </w:style>
  <w:style w:type="character" w:customStyle="1" w:styleId="Charb">
    <w:name w:val="信息标题 Char"/>
    <w:basedOn w:val="a0"/>
    <w:link w:val="af5"/>
    <w:qFormat/>
    <w:rsid w:val="00AA703B"/>
    <w:rPr>
      <w:rFonts w:ascii="Courier New" w:eastAsia="宋体" w:hAnsi="Courier New"/>
      <w:kern w:val="0"/>
      <w:sz w:val="20"/>
      <w:szCs w:val="20"/>
    </w:rPr>
  </w:style>
  <w:style w:type="character" w:customStyle="1" w:styleId="Charc">
    <w:name w:val="标题 Char"/>
    <w:basedOn w:val="a0"/>
    <w:link w:val="af7"/>
    <w:qFormat/>
    <w:rsid w:val="00AA703B"/>
    <w:rPr>
      <w:rFonts w:ascii="宋体" w:eastAsia="黑体" w:hAnsi="宋体" w:cs="Times New Roman"/>
      <w:b/>
      <w:smallCaps/>
      <w:snapToGrid w:val="0"/>
      <w:sz w:val="44"/>
      <w:szCs w:val="24"/>
      <w:lang w:val="zh-CN"/>
    </w:rPr>
  </w:style>
  <w:style w:type="character" w:customStyle="1" w:styleId="Chard">
    <w:name w:val="批注主题 Char"/>
    <w:basedOn w:val="Char1"/>
    <w:link w:val="af8"/>
    <w:qFormat/>
    <w:rsid w:val="00AA703B"/>
    <w:rPr>
      <w:b/>
      <w:bCs/>
    </w:rPr>
  </w:style>
  <w:style w:type="character" w:customStyle="1" w:styleId="Chare">
    <w:name w:val="正文首行缩进 Char"/>
    <w:basedOn w:val="Char3"/>
    <w:link w:val="af9"/>
    <w:uiPriority w:val="99"/>
    <w:qFormat/>
    <w:rsid w:val="00AA703B"/>
    <w:rPr>
      <w:rFonts w:ascii="宋体" w:eastAsia="宋体" w:hAnsi="宋体"/>
      <w:szCs w:val="20"/>
    </w:rPr>
  </w:style>
  <w:style w:type="character" w:customStyle="1" w:styleId="2Char0">
    <w:name w:val="正文首行缩进 2 Char"/>
    <w:basedOn w:val="Char"/>
    <w:link w:val="2"/>
    <w:qFormat/>
    <w:rsid w:val="00AA703B"/>
    <w:rPr>
      <w:rFonts w:ascii="Calibri" w:hAnsi="Calibri"/>
    </w:rPr>
  </w:style>
  <w:style w:type="paragraph" w:customStyle="1" w:styleId="aff0">
    <w:name w:val="正文（缩进）"/>
    <w:basedOn w:val="a"/>
    <w:qFormat/>
    <w:rsid w:val="00AA703B"/>
    <w:pPr>
      <w:widowControl/>
      <w:spacing w:before="156" w:after="156"/>
      <w:ind w:firstLineChars="200" w:firstLine="480"/>
      <w:jc w:val="left"/>
    </w:pPr>
    <w:rPr>
      <w:sz w:val="24"/>
      <w:szCs w:val="24"/>
    </w:rPr>
  </w:style>
  <w:style w:type="paragraph" w:customStyle="1" w:styleId="xl31">
    <w:name w:val="xl31"/>
    <w:basedOn w:val="a"/>
    <w:qFormat/>
    <w:rsid w:val="00AA703B"/>
    <w:pPr>
      <w:widowControl/>
      <w:spacing w:before="100" w:beforeAutospacing="1" w:after="100" w:afterAutospacing="1"/>
      <w:jc w:val="center"/>
    </w:pPr>
    <w:rPr>
      <w:b/>
      <w:bCs/>
      <w:sz w:val="28"/>
      <w:szCs w:val="28"/>
    </w:rPr>
  </w:style>
  <w:style w:type="paragraph" w:customStyle="1" w:styleId="DL">
    <w:name w:val="D&amp;L"/>
    <w:basedOn w:val="af1"/>
    <w:qFormat/>
    <w:rsid w:val="00AA703B"/>
    <w:pPr>
      <w:pBdr>
        <w:bottom w:val="thinThickSmallGap" w:sz="18" w:space="1" w:color="auto"/>
      </w:pBdr>
      <w:adjustRightInd w:val="0"/>
      <w:snapToGrid/>
      <w:spacing w:line="240" w:lineRule="atLeast"/>
      <w:textAlignment w:val="baseline"/>
    </w:pPr>
    <w:rPr>
      <w:sz w:val="24"/>
      <w:szCs w:val="20"/>
    </w:rPr>
  </w:style>
  <w:style w:type="paragraph" w:styleId="aff1">
    <w:name w:val="List Paragraph"/>
    <w:basedOn w:val="a"/>
    <w:uiPriority w:val="34"/>
    <w:qFormat/>
    <w:rsid w:val="00AA703B"/>
    <w:pPr>
      <w:widowControl/>
      <w:spacing w:line="400" w:lineRule="exact"/>
      <w:ind w:left="284"/>
      <w:jc w:val="left"/>
    </w:pPr>
  </w:style>
  <w:style w:type="paragraph" w:customStyle="1" w:styleId="CharCharCharCharCharCharChar1Char">
    <w:name w:val="Char Char Char Char Char Char Char1 Char"/>
    <w:basedOn w:val="a"/>
    <w:qFormat/>
    <w:rsid w:val="00AA703B"/>
    <w:rPr>
      <w:rFonts w:ascii="Arial" w:hAnsi="Arial" w:cs="Arial"/>
      <w:sz w:val="24"/>
    </w:rPr>
  </w:style>
  <w:style w:type="character" w:customStyle="1" w:styleId="Char11">
    <w:name w:val="纯文本 Char1"/>
    <w:link w:val="13"/>
    <w:uiPriority w:val="99"/>
    <w:qFormat/>
    <w:locked/>
    <w:rsid w:val="00AA703B"/>
    <w:rPr>
      <w:rFonts w:ascii="Arial" w:eastAsia="Arial" w:hAnsi="Arial"/>
    </w:rPr>
  </w:style>
  <w:style w:type="paragraph" w:customStyle="1" w:styleId="13">
    <w:name w:val="纯文本1"/>
    <w:basedOn w:val="a"/>
    <w:link w:val="Char11"/>
    <w:uiPriority w:val="99"/>
    <w:qFormat/>
    <w:rsid w:val="00AA703B"/>
    <w:rPr>
      <w:rFonts w:ascii="Arial" w:eastAsia="Arial" w:hAnsi="Arial"/>
      <w:kern w:val="2"/>
      <w:sz w:val="21"/>
      <w:szCs w:val="22"/>
    </w:rPr>
  </w:style>
  <w:style w:type="character" w:customStyle="1" w:styleId="fontstyle01">
    <w:name w:val="fontstyle01"/>
    <w:basedOn w:val="a0"/>
    <w:qFormat/>
    <w:rsid w:val="00AA703B"/>
    <w:rPr>
      <w:rFonts w:ascii="宋体" w:eastAsia="宋体" w:hAnsi="宋体" w:hint="eastAsia"/>
      <w:color w:val="000000"/>
      <w:sz w:val="22"/>
      <w:szCs w:val="22"/>
    </w:rPr>
  </w:style>
  <w:style w:type="character" w:customStyle="1" w:styleId="fontstyle21">
    <w:name w:val="fontstyle21"/>
    <w:basedOn w:val="a0"/>
    <w:qFormat/>
    <w:rsid w:val="00AA703B"/>
    <w:rPr>
      <w:rFonts w:ascii="TimesNewRomanPSMT" w:hAnsi="TimesNewRomanPSMT" w:hint="default"/>
      <w:color w:val="000000"/>
      <w:sz w:val="22"/>
      <w:szCs w:val="22"/>
    </w:rPr>
  </w:style>
  <w:style w:type="character" w:customStyle="1" w:styleId="2Sylfaen2">
    <w:name w:val="正文文本 (2) + Sylfaen2"/>
    <w:uiPriority w:val="99"/>
    <w:qFormat/>
    <w:rsid w:val="00AA703B"/>
    <w:rPr>
      <w:rFonts w:ascii="Sylfaen" w:eastAsia="MingLiU" w:hAnsi="Sylfaen" w:cs="Sylfaen"/>
      <w:spacing w:val="0"/>
      <w:sz w:val="23"/>
      <w:szCs w:val="23"/>
      <w:shd w:val="clear" w:color="auto" w:fill="FFFFFF"/>
      <w:lang w:val="en-US" w:eastAsia="en-US"/>
    </w:rPr>
  </w:style>
  <w:style w:type="paragraph" w:customStyle="1" w:styleId="Web">
    <w:name w:val="普通 (Web)"/>
    <w:basedOn w:val="a"/>
    <w:qFormat/>
    <w:rsid w:val="00AA703B"/>
    <w:pPr>
      <w:widowControl/>
      <w:spacing w:before="100" w:beforeAutospacing="1" w:after="100" w:afterAutospacing="1"/>
      <w:jc w:val="left"/>
    </w:pPr>
    <w:rPr>
      <w:rFonts w:cs="Times New Roman"/>
      <w:sz w:val="24"/>
      <w:szCs w:val="24"/>
    </w:rPr>
  </w:style>
  <w:style w:type="character" w:customStyle="1" w:styleId="Char20">
    <w:name w:val="纯文本 Char2"/>
    <w:qFormat/>
    <w:rsid w:val="00AA703B"/>
    <w:rPr>
      <w:rFonts w:ascii="宋体" w:hAnsi="Courier New"/>
    </w:rPr>
  </w:style>
  <w:style w:type="paragraph" w:customStyle="1" w:styleId="TOC2">
    <w:name w:val="TOC 标题2"/>
    <w:basedOn w:val="1"/>
    <w:next w:val="a"/>
    <w:uiPriority w:val="39"/>
    <w:unhideWhenUsed/>
    <w:qFormat/>
    <w:rsid w:val="00AA703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Charf">
    <w:name w:val="Char"/>
    <w:basedOn w:val="a"/>
    <w:qFormat/>
    <w:rsid w:val="00AA703B"/>
    <w:rPr>
      <w:rFonts w:ascii="Tahoma" w:hAnsi="Tahoma" w:cs="Times New Roman"/>
      <w:sz w:val="24"/>
    </w:rPr>
  </w:style>
  <w:style w:type="paragraph" w:customStyle="1" w:styleId="378020">
    <w:name w:val="样式 标题 3 + (中文) 黑体 小四 非加粗 段前: 7.8 磅 段后: 0 磅 行距: 固定值 20 磅"/>
    <w:basedOn w:val="3"/>
    <w:qFormat/>
    <w:rsid w:val="00AA703B"/>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0"/>
    <w:qFormat/>
    <w:rsid w:val="00AA703B"/>
    <w:pPr>
      <w:spacing w:before="100" w:after="0" w:line="400" w:lineRule="exact"/>
    </w:pPr>
    <w:rPr>
      <w:rFonts w:ascii="Times New Roman" w:eastAsia="黑体" w:hAnsi="Times New Roman" w:cs="宋体"/>
      <w:b w:val="0"/>
      <w:bCs w:val="0"/>
      <w:sz w:val="28"/>
      <w:szCs w:val="20"/>
    </w:rPr>
  </w:style>
  <w:style w:type="paragraph" w:customStyle="1" w:styleId="Normal2">
    <w:name w:val="Normal_2"/>
    <w:qFormat/>
    <w:rsid w:val="00AA703B"/>
    <w:rPr>
      <w:rFonts w:ascii="Times New Roman" w:eastAsia="Times New Roman" w:hAnsi="Times New Roman" w:cs="Times New Roman"/>
      <w:sz w:val="24"/>
      <w:szCs w:val="24"/>
    </w:rPr>
  </w:style>
  <w:style w:type="paragraph" w:customStyle="1" w:styleId="Default">
    <w:name w:val="Default"/>
    <w:qFormat/>
    <w:rsid w:val="00AA703B"/>
    <w:pPr>
      <w:widowControl w:val="0"/>
      <w:autoSpaceDE w:val="0"/>
      <w:autoSpaceDN w:val="0"/>
      <w:adjustRightInd w:val="0"/>
    </w:pPr>
    <w:rPr>
      <w:rFonts w:ascii="黑体" w:eastAsia="黑体" w:hAnsi="Times New Roman" w:cs="黑体"/>
      <w:color w:val="000000"/>
      <w:sz w:val="24"/>
      <w:szCs w:val="24"/>
    </w:rPr>
  </w:style>
  <w:style w:type="paragraph" w:customStyle="1" w:styleId="14">
    <w:name w:val="正文1"/>
    <w:qFormat/>
    <w:rsid w:val="00AA703B"/>
    <w:pPr>
      <w:widowControl w:val="0"/>
      <w:adjustRightInd w:val="0"/>
      <w:spacing w:line="312" w:lineRule="atLeast"/>
      <w:jc w:val="both"/>
      <w:textAlignment w:val="baseline"/>
    </w:pPr>
    <w:rPr>
      <w:rFonts w:ascii="宋体" w:eastAsia="宋体" w:hAnsi="Times New Roman" w:cs="Times New Roman"/>
      <w:sz w:val="24"/>
    </w:rPr>
  </w:style>
  <w:style w:type="paragraph" w:customStyle="1" w:styleId="35">
    <w:name w:val="正文_3"/>
    <w:qFormat/>
    <w:rsid w:val="00AA703B"/>
    <w:pPr>
      <w:widowControl w:val="0"/>
      <w:jc w:val="both"/>
    </w:pPr>
    <w:rPr>
      <w:rFonts w:ascii="Calibri" w:eastAsia="宋体" w:hAnsi="Calibri" w:cs="Times New Roman"/>
      <w:kern w:val="2"/>
      <w:sz w:val="21"/>
      <w:szCs w:val="22"/>
    </w:rPr>
  </w:style>
  <w:style w:type="paragraph" w:customStyle="1" w:styleId="210">
    <w:name w:val="正文_2_1"/>
    <w:qFormat/>
    <w:rsid w:val="00AA703B"/>
    <w:pPr>
      <w:widowControl w:val="0"/>
      <w:jc w:val="both"/>
    </w:pPr>
    <w:rPr>
      <w:rFonts w:ascii="Calibri" w:eastAsia="宋体" w:hAnsi="Calibri" w:cs="Times New Roman"/>
      <w:kern w:val="2"/>
      <w:sz w:val="21"/>
      <w:szCs w:val="22"/>
    </w:rPr>
  </w:style>
  <w:style w:type="paragraph" w:customStyle="1" w:styleId="2100">
    <w:name w:val="正文_2_1_0"/>
    <w:qFormat/>
    <w:rsid w:val="00AA703B"/>
    <w:pPr>
      <w:widowControl w:val="0"/>
      <w:jc w:val="both"/>
    </w:pPr>
    <w:rPr>
      <w:rFonts w:ascii="Calibri" w:eastAsia="宋体" w:hAnsi="Calibri" w:cs="Times New Roman"/>
      <w:kern w:val="2"/>
      <w:sz w:val="21"/>
      <w:szCs w:val="22"/>
    </w:rPr>
  </w:style>
  <w:style w:type="paragraph" w:customStyle="1" w:styleId="Normal1">
    <w:name w:val="Normal_1"/>
    <w:qFormat/>
    <w:rsid w:val="00AA703B"/>
    <w:rPr>
      <w:rFonts w:ascii="Times New Roman" w:eastAsia="Times New Roman" w:hAnsi="Times New Roman" w:cs="Times New Roman"/>
      <w:sz w:val="24"/>
      <w:szCs w:val="24"/>
    </w:rPr>
  </w:style>
  <w:style w:type="paragraph" w:customStyle="1" w:styleId="Normal3">
    <w:name w:val="Normal_3"/>
    <w:qFormat/>
    <w:rsid w:val="00AA703B"/>
    <w:rPr>
      <w:rFonts w:ascii="Times New Roman" w:eastAsia="Times New Roman" w:hAnsi="Times New Roman" w:cs="Times New Roman"/>
      <w:sz w:val="24"/>
      <w:szCs w:val="24"/>
    </w:rPr>
  </w:style>
  <w:style w:type="paragraph" w:customStyle="1" w:styleId="CharCharCharCharCharChar">
    <w:name w:val="Char Char Char Char Char Char"/>
    <w:basedOn w:val="a"/>
    <w:qFormat/>
    <w:rsid w:val="00AA703B"/>
    <w:rPr>
      <w:rFonts w:ascii="Tahoma" w:hAnsi="Tahoma" w:cs="Times New Roman"/>
      <w:kern w:val="2"/>
      <w:sz w:val="24"/>
    </w:rPr>
  </w:style>
  <w:style w:type="paragraph" w:customStyle="1" w:styleId="Blockquote">
    <w:name w:val="Blockquote"/>
    <w:basedOn w:val="a"/>
    <w:link w:val="BlockquoteChar"/>
    <w:qFormat/>
    <w:rsid w:val="00AA703B"/>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qFormat/>
    <w:rsid w:val="00AA703B"/>
    <w:rPr>
      <w:rFonts w:ascii="Times New Roman" w:eastAsia="宋体" w:hAnsi="Times New Roman" w:cs="Times New Roman"/>
      <w:kern w:val="0"/>
      <w:sz w:val="24"/>
      <w:szCs w:val="20"/>
      <w:lang w:val="zh-CN"/>
    </w:rPr>
  </w:style>
  <w:style w:type="paragraph" w:customStyle="1" w:styleId="xl22">
    <w:name w:val="xl22"/>
    <w:basedOn w:val="a"/>
    <w:qFormat/>
    <w:rsid w:val="00AA703B"/>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5">
    <w:name w:val="样式1"/>
    <w:basedOn w:val="a"/>
    <w:next w:val="4"/>
    <w:qFormat/>
    <w:rsid w:val="00AA703B"/>
    <w:pPr>
      <w:spacing w:line="360" w:lineRule="auto"/>
      <w:ind w:firstLineChars="200" w:firstLine="420"/>
    </w:pPr>
    <w:rPr>
      <w:rFonts w:cs="Times New Roman"/>
      <w:kern w:val="2"/>
      <w:sz w:val="21"/>
      <w:szCs w:val="21"/>
    </w:rPr>
  </w:style>
  <w:style w:type="character" w:customStyle="1" w:styleId="tdrownotice1">
    <w:name w:val="tdrownotice1"/>
    <w:qFormat/>
    <w:rsid w:val="00AA703B"/>
    <w:rPr>
      <w:sz w:val="22"/>
    </w:rPr>
  </w:style>
  <w:style w:type="paragraph" w:customStyle="1" w:styleId="26">
    <w:name w:val="段落2"/>
    <w:basedOn w:val="a"/>
    <w:qFormat/>
    <w:rsid w:val="00AA703B"/>
    <w:pPr>
      <w:spacing w:line="360" w:lineRule="auto"/>
      <w:ind w:firstLineChars="200" w:firstLine="480"/>
    </w:pPr>
    <w:rPr>
      <w:rFonts w:ascii="Calibri" w:hAnsi="Calibri" w:cs="Courier New"/>
      <w:kern w:val="2"/>
      <w:sz w:val="24"/>
      <w:szCs w:val="21"/>
    </w:rPr>
  </w:style>
  <w:style w:type="paragraph" w:customStyle="1" w:styleId="aff2">
    <w:name w:val="目录"/>
    <w:basedOn w:val="a"/>
    <w:qFormat/>
    <w:rsid w:val="00AA703B"/>
    <w:pPr>
      <w:widowControl/>
      <w:jc w:val="center"/>
    </w:pPr>
    <w:rPr>
      <w:rFonts w:hAnsi="Calibri" w:cs="Times New Roman"/>
      <w:b/>
      <w:sz w:val="36"/>
    </w:rPr>
  </w:style>
  <w:style w:type="paragraph" w:customStyle="1" w:styleId="aff3">
    <w:name w:val="目录文字"/>
    <w:basedOn w:val="a"/>
    <w:qFormat/>
    <w:rsid w:val="00AA703B"/>
    <w:pPr>
      <w:widowControl/>
      <w:spacing w:line="480" w:lineRule="auto"/>
      <w:jc w:val="left"/>
    </w:pPr>
    <w:rPr>
      <w:rFonts w:cs="Times New Roman"/>
      <w:sz w:val="24"/>
    </w:rPr>
  </w:style>
  <w:style w:type="paragraph" w:customStyle="1" w:styleId="Preformatted">
    <w:name w:val="Preformatted"/>
    <w:basedOn w:val="a"/>
    <w:qFormat/>
    <w:rsid w:val="00AA703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qFormat/>
    <w:rsid w:val="00AA703B"/>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paragraph" w:customStyle="1" w:styleId="1Char0">
    <w:name w:val="段落1 Char"/>
    <w:basedOn w:val="ad"/>
    <w:qFormat/>
    <w:rsid w:val="00AA703B"/>
    <w:pPr>
      <w:spacing w:line="360" w:lineRule="auto"/>
    </w:pPr>
    <w:rPr>
      <w:rFonts w:ascii="Times New Roman" w:eastAsia="宋体" w:hAnsi="Times New Roman" w:cs="Times New Roman"/>
      <w:kern w:val="2"/>
      <w:sz w:val="24"/>
      <w:szCs w:val="21"/>
      <w:lang w:val="zh-CN"/>
    </w:rPr>
  </w:style>
  <w:style w:type="paragraph" w:customStyle="1" w:styleId="36">
    <w:name w:val="样式3"/>
    <w:basedOn w:val="a"/>
    <w:qFormat/>
    <w:rsid w:val="00AA703B"/>
    <w:pPr>
      <w:tabs>
        <w:tab w:val="left" w:pos="560"/>
        <w:tab w:val="left" w:pos="1120"/>
      </w:tabs>
      <w:spacing w:line="480" w:lineRule="atLeast"/>
    </w:pPr>
    <w:rPr>
      <w:rFonts w:ascii="Calibri" w:eastAsia="创艺简黑体" w:hAnsi="Calibri" w:cs="Times New Roman"/>
      <w:b/>
      <w:kern w:val="2"/>
      <w:sz w:val="28"/>
    </w:rPr>
  </w:style>
  <w:style w:type="paragraph" w:customStyle="1" w:styleId="aff4">
    <w:name w:val="简单回函地址"/>
    <w:basedOn w:val="a"/>
    <w:qFormat/>
    <w:rsid w:val="00AA703B"/>
    <w:rPr>
      <w:rFonts w:ascii="Calibri" w:hAnsi="Calibri" w:cs="Times New Roman"/>
      <w:kern w:val="2"/>
      <w:sz w:val="21"/>
      <w:szCs w:val="22"/>
    </w:rPr>
  </w:style>
  <w:style w:type="paragraph" w:customStyle="1" w:styleId="CharCharCharChar">
    <w:name w:val="Char Char Char Char"/>
    <w:basedOn w:val="a"/>
    <w:qFormat/>
    <w:rsid w:val="00AA703B"/>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qFormat/>
    <w:rsid w:val="00AA703B"/>
    <w:pPr>
      <w:widowControl/>
      <w:spacing w:line="360" w:lineRule="auto"/>
      <w:jc w:val="left"/>
    </w:pPr>
    <w:rPr>
      <w:rFonts w:ascii="Calibri" w:hAnsi="Calibri" w:cs="Times New Roman"/>
      <w:sz w:val="21"/>
      <w:lang w:eastAsia="en-US"/>
    </w:rPr>
  </w:style>
  <w:style w:type="character" w:customStyle="1" w:styleId="ttag">
    <w:name w:val="t_tag"/>
    <w:basedOn w:val="a0"/>
    <w:qFormat/>
    <w:rsid w:val="00AA703B"/>
  </w:style>
  <w:style w:type="character" w:customStyle="1" w:styleId="Char12">
    <w:name w:val="批注框文本 Char1"/>
    <w:basedOn w:val="a0"/>
    <w:qFormat/>
    <w:rsid w:val="00AA703B"/>
    <w:rPr>
      <w:rFonts w:ascii="Times New Roman" w:eastAsia="宋体" w:hAnsi="Times New Roman" w:cs="Times New Roman"/>
      <w:sz w:val="18"/>
      <w:szCs w:val="18"/>
    </w:rPr>
  </w:style>
  <w:style w:type="character" w:customStyle="1" w:styleId="Char13">
    <w:name w:val="批注主题 Char1"/>
    <w:basedOn w:val="Char10"/>
    <w:qFormat/>
    <w:rsid w:val="00AA703B"/>
    <w:rPr>
      <w:rFonts w:ascii="@仿宋_GB2312" w:eastAsia="@仿宋_GB2312" w:hAnsi="@仿宋_GB2312" w:cs="@仿宋_GB2312"/>
      <w:b/>
      <w:bCs/>
    </w:rPr>
  </w:style>
  <w:style w:type="paragraph" w:customStyle="1" w:styleId="Char10CharCharCharCharCharCharCharCharChar">
    <w:name w:val="Char10 Char Char Char Char Char Char Char Char Char"/>
    <w:basedOn w:val="a"/>
    <w:next w:val="a"/>
    <w:qFormat/>
    <w:rsid w:val="00AA703B"/>
    <w:rPr>
      <w:rFonts w:ascii="Calibri" w:hAnsi="Calibri" w:cs="Times New Roman"/>
      <w:kern w:val="2"/>
      <w:sz w:val="21"/>
      <w:szCs w:val="22"/>
    </w:rPr>
  </w:style>
  <w:style w:type="character" w:customStyle="1" w:styleId="1Char1">
    <w:name w:val="标题 1 Char1"/>
    <w:qFormat/>
    <w:rsid w:val="00AA703B"/>
    <w:rPr>
      <w:rFonts w:ascii="Calibri" w:eastAsia="宋体" w:hAnsi="Calibri"/>
      <w:b/>
      <w:kern w:val="44"/>
      <w:sz w:val="44"/>
      <w:szCs w:val="44"/>
    </w:rPr>
  </w:style>
  <w:style w:type="paragraph" w:customStyle="1" w:styleId="MsoNormal0">
    <w:name w:val="MsoNormal"/>
    <w:basedOn w:val="Normal0"/>
    <w:qFormat/>
    <w:rsid w:val="00AA703B"/>
    <w:rPr>
      <w:rFonts w:ascii="Calibri" w:eastAsia="Calibri" w:hAnsi="Calibri"/>
      <w:sz w:val="21"/>
    </w:rPr>
  </w:style>
  <w:style w:type="paragraph" w:customStyle="1" w:styleId="Normal0">
    <w:name w:val="Normal_0"/>
    <w:qFormat/>
    <w:rsid w:val="00AA703B"/>
    <w:rPr>
      <w:rFonts w:ascii="Times New Roman" w:eastAsia="宋体" w:hAnsi="Times New Roman" w:cs="Times New Roman"/>
      <w:sz w:val="24"/>
      <w:szCs w:val="24"/>
    </w:rPr>
  </w:style>
  <w:style w:type="paragraph" w:customStyle="1" w:styleId="200">
    <w:name w:val="标题 2_0"/>
    <w:basedOn w:val="00"/>
    <w:next w:val="0"/>
    <w:link w:val="2Char00"/>
    <w:qFormat/>
    <w:rsid w:val="00AA703B"/>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qFormat/>
    <w:rsid w:val="00AA703B"/>
    <w:pPr>
      <w:widowControl w:val="0"/>
      <w:jc w:val="both"/>
    </w:pPr>
    <w:rPr>
      <w:rFonts w:ascii="Times New Roman" w:eastAsia="宋体" w:hAnsi="Times New Roman" w:cs="Times New Roman"/>
      <w:kern w:val="2"/>
      <w:sz w:val="21"/>
      <w:szCs w:val="24"/>
    </w:rPr>
  </w:style>
  <w:style w:type="paragraph" w:customStyle="1" w:styleId="0">
    <w:name w:val="正文_0"/>
    <w:qFormat/>
    <w:rsid w:val="00AA703B"/>
    <w:pPr>
      <w:widowControl w:val="0"/>
      <w:jc w:val="both"/>
    </w:pPr>
    <w:rPr>
      <w:rFonts w:ascii="Times New Roman" w:eastAsia="宋体" w:hAnsi="Times New Roman" w:cs="Times New Roman"/>
      <w:kern w:val="2"/>
      <w:sz w:val="21"/>
      <w:szCs w:val="24"/>
    </w:rPr>
  </w:style>
  <w:style w:type="character" w:customStyle="1" w:styleId="2Char00">
    <w:name w:val="标题 2 Char_0"/>
    <w:link w:val="200"/>
    <w:qFormat/>
    <w:rsid w:val="00AA703B"/>
    <w:rPr>
      <w:rFonts w:ascii="黑体" w:eastAsia="黑体" w:hAnsi="宋体" w:cs="Times New Roman"/>
      <w:b/>
      <w:smallCaps/>
      <w:snapToGrid w:val="0"/>
      <w:kern w:val="0"/>
      <w:sz w:val="36"/>
      <w:szCs w:val="24"/>
      <w:lang w:val="zh-CN"/>
    </w:rPr>
  </w:style>
  <w:style w:type="paragraph" w:customStyle="1" w:styleId="01">
    <w:name w:val="纯文本_0"/>
    <w:basedOn w:val="0"/>
    <w:link w:val="TexteChar1"/>
    <w:uiPriority w:val="99"/>
    <w:qFormat/>
    <w:rsid w:val="00AA703B"/>
    <w:rPr>
      <w:rFonts w:ascii="宋体" w:hAnsi="Courier New"/>
      <w:szCs w:val="21"/>
    </w:rPr>
  </w:style>
  <w:style w:type="character" w:customStyle="1" w:styleId="TexteChar1">
    <w:name w:val="Texte Char1"/>
    <w:link w:val="01"/>
    <w:uiPriority w:val="99"/>
    <w:qFormat/>
    <w:rsid w:val="00AA703B"/>
    <w:rPr>
      <w:rFonts w:ascii="宋体" w:eastAsia="宋体" w:hAnsi="Courier New" w:cs="Times New Roman"/>
      <w:szCs w:val="21"/>
    </w:rPr>
  </w:style>
  <w:style w:type="paragraph" w:customStyle="1" w:styleId="16">
    <w:name w:val="纯文本_1"/>
    <w:basedOn w:val="17"/>
    <w:link w:val="Char100"/>
    <w:qFormat/>
    <w:rsid w:val="00AA703B"/>
    <w:rPr>
      <w:rFonts w:ascii="宋体" w:hAnsi="Courier New"/>
      <w:szCs w:val="21"/>
      <w:lang w:val="zh-CN"/>
    </w:rPr>
  </w:style>
  <w:style w:type="paragraph" w:customStyle="1" w:styleId="17">
    <w:name w:val="正文_1"/>
    <w:qFormat/>
    <w:rsid w:val="00AA703B"/>
    <w:pPr>
      <w:widowControl w:val="0"/>
      <w:jc w:val="both"/>
    </w:pPr>
    <w:rPr>
      <w:rFonts w:ascii="Times New Roman" w:eastAsia="宋体" w:hAnsi="Times New Roman" w:cs="Times New Roman"/>
      <w:kern w:val="2"/>
      <w:sz w:val="21"/>
      <w:szCs w:val="24"/>
    </w:rPr>
  </w:style>
  <w:style w:type="character" w:customStyle="1" w:styleId="Char100">
    <w:name w:val="纯文本 Char1_0"/>
    <w:link w:val="16"/>
    <w:qFormat/>
    <w:rsid w:val="00AA703B"/>
    <w:rPr>
      <w:rFonts w:ascii="宋体" w:eastAsia="宋体" w:hAnsi="Courier New" w:cs="Times New Roman"/>
      <w:szCs w:val="21"/>
      <w:lang w:val="zh-CN"/>
    </w:rPr>
  </w:style>
  <w:style w:type="paragraph" w:customStyle="1" w:styleId="30">
    <w:name w:val="标题 3_0"/>
    <w:basedOn w:val="27"/>
    <w:next w:val="02"/>
    <w:link w:val="3Char00"/>
    <w:qFormat/>
    <w:rsid w:val="00AA703B"/>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7">
    <w:name w:val="正文_2"/>
    <w:qFormat/>
    <w:rsid w:val="00AA703B"/>
    <w:pPr>
      <w:widowControl w:val="0"/>
      <w:jc w:val="both"/>
    </w:pPr>
    <w:rPr>
      <w:rFonts w:ascii="Times New Roman" w:eastAsia="宋体" w:hAnsi="Times New Roman" w:cs="Times New Roman"/>
      <w:kern w:val="2"/>
      <w:sz w:val="21"/>
      <w:szCs w:val="24"/>
    </w:rPr>
  </w:style>
  <w:style w:type="paragraph" w:customStyle="1" w:styleId="02">
    <w:name w:val="正文缩进_0"/>
    <w:basedOn w:val="27"/>
    <w:unhideWhenUsed/>
    <w:qFormat/>
    <w:rsid w:val="00AA703B"/>
    <w:pPr>
      <w:ind w:firstLineChars="200" w:firstLine="420"/>
    </w:pPr>
    <w:rPr>
      <w:rFonts w:ascii="Calibri" w:hAnsi="Calibri"/>
      <w:bCs/>
      <w:szCs w:val="32"/>
    </w:rPr>
  </w:style>
  <w:style w:type="character" w:customStyle="1" w:styleId="3Char00">
    <w:name w:val="标题 3 Char_0"/>
    <w:link w:val="30"/>
    <w:qFormat/>
    <w:rsid w:val="00AA703B"/>
    <w:rPr>
      <w:rFonts w:ascii="Times New Roman" w:eastAsia="宋体" w:hAnsi="Times New Roman" w:cs="Times New Roman"/>
      <w:b/>
      <w:kern w:val="0"/>
      <w:sz w:val="32"/>
      <w:szCs w:val="20"/>
      <w:lang w:val="zh-CN"/>
    </w:rPr>
  </w:style>
  <w:style w:type="paragraph" w:customStyle="1" w:styleId="10">
    <w:name w:val="标题 1_0"/>
    <w:basedOn w:val="27"/>
    <w:next w:val="27"/>
    <w:link w:val="1Char00"/>
    <w:qFormat/>
    <w:rsid w:val="00AA703B"/>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qFormat/>
    <w:rsid w:val="00AA703B"/>
    <w:rPr>
      <w:rFonts w:ascii="黑体" w:eastAsia="黑体" w:hAnsi="Times New Roman" w:cs="Times New Roman"/>
      <w:kern w:val="0"/>
      <w:sz w:val="52"/>
      <w:szCs w:val="20"/>
      <w:lang w:val="zh-CN"/>
    </w:rPr>
  </w:style>
  <w:style w:type="paragraph" w:customStyle="1" w:styleId="60">
    <w:name w:val="标题 6_0"/>
    <w:basedOn w:val="27"/>
    <w:next w:val="27"/>
    <w:link w:val="6Char0"/>
    <w:qFormat/>
    <w:rsid w:val="00AA703B"/>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qFormat/>
    <w:rsid w:val="00AA703B"/>
    <w:rPr>
      <w:rFonts w:ascii="Arial" w:eastAsia="黑体" w:hAnsi="Arial" w:cs="Times New Roman"/>
      <w:b/>
      <w:bCs/>
      <w:kern w:val="0"/>
      <w:sz w:val="24"/>
      <w:szCs w:val="24"/>
      <w:lang w:val="zh-CN"/>
    </w:rPr>
  </w:style>
  <w:style w:type="paragraph" w:customStyle="1" w:styleId="70">
    <w:name w:val="标题 7_0"/>
    <w:basedOn w:val="27"/>
    <w:next w:val="27"/>
    <w:link w:val="7Char0"/>
    <w:qFormat/>
    <w:rsid w:val="00AA703B"/>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qFormat/>
    <w:rsid w:val="00AA703B"/>
    <w:rPr>
      <w:rFonts w:ascii="Times New Roman" w:eastAsia="宋体" w:hAnsi="Times New Roman" w:cs="Times New Roman"/>
      <w:b/>
      <w:bCs/>
      <w:kern w:val="0"/>
      <w:sz w:val="24"/>
      <w:szCs w:val="24"/>
      <w:lang w:val="zh-CN"/>
    </w:rPr>
  </w:style>
  <w:style w:type="paragraph" w:customStyle="1" w:styleId="80">
    <w:name w:val="标题 8_0"/>
    <w:basedOn w:val="27"/>
    <w:next w:val="27"/>
    <w:link w:val="8Char0"/>
    <w:qFormat/>
    <w:rsid w:val="00AA703B"/>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qFormat/>
    <w:rsid w:val="00AA703B"/>
    <w:rPr>
      <w:rFonts w:ascii="Arial" w:eastAsia="黑体" w:hAnsi="Arial" w:cs="Times New Roman"/>
      <w:kern w:val="0"/>
      <w:sz w:val="24"/>
      <w:szCs w:val="24"/>
      <w:lang w:val="zh-CN"/>
    </w:rPr>
  </w:style>
  <w:style w:type="paragraph" w:customStyle="1" w:styleId="90">
    <w:name w:val="标题 9_0"/>
    <w:basedOn w:val="27"/>
    <w:next w:val="27"/>
    <w:link w:val="9Char0"/>
    <w:qFormat/>
    <w:rsid w:val="00AA703B"/>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qFormat/>
    <w:rsid w:val="00AA703B"/>
    <w:rPr>
      <w:rFonts w:ascii="Arial" w:eastAsia="黑体" w:hAnsi="Arial" w:cs="Times New Roman"/>
      <w:kern w:val="0"/>
      <w:szCs w:val="21"/>
      <w:lang w:val="zh-CN"/>
    </w:rPr>
  </w:style>
  <w:style w:type="paragraph" w:customStyle="1" w:styleId="Blockquote0">
    <w:name w:val="Blockquote_0"/>
    <w:basedOn w:val="27"/>
    <w:link w:val="BlockquoteChar0"/>
    <w:qFormat/>
    <w:rsid w:val="00AA703B"/>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qFormat/>
    <w:locked/>
    <w:rsid w:val="00AA703B"/>
    <w:rPr>
      <w:rFonts w:ascii="Times New Roman" w:eastAsia="宋体" w:hAnsi="Times New Roman" w:cs="Times New Roman"/>
      <w:kern w:val="0"/>
      <w:sz w:val="24"/>
      <w:szCs w:val="20"/>
      <w:lang w:val="zh-CN"/>
    </w:rPr>
  </w:style>
  <w:style w:type="paragraph" w:customStyle="1" w:styleId="400">
    <w:name w:val="标题 4_0"/>
    <w:basedOn w:val="27"/>
    <w:next w:val="27"/>
    <w:link w:val="4Char0"/>
    <w:qFormat/>
    <w:rsid w:val="00AA703B"/>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qFormat/>
    <w:rsid w:val="00AA703B"/>
    <w:rPr>
      <w:rFonts w:ascii="Arial" w:eastAsia="黑体" w:hAnsi="Arial" w:cs="Times New Roman"/>
      <w:kern w:val="0"/>
      <w:sz w:val="28"/>
      <w:szCs w:val="20"/>
      <w:lang w:val="zh-CN"/>
    </w:rPr>
  </w:style>
  <w:style w:type="paragraph" w:customStyle="1" w:styleId="28">
    <w:name w:val="纯文本_2"/>
    <w:basedOn w:val="27"/>
    <w:link w:val="Char110"/>
    <w:qFormat/>
    <w:rsid w:val="00AA703B"/>
    <w:rPr>
      <w:rFonts w:ascii="宋体" w:hAnsi="Courier New"/>
      <w:szCs w:val="21"/>
      <w:lang w:val="zh-CN"/>
    </w:rPr>
  </w:style>
  <w:style w:type="character" w:customStyle="1" w:styleId="Char110">
    <w:name w:val="纯文本 Char1_1"/>
    <w:link w:val="28"/>
    <w:qFormat/>
    <w:rsid w:val="00AA703B"/>
    <w:rPr>
      <w:rFonts w:ascii="宋体" w:eastAsia="宋体" w:hAnsi="Courier New" w:cs="Times New Roman"/>
      <w:szCs w:val="21"/>
      <w:lang w:val="zh-CN"/>
    </w:rPr>
  </w:style>
  <w:style w:type="paragraph" w:customStyle="1" w:styleId="Blockquote01">
    <w:name w:val="Blockquote_0_1"/>
    <w:basedOn w:val="110"/>
    <w:link w:val="BlockquoteChar01"/>
    <w:qFormat/>
    <w:rsid w:val="00AA703B"/>
    <w:pPr>
      <w:autoSpaceDE w:val="0"/>
      <w:autoSpaceDN w:val="0"/>
      <w:adjustRightInd w:val="0"/>
      <w:spacing w:before="100" w:after="100"/>
      <w:ind w:left="360" w:right="360"/>
      <w:jc w:val="left"/>
    </w:pPr>
    <w:rPr>
      <w:kern w:val="0"/>
      <w:sz w:val="24"/>
      <w:szCs w:val="20"/>
      <w:lang w:val="zh-CN"/>
    </w:rPr>
  </w:style>
  <w:style w:type="paragraph" w:customStyle="1" w:styleId="110">
    <w:name w:val="正文_1_1"/>
    <w:qFormat/>
    <w:rsid w:val="00AA703B"/>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qFormat/>
    <w:locked/>
    <w:rsid w:val="00AA703B"/>
    <w:rPr>
      <w:rFonts w:ascii="Times New Roman" w:eastAsia="宋体" w:hAnsi="Times New Roman" w:cs="Times New Roman"/>
      <w:kern w:val="0"/>
      <w:sz w:val="24"/>
      <w:szCs w:val="20"/>
      <w:lang w:val="zh-CN"/>
    </w:rPr>
  </w:style>
  <w:style w:type="paragraph" w:customStyle="1" w:styleId="03">
    <w:name w:val="正文文本_0"/>
    <w:basedOn w:val="27"/>
    <w:link w:val="Char00"/>
    <w:qFormat/>
    <w:rsid w:val="00AA703B"/>
    <w:pPr>
      <w:spacing w:after="120"/>
    </w:pPr>
    <w:rPr>
      <w:lang w:val="zh-CN"/>
    </w:rPr>
  </w:style>
  <w:style w:type="character" w:customStyle="1" w:styleId="Char00">
    <w:name w:val="正文文本 Char_0"/>
    <w:link w:val="03"/>
    <w:qFormat/>
    <w:rsid w:val="00AA703B"/>
    <w:rPr>
      <w:rFonts w:ascii="Times New Roman" w:eastAsia="宋体" w:hAnsi="Times New Roman" w:cs="Times New Roman"/>
      <w:szCs w:val="24"/>
      <w:lang w:val="zh-CN"/>
    </w:rPr>
  </w:style>
  <w:style w:type="paragraph" w:customStyle="1" w:styleId="04">
    <w:name w:val="普通(网站)_0"/>
    <w:basedOn w:val="27"/>
    <w:qFormat/>
    <w:rsid w:val="00AA703B"/>
    <w:pPr>
      <w:widowControl/>
      <w:spacing w:before="100" w:beforeAutospacing="1" w:after="100" w:afterAutospacing="1"/>
      <w:jc w:val="left"/>
    </w:pPr>
    <w:rPr>
      <w:rFonts w:ascii="宋体" w:hAnsi="宋体"/>
      <w:kern w:val="0"/>
      <w:sz w:val="24"/>
    </w:rPr>
  </w:style>
  <w:style w:type="paragraph" w:customStyle="1" w:styleId="100">
    <w:name w:val="正文_1_0"/>
    <w:qFormat/>
    <w:rsid w:val="00AA703B"/>
    <w:pPr>
      <w:widowControl w:val="0"/>
      <w:jc w:val="both"/>
    </w:pPr>
    <w:rPr>
      <w:rFonts w:ascii="Times New Roman" w:eastAsia="宋体" w:hAnsi="Times New Roman" w:cs="Times New Roman"/>
      <w:kern w:val="2"/>
      <w:sz w:val="21"/>
      <w:szCs w:val="24"/>
    </w:rPr>
  </w:style>
  <w:style w:type="paragraph" w:customStyle="1" w:styleId="201">
    <w:name w:val="正文_2_0"/>
    <w:qFormat/>
    <w:rsid w:val="00AA703B"/>
    <w:pPr>
      <w:widowControl w:val="0"/>
      <w:jc w:val="both"/>
    </w:pPr>
    <w:rPr>
      <w:rFonts w:ascii="Calibri" w:eastAsia="宋体" w:hAnsi="Calibri" w:cs="Times New Roman"/>
      <w:kern w:val="2"/>
      <w:sz w:val="21"/>
      <w:szCs w:val="22"/>
    </w:rPr>
  </w:style>
  <w:style w:type="paragraph" w:customStyle="1" w:styleId="05">
    <w:name w:val="脚注文本_0"/>
    <w:basedOn w:val="35"/>
    <w:link w:val="Char01"/>
    <w:unhideWhenUsed/>
    <w:qFormat/>
    <w:rsid w:val="00AA703B"/>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qFormat/>
    <w:rsid w:val="00AA703B"/>
    <w:rPr>
      <w:rFonts w:ascii="Times New Roman" w:eastAsia="宋体" w:hAnsi="Times New Roman" w:cs="Times New Roman"/>
      <w:kern w:val="0"/>
      <w:sz w:val="18"/>
      <w:szCs w:val="20"/>
      <w:lang w:val="zh-CN"/>
    </w:rPr>
  </w:style>
  <w:style w:type="paragraph" w:customStyle="1" w:styleId="font5">
    <w:name w:val="font5"/>
    <w:basedOn w:val="a"/>
    <w:qFormat/>
    <w:rsid w:val="00AA703B"/>
    <w:pPr>
      <w:widowControl/>
      <w:spacing w:before="100" w:beforeAutospacing="1" w:after="100" w:afterAutospacing="1"/>
      <w:jc w:val="left"/>
    </w:pPr>
    <w:rPr>
      <w:rFonts w:cs="Times New Roman" w:hint="eastAsia"/>
      <w:sz w:val="18"/>
      <w:szCs w:val="18"/>
    </w:rPr>
  </w:style>
  <w:style w:type="paragraph" w:customStyle="1" w:styleId="xl24">
    <w:name w:val="xl24"/>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qFormat/>
    <w:rsid w:val="00AA703B"/>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qFormat/>
    <w:rsid w:val="00AA703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qFormat/>
    <w:rsid w:val="00AA703B"/>
    <w:pPr>
      <w:widowControl/>
      <w:spacing w:before="100" w:beforeAutospacing="1" w:after="100" w:afterAutospacing="1"/>
      <w:jc w:val="center"/>
      <w:textAlignment w:val="center"/>
    </w:pPr>
    <w:rPr>
      <w:rFonts w:cs="Times New Roman"/>
      <w:b/>
      <w:bCs/>
      <w:sz w:val="32"/>
      <w:szCs w:val="32"/>
    </w:rPr>
  </w:style>
  <w:style w:type="paragraph" w:customStyle="1" w:styleId="xl43">
    <w:name w:val="xl43"/>
    <w:basedOn w:val="a"/>
    <w:qFormat/>
    <w:rsid w:val="00AA703B"/>
    <w:pPr>
      <w:widowControl/>
      <w:spacing w:before="100" w:beforeAutospacing="1" w:after="100" w:afterAutospacing="1"/>
      <w:jc w:val="left"/>
      <w:textAlignment w:val="top"/>
    </w:pPr>
    <w:rPr>
      <w:rFonts w:cs="Times New Roman"/>
      <w:sz w:val="24"/>
      <w:szCs w:val="24"/>
    </w:rPr>
  </w:style>
  <w:style w:type="paragraph" w:customStyle="1" w:styleId="xl44">
    <w:name w:val="xl44"/>
    <w:basedOn w:val="a"/>
    <w:qFormat/>
    <w:rsid w:val="00AA703B"/>
    <w:pPr>
      <w:widowControl/>
      <w:spacing w:before="100" w:beforeAutospacing="1" w:after="100" w:afterAutospacing="1"/>
      <w:jc w:val="center"/>
      <w:textAlignment w:val="center"/>
    </w:pPr>
    <w:rPr>
      <w:rFonts w:cs="Times New Roman"/>
      <w:b/>
      <w:bCs/>
      <w:sz w:val="32"/>
      <w:szCs w:val="32"/>
    </w:rPr>
  </w:style>
  <w:style w:type="paragraph" w:customStyle="1" w:styleId="xl45">
    <w:name w:val="xl45"/>
    <w:basedOn w:val="a"/>
    <w:qFormat/>
    <w:rsid w:val="00AA703B"/>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qFormat/>
    <w:rsid w:val="00AA703B"/>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qFormat/>
    <w:rsid w:val="00AA703B"/>
    <w:rPr>
      <w:rFonts w:ascii="Tahoma" w:hAnsi="Tahoma" w:cs="Times New Roman"/>
      <w:kern w:val="2"/>
      <w:sz w:val="24"/>
    </w:rPr>
  </w:style>
  <w:style w:type="paragraph" w:customStyle="1" w:styleId="aff5">
    <w:name w:val="范本目录"/>
    <w:basedOn w:val="a"/>
    <w:qFormat/>
    <w:rsid w:val="00AA703B"/>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CharChar">
    <w:name w:val="Char Char"/>
    <w:qFormat/>
    <w:rsid w:val="00AA703B"/>
    <w:rPr>
      <w:rFonts w:ascii="宋体" w:eastAsia="宋体" w:hAnsi="Courier New" w:cs="Courier New"/>
      <w:kern w:val="2"/>
      <w:sz w:val="21"/>
      <w:szCs w:val="21"/>
      <w:lang w:val="en-US" w:eastAsia="zh-CN" w:bidi="ar-SA"/>
    </w:rPr>
  </w:style>
  <w:style w:type="character" w:customStyle="1" w:styleId="4CharChar">
    <w:name w:val="标题4 Char Char"/>
    <w:link w:val="44"/>
    <w:qFormat/>
    <w:rsid w:val="00AA703B"/>
    <w:rPr>
      <w:rFonts w:ascii="Arial" w:hAnsi="Arial"/>
      <w:b/>
      <w:bCs/>
      <w:sz w:val="24"/>
      <w:szCs w:val="32"/>
    </w:rPr>
  </w:style>
  <w:style w:type="paragraph" w:customStyle="1" w:styleId="44">
    <w:name w:val="标题4"/>
    <w:basedOn w:val="20"/>
    <w:next w:val="40"/>
    <w:link w:val="4CharChar"/>
    <w:qFormat/>
    <w:rsid w:val="00AA703B"/>
    <w:pPr>
      <w:spacing w:before="0" w:after="0" w:line="413" w:lineRule="auto"/>
    </w:pPr>
    <w:rPr>
      <w:rFonts w:ascii="Arial" w:eastAsiaTheme="minorEastAsia" w:hAnsi="Arial" w:cstheme="minorBidi"/>
      <w:sz w:val="24"/>
      <w:lang w:val="en-US"/>
    </w:rPr>
  </w:style>
  <w:style w:type="character" w:customStyle="1" w:styleId="Charf0">
    <w:name w:val="明显引用 Char"/>
    <w:qFormat/>
    <w:rsid w:val="00AA703B"/>
    <w:rPr>
      <w:b/>
      <w:bCs/>
      <w:i/>
      <w:iCs/>
      <w:color w:val="4F81BD"/>
    </w:rPr>
  </w:style>
  <w:style w:type="paragraph" w:styleId="aff6">
    <w:name w:val="Intense Quote"/>
    <w:basedOn w:val="a"/>
    <w:next w:val="a"/>
    <w:link w:val="Char14"/>
    <w:qFormat/>
    <w:rsid w:val="00AA703B"/>
    <w:pPr>
      <w:pBdr>
        <w:bottom w:val="single" w:sz="4" w:space="4" w:color="4F81BD" w:themeColor="accent1"/>
      </w:pBdr>
      <w:spacing w:before="200" w:after="280"/>
      <w:ind w:left="936" w:right="936"/>
    </w:pPr>
    <w:rPr>
      <w:rFonts w:asciiTheme="minorHAnsi" w:eastAsiaTheme="minorEastAsia" w:hAnsiTheme="minorHAnsi"/>
      <w:b/>
      <w:bCs/>
      <w:i/>
      <w:iCs/>
      <w:color w:val="4F81BD"/>
      <w:kern w:val="2"/>
      <w:sz w:val="21"/>
      <w:szCs w:val="22"/>
    </w:rPr>
  </w:style>
  <w:style w:type="character" w:customStyle="1" w:styleId="Char14">
    <w:name w:val="明显引用 Char1"/>
    <w:basedOn w:val="a0"/>
    <w:link w:val="aff6"/>
    <w:uiPriority w:val="30"/>
    <w:qFormat/>
    <w:rsid w:val="00AA703B"/>
    <w:rPr>
      <w:rFonts w:ascii="宋体" w:eastAsia="宋体" w:hAnsi="宋体"/>
      <w:b/>
      <w:bCs/>
      <w:i/>
      <w:iCs/>
      <w:color w:val="4F81BD" w:themeColor="accent1"/>
      <w:kern w:val="0"/>
      <w:sz w:val="20"/>
      <w:szCs w:val="20"/>
    </w:rPr>
  </w:style>
  <w:style w:type="paragraph" w:customStyle="1" w:styleId="18">
    <w:name w:val="明显引用1"/>
    <w:basedOn w:val="a"/>
    <w:next w:val="a"/>
    <w:qFormat/>
    <w:rsid w:val="00AA703B"/>
    <w:pPr>
      <w:pBdr>
        <w:bottom w:val="single" w:sz="4" w:space="4" w:color="4F81BD"/>
      </w:pBdr>
      <w:spacing w:before="200" w:after="280"/>
      <w:ind w:left="936" w:right="936"/>
    </w:pPr>
    <w:rPr>
      <w:rFonts w:ascii="Calibri" w:hAnsi="Calibri" w:cs="Times New Roman"/>
      <w:b/>
      <w:bCs/>
      <w:i/>
      <w:iCs/>
      <w:color w:val="4F81BD"/>
      <w:kern w:val="2"/>
      <w:sz w:val="21"/>
      <w:szCs w:val="22"/>
    </w:rPr>
  </w:style>
  <w:style w:type="character" w:customStyle="1" w:styleId="5CharChar">
    <w:name w:val="标题5 Char Char"/>
    <w:link w:val="51"/>
    <w:qFormat/>
    <w:rsid w:val="00AA703B"/>
    <w:rPr>
      <w:rFonts w:ascii="Arial" w:hAnsi="Arial"/>
      <w:b/>
      <w:bCs/>
      <w:sz w:val="24"/>
      <w:szCs w:val="32"/>
    </w:rPr>
  </w:style>
  <w:style w:type="paragraph" w:customStyle="1" w:styleId="51">
    <w:name w:val="标题5"/>
    <w:basedOn w:val="3"/>
    <w:link w:val="5CharChar"/>
    <w:qFormat/>
    <w:rsid w:val="00AA703B"/>
    <w:pPr>
      <w:spacing w:line="413" w:lineRule="auto"/>
      <w:jc w:val="left"/>
    </w:pPr>
    <w:rPr>
      <w:rFonts w:ascii="Arial" w:eastAsiaTheme="minorEastAsia" w:hAnsi="Arial"/>
      <w:kern w:val="2"/>
      <w:sz w:val="24"/>
    </w:rPr>
  </w:style>
  <w:style w:type="character" w:customStyle="1" w:styleId="Charf1">
    <w:name w:val="引用 Char"/>
    <w:qFormat/>
    <w:rsid w:val="00AA703B"/>
    <w:rPr>
      <w:i/>
      <w:iCs/>
      <w:color w:val="000000"/>
    </w:rPr>
  </w:style>
  <w:style w:type="paragraph" w:styleId="aff7">
    <w:name w:val="Quote"/>
    <w:basedOn w:val="a"/>
    <w:next w:val="a"/>
    <w:link w:val="Char15"/>
    <w:qFormat/>
    <w:rsid w:val="00AA703B"/>
    <w:rPr>
      <w:rFonts w:asciiTheme="minorHAnsi" w:eastAsiaTheme="minorEastAsia" w:hAnsiTheme="minorHAnsi"/>
      <w:i/>
      <w:iCs/>
      <w:color w:val="000000"/>
      <w:kern w:val="2"/>
      <w:sz w:val="21"/>
      <w:szCs w:val="22"/>
    </w:rPr>
  </w:style>
  <w:style w:type="character" w:customStyle="1" w:styleId="Char15">
    <w:name w:val="引用 Char1"/>
    <w:basedOn w:val="a0"/>
    <w:link w:val="aff7"/>
    <w:uiPriority w:val="29"/>
    <w:qFormat/>
    <w:rsid w:val="00AA703B"/>
    <w:rPr>
      <w:rFonts w:ascii="宋体" w:eastAsia="宋体" w:hAnsi="宋体"/>
      <w:i/>
      <w:iCs/>
      <w:color w:val="000000" w:themeColor="text1"/>
      <w:kern w:val="0"/>
      <w:sz w:val="20"/>
      <w:szCs w:val="20"/>
    </w:rPr>
  </w:style>
  <w:style w:type="paragraph" w:customStyle="1" w:styleId="19">
    <w:name w:val="引用1"/>
    <w:basedOn w:val="a"/>
    <w:next w:val="a"/>
    <w:qFormat/>
    <w:rsid w:val="00AA703B"/>
    <w:rPr>
      <w:rFonts w:ascii="Calibri" w:hAnsi="Calibri" w:cs="Times New Roman"/>
      <w:i/>
      <w:iCs/>
      <w:color w:val="000000"/>
      <w:kern w:val="2"/>
      <w:sz w:val="21"/>
      <w:szCs w:val="22"/>
    </w:rPr>
  </w:style>
  <w:style w:type="character" w:customStyle="1" w:styleId="ask-title2">
    <w:name w:val="ask-title2"/>
    <w:qFormat/>
    <w:rsid w:val="00AA703B"/>
  </w:style>
  <w:style w:type="character" w:customStyle="1" w:styleId="Char16">
    <w:name w:val="正文文本 Char1"/>
    <w:qFormat/>
    <w:rsid w:val="00AA703B"/>
    <w:rPr>
      <w:kern w:val="2"/>
      <w:sz w:val="21"/>
      <w:szCs w:val="22"/>
    </w:rPr>
  </w:style>
  <w:style w:type="character" w:customStyle="1" w:styleId="1a">
    <w:name w:val="不明显强调1"/>
    <w:qFormat/>
    <w:rsid w:val="00AA703B"/>
    <w:rPr>
      <w:i/>
      <w:iCs/>
      <w:color w:val="808080"/>
    </w:rPr>
  </w:style>
  <w:style w:type="character" w:customStyle="1" w:styleId="1b">
    <w:name w:val="明显参考1"/>
    <w:qFormat/>
    <w:rsid w:val="00AA703B"/>
    <w:rPr>
      <w:b/>
      <w:bCs/>
      <w:smallCaps/>
      <w:color w:val="C0504D"/>
      <w:spacing w:val="5"/>
      <w:u w:val="single"/>
    </w:rPr>
  </w:style>
  <w:style w:type="character" w:customStyle="1" w:styleId="1c">
    <w:name w:val="书籍标题1"/>
    <w:qFormat/>
    <w:rsid w:val="00AA703B"/>
    <w:rPr>
      <w:b/>
      <w:bCs/>
      <w:smallCaps/>
      <w:spacing w:val="5"/>
    </w:rPr>
  </w:style>
  <w:style w:type="character" w:customStyle="1" w:styleId="Char17">
    <w:name w:val="日期 Char1"/>
    <w:qFormat/>
    <w:rsid w:val="00AA703B"/>
    <w:rPr>
      <w:kern w:val="2"/>
      <w:sz w:val="21"/>
      <w:szCs w:val="22"/>
    </w:rPr>
  </w:style>
  <w:style w:type="character" w:customStyle="1" w:styleId="1d">
    <w:name w:val="明显强调1"/>
    <w:qFormat/>
    <w:rsid w:val="00AA703B"/>
    <w:rPr>
      <w:b/>
      <w:bCs/>
      <w:i/>
      <w:iCs/>
      <w:color w:val="4F81BD"/>
    </w:rPr>
  </w:style>
  <w:style w:type="character" w:customStyle="1" w:styleId="textcontents">
    <w:name w:val="textcontents"/>
    <w:qFormat/>
    <w:rsid w:val="00AA703B"/>
    <w:rPr>
      <w:rFonts w:cs="Times New Roman"/>
    </w:rPr>
  </w:style>
  <w:style w:type="character" w:customStyle="1" w:styleId="1e">
    <w:name w:val="不明显参考1"/>
    <w:qFormat/>
    <w:rsid w:val="00AA703B"/>
    <w:rPr>
      <w:smallCaps/>
      <w:color w:val="C0504D"/>
      <w:u w:val="single"/>
    </w:rPr>
  </w:style>
  <w:style w:type="character" w:customStyle="1" w:styleId="CharChar0">
    <w:name w:val="批注文字 Char Char"/>
    <w:qFormat/>
    <w:rsid w:val="00AA703B"/>
    <w:rPr>
      <w:rFonts w:ascii="宋体" w:eastAsia="宋体" w:hAnsi="Times New Roman" w:cs="Times New Roman"/>
      <w:sz w:val="28"/>
      <w:szCs w:val="20"/>
    </w:rPr>
  </w:style>
  <w:style w:type="character" w:customStyle="1" w:styleId="Char18">
    <w:name w:val="文档结构图 Char1"/>
    <w:qFormat/>
    <w:rsid w:val="00AA703B"/>
    <w:rPr>
      <w:rFonts w:ascii="宋体"/>
      <w:kern w:val="2"/>
      <w:sz w:val="18"/>
      <w:szCs w:val="18"/>
    </w:rPr>
  </w:style>
  <w:style w:type="paragraph" w:customStyle="1" w:styleId="1f">
    <w:name w:val="修订1"/>
    <w:qFormat/>
    <w:rsid w:val="00AA703B"/>
    <w:rPr>
      <w:rFonts w:ascii="Times New Roman" w:eastAsia="宋体" w:hAnsi="Times New Roman" w:cs="Times New Roman"/>
      <w:kern w:val="2"/>
      <w:sz w:val="21"/>
      <w:szCs w:val="24"/>
    </w:rPr>
  </w:style>
  <w:style w:type="character" w:customStyle="1" w:styleId="Char19">
    <w:name w:val="标题 Char1"/>
    <w:uiPriority w:val="10"/>
    <w:qFormat/>
    <w:rsid w:val="00AA703B"/>
    <w:rPr>
      <w:rFonts w:ascii="Cambria" w:hAnsi="Cambria" w:cs="Times New Roman"/>
      <w:b/>
      <w:bCs/>
      <w:kern w:val="2"/>
      <w:sz w:val="32"/>
      <w:szCs w:val="32"/>
    </w:rPr>
  </w:style>
  <w:style w:type="character" w:customStyle="1" w:styleId="Char1a">
    <w:name w:val="副标题 Char1"/>
    <w:uiPriority w:val="11"/>
    <w:qFormat/>
    <w:rsid w:val="00AA703B"/>
    <w:rPr>
      <w:rFonts w:ascii="Cambria" w:hAnsi="Cambria" w:cs="Times New Roman"/>
      <w:b/>
      <w:bCs/>
      <w:kern w:val="28"/>
      <w:sz w:val="32"/>
      <w:szCs w:val="32"/>
    </w:rPr>
  </w:style>
  <w:style w:type="paragraph" w:customStyle="1" w:styleId="aff8">
    <w:name w:val="空半行"/>
    <w:basedOn w:val="a"/>
    <w:qFormat/>
    <w:rsid w:val="00AA703B"/>
    <w:pPr>
      <w:adjustRightInd w:val="0"/>
      <w:spacing w:line="120" w:lineRule="exact"/>
      <w:textAlignment w:val="baseline"/>
    </w:pPr>
    <w:rPr>
      <w:rFonts w:ascii="Times New Roman" w:eastAsia="仿宋_GB2312" w:hAnsi="Times New Roman" w:cs="Times New Roman"/>
      <w:color w:val="FFFFFF"/>
      <w:sz w:val="30"/>
    </w:rPr>
  </w:style>
  <w:style w:type="paragraph" w:styleId="aff9">
    <w:name w:val="No Spacing"/>
    <w:qFormat/>
    <w:rsid w:val="00AA703B"/>
    <w:pPr>
      <w:widowControl w:val="0"/>
      <w:jc w:val="both"/>
    </w:pPr>
    <w:rPr>
      <w:rFonts w:ascii="Calibri" w:eastAsia="宋体" w:hAnsi="Calibri" w:cs="Times New Roman"/>
      <w:kern w:val="2"/>
      <w:sz w:val="21"/>
      <w:szCs w:val="22"/>
    </w:rPr>
  </w:style>
  <w:style w:type="paragraph" w:customStyle="1" w:styleId="flNote">
    <w:name w:val="flNote"/>
    <w:basedOn w:val="a"/>
    <w:qFormat/>
    <w:rsid w:val="00AA703B"/>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3">
    <w:name w:val="正文2 Char"/>
    <w:link w:val="29"/>
    <w:qFormat/>
    <w:rsid w:val="00AA703B"/>
    <w:rPr>
      <w:rFonts w:ascii="楷体" w:eastAsia="楷体"/>
      <w:b/>
      <w:color w:val="0000FF"/>
    </w:rPr>
  </w:style>
  <w:style w:type="paragraph" w:customStyle="1" w:styleId="29">
    <w:name w:val="正文2"/>
    <w:link w:val="2Char3"/>
    <w:qFormat/>
    <w:rsid w:val="00AA703B"/>
    <w:pPr>
      <w:widowControl w:val="0"/>
      <w:adjustRightInd w:val="0"/>
      <w:snapToGrid w:val="0"/>
      <w:spacing w:line="360" w:lineRule="auto"/>
      <w:ind w:firstLineChars="200" w:firstLine="200"/>
      <w:jc w:val="both"/>
      <w:textAlignment w:val="baseline"/>
    </w:pPr>
    <w:rPr>
      <w:rFonts w:ascii="楷体" w:eastAsia="楷体"/>
      <w:b/>
      <w:color w:val="0000FF"/>
      <w:kern w:val="2"/>
      <w:sz w:val="21"/>
      <w:szCs w:val="22"/>
    </w:rPr>
  </w:style>
  <w:style w:type="paragraph" w:customStyle="1" w:styleId="p0">
    <w:name w:val="p0"/>
    <w:basedOn w:val="a"/>
    <w:qFormat/>
    <w:rsid w:val="00AA703B"/>
    <w:pPr>
      <w:widowControl/>
      <w:spacing w:before="100" w:beforeAutospacing="1" w:after="100" w:afterAutospacing="1"/>
      <w:jc w:val="left"/>
    </w:pPr>
    <w:rPr>
      <w:rFonts w:cs="宋体"/>
      <w:sz w:val="24"/>
      <w:szCs w:val="24"/>
    </w:rPr>
  </w:style>
  <w:style w:type="character" w:customStyle="1" w:styleId="2a">
    <w:name w:val="正文文本 (2)_"/>
    <w:link w:val="211"/>
    <w:uiPriority w:val="99"/>
    <w:qFormat/>
    <w:locked/>
    <w:rsid w:val="00AA703B"/>
    <w:rPr>
      <w:rFonts w:ascii="MingLiU" w:eastAsia="MingLiU" w:cs="MingLiU"/>
      <w:spacing w:val="20"/>
      <w:sz w:val="22"/>
      <w:shd w:val="clear" w:color="auto" w:fill="FFFFFF"/>
    </w:rPr>
  </w:style>
  <w:style w:type="paragraph" w:customStyle="1" w:styleId="211">
    <w:name w:val="正文文本 (2)1"/>
    <w:basedOn w:val="a"/>
    <w:link w:val="2a"/>
    <w:uiPriority w:val="99"/>
    <w:qFormat/>
    <w:rsid w:val="00AA703B"/>
    <w:pPr>
      <w:shd w:val="clear" w:color="auto" w:fill="FFFFFF"/>
      <w:spacing w:before="300" w:line="439" w:lineRule="exact"/>
      <w:jc w:val="distribute"/>
    </w:pPr>
    <w:rPr>
      <w:rFonts w:ascii="MingLiU" w:eastAsia="MingLiU" w:hAnsiTheme="minorHAnsi" w:cs="MingLiU"/>
      <w:spacing w:val="20"/>
      <w:kern w:val="2"/>
      <w:sz w:val="22"/>
      <w:szCs w:val="22"/>
    </w:rPr>
  </w:style>
  <w:style w:type="character" w:customStyle="1" w:styleId="20pt5">
    <w:name w:val="正文文本 (2) + 间距 0 pt5"/>
    <w:uiPriority w:val="99"/>
    <w:qFormat/>
    <w:rsid w:val="00AA703B"/>
    <w:rPr>
      <w:rFonts w:ascii="MingLiU" w:eastAsia="MingLiU" w:cs="MingLiU"/>
      <w:spacing w:val="0"/>
      <w:sz w:val="22"/>
      <w:shd w:val="clear" w:color="auto" w:fill="FFFFFF"/>
    </w:rPr>
  </w:style>
  <w:style w:type="character" w:customStyle="1" w:styleId="Char21">
    <w:name w:val="明显引用 Char2"/>
    <w:basedOn w:val="a0"/>
    <w:uiPriority w:val="30"/>
    <w:qFormat/>
    <w:rsid w:val="00AA703B"/>
    <w:rPr>
      <w:b/>
      <w:bCs/>
      <w:i/>
      <w:iCs/>
      <w:color w:val="4F81BD" w:themeColor="accent1"/>
    </w:rPr>
  </w:style>
  <w:style w:type="character" w:customStyle="1" w:styleId="Char22">
    <w:name w:val="引用 Char2"/>
    <w:basedOn w:val="a0"/>
    <w:uiPriority w:val="29"/>
    <w:qFormat/>
    <w:rsid w:val="00AA703B"/>
    <w:rPr>
      <w:i/>
      <w:iCs/>
      <w:color w:val="000000" w:themeColor="text1"/>
    </w:rPr>
  </w:style>
  <w:style w:type="character" w:customStyle="1" w:styleId="HTMLChar">
    <w:name w:val="HTML 预设格式 Char"/>
    <w:basedOn w:val="a0"/>
    <w:link w:val="HTML"/>
    <w:qFormat/>
    <w:rsid w:val="00AA703B"/>
    <w:rPr>
      <w:rFonts w:ascii="Arial" w:eastAsia="宋体" w:hAnsi="Arial"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854516146@qq.com" TargetMode="External"/><Relationship Id="rId17" Type="http://schemas.openxmlformats.org/officeDocument/2006/relationships/hyperlink" Target="mailto:864289774@qq.com"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sxt.gov.cn/&#65289;&#20013;&#34987;&#21015;&#20837;&#20005;&#37325;&#36829;&#27861;&#22833;&#20449;&#20225;&#1999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package" Target="embeddings/Microsoft_Office_Excel____1.xlsx"/><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35</Pages>
  <Words>2595</Words>
  <Characters>14795</Characters>
  <Application>Microsoft Office Word</Application>
  <DocSecurity>0</DocSecurity>
  <Lines>123</Lines>
  <Paragraphs>34</Paragraphs>
  <ScaleCrop>false</ScaleCrop>
  <Company>微软中国</Company>
  <LinksUpToDate>false</LinksUpToDate>
  <CharactersWithSpaces>17356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74</cp:revision>
  <dcterms:created xsi:type="dcterms:W3CDTF">2024-05-07T15:11:00Z</dcterms:created>
  <dcterms:modified xsi:type="dcterms:W3CDTF">2025-12-29T01:56:00Z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FB0EC94356DE408C927BC98B1E003E35_13</vt:lpwstr>
  </property>
  <property fmtid="{D5CDD505-2E9C-101B-9397-08002B2CF9AE}" pid="4" name="KSOTemplateDocerSaveRecord">
    <vt:lpwstr>eyJoZGlkIjoiMWIxNTdiZTBlNzU5ZTY4M2YzZmNlNmE3MThiYmQ2MTAiLCJ1c2VySWQiOiIyNzQwNTY4NDQifQ==</vt:lpwstr>
  </property>
</Properties>
</file>