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D15" w:rsidRDefault="00431D15" w:rsidP="008B6F41">
      <w:pPr>
        <w:tabs>
          <w:tab w:val="left" w:pos="315"/>
          <w:tab w:val="left" w:pos="8820"/>
        </w:tabs>
        <w:spacing w:beforeLines="100" w:afterLines="50" w:line="500" w:lineRule="exact"/>
        <w:ind w:left="496" w:rightChars="127" w:right="254" w:firstLine="2349"/>
        <w:jc w:val="center"/>
        <w:rPr>
          <w:b/>
          <w:bCs/>
          <w:sz w:val="52"/>
          <w:szCs w:val="52"/>
          <w:vertAlign w:val="superscript"/>
        </w:rPr>
      </w:pPr>
    </w:p>
    <w:p w:rsidR="00431D15" w:rsidRDefault="00431D15">
      <w:pPr>
        <w:ind w:left="190" w:firstLine="1350"/>
      </w:pPr>
    </w:p>
    <w:p w:rsidR="00F530BF" w:rsidRDefault="008D402A" w:rsidP="00F530BF">
      <w:pPr>
        <w:jc w:val="center"/>
        <w:outlineLvl w:val="0"/>
        <w:rPr>
          <w:b/>
          <w:sz w:val="44"/>
          <w:szCs w:val="44"/>
        </w:rPr>
      </w:pPr>
      <w:bookmarkStart w:id="0" w:name="_Toc6151"/>
      <w:bookmarkStart w:id="1" w:name="_Toc26623"/>
      <w:bookmarkStart w:id="2" w:name="_Toc7423"/>
      <w:bookmarkStart w:id="3" w:name="_Hlk9544796"/>
      <w:r>
        <w:rPr>
          <w:rFonts w:hint="eastAsia"/>
          <w:b/>
          <w:sz w:val="44"/>
          <w:szCs w:val="44"/>
        </w:rPr>
        <w:t>合肥市政文外滩物业管理有限公司</w:t>
      </w:r>
      <w:bookmarkStart w:id="4" w:name="_Toc10113"/>
      <w:bookmarkStart w:id="5" w:name="_Toc27934"/>
      <w:bookmarkStart w:id="6" w:name="_Toc17694"/>
      <w:bookmarkEnd w:id="0"/>
      <w:bookmarkEnd w:id="1"/>
      <w:bookmarkEnd w:id="2"/>
    </w:p>
    <w:p w:rsidR="00F530BF" w:rsidRDefault="008D402A" w:rsidP="00F530BF">
      <w:pPr>
        <w:jc w:val="center"/>
        <w:outlineLvl w:val="0"/>
        <w:rPr>
          <w:b/>
          <w:sz w:val="44"/>
          <w:szCs w:val="44"/>
        </w:rPr>
      </w:pPr>
      <w:r>
        <w:rPr>
          <w:rFonts w:hint="eastAsia"/>
          <w:b/>
          <w:sz w:val="44"/>
          <w:szCs w:val="44"/>
        </w:rPr>
        <w:t>蒸汽压力管道打磨、焊接及检测服务</w:t>
      </w:r>
      <w:bookmarkEnd w:id="4"/>
      <w:bookmarkEnd w:id="5"/>
      <w:bookmarkEnd w:id="6"/>
    </w:p>
    <w:p w:rsidR="00431D15" w:rsidRDefault="008D402A" w:rsidP="00F530BF">
      <w:pPr>
        <w:jc w:val="center"/>
        <w:outlineLvl w:val="0"/>
        <w:rPr>
          <w:b/>
          <w:sz w:val="44"/>
          <w:szCs w:val="44"/>
        </w:rPr>
      </w:pPr>
      <w:r>
        <w:rPr>
          <w:b/>
          <w:sz w:val="44"/>
          <w:szCs w:val="44"/>
        </w:rPr>
        <w:t>竞价文件</w:t>
      </w:r>
    </w:p>
    <w:p w:rsidR="00431D15" w:rsidRDefault="00431D15">
      <w:pPr>
        <w:ind w:left="190" w:firstLine="1350"/>
      </w:pPr>
    </w:p>
    <w:p w:rsidR="00431D15" w:rsidRDefault="00431D15">
      <w:pPr>
        <w:ind w:left="190" w:firstLine="1350"/>
        <w:jc w:val="center"/>
      </w:pPr>
    </w:p>
    <w:p w:rsidR="00431D15" w:rsidRDefault="00431D15">
      <w:pPr>
        <w:ind w:left="190" w:firstLine="1350"/>
        <w:jc w:val="center"/>
      </w:pPr>
    </w:p>
    <w:p w:rsidR="00431D15" w:rsidRDefault="00431D15">
      <w:pPr>
        <w:ind w:left="190" w:firstLine="1350"/>
        <w:jc w:val="center"/>
      </w:pPr>
    </w:p>
    <w:p w:rsidR="00431D15" w:rsidRDefault="00431D15">
      <w:pPr>
        <w:ind w:left="190" w:firstLine="1350"/>
        <w:jc w:val="center"/>
      </w:pPr>
    </w:p>
    <w:p w:rsidR="00431D15" w:rsidRDefault="00431D15">
      <w:pPr>
        <w:ind w:left="190" w:firstLine="1350"/>
        <w:jc w:val="center"/>
      </w:pPr>
    </w:p>
    <w:p w:rsidR="00431D15" w:rsidRDefault="008D402A">
      <w:pPr>
        <w:ind w:left="190" w:firstLine="1350"/>
        <w:jc w:val="center"/>
      </w:pPr>
      <w:r>
        <w:rPr>
          <w:rFonts w:hint="eastAsia"/>
          <w:noProof/>
        </w:rPr>
        <w:drawing>
          <wp:anchor distT="0" distB="0" distL="114300" distR="114300" simplePos="0" relativeHeight="251659264" behindDoc="0" locked="0" layoutInCell="1" allowOverlap="1">
            <wp:simplePos x="0" y="0"/>
            <wp:positionH relativeFrom="column">
              <wp:posOffset>1960880</wp:posOffset>
            </wp:positionH>
            <wp:positionV relativeFrom="paragraph">
              <wp:posOffset>949325</wp:posOffset>
            </wp:positionV>
            <wp:extent cx="1039495" cy="1259205"/>
            <wp:effectExtent l="19050" t="0" r="8255" b="0"/>
            <wp:wrapSquare wrapText="bothSides"/>
            <wp:docPr id="4" name="图片 4" descr="sib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ibiao"/>
                    <pic:cNvPicPr>
                      <a:picLocks noChangeAspect="1" noChangeArrowheads="1"/>
                    </pic:cNvPicPr>
                  </pic:nvPicPr>
                  <pic:blipFill>
                    <a:blip r:embed="rId8" cstate="print"/>
                    <a:srcRect/>
                    <a:stretch>
                      <a:fillRect/>
                    </a:stretch>
                  </pic:blipFill>
                  <pic:spPr>
                    <a:xfrm>
                      <a:off x="0" y="0"/>
                      <a:ext cx="1039495" cy="1259205"/>
                    </a:xfrm>
                    <a:prstGeom prst="rect">
                      <a:avLst/>
                    </a:prstGeom>
                    <a:noFill/>
                    <a:ln w="9525">
                      <a:noFill/>
                      <a:miter lim="800000"/>
                      <a:headEnd/>
                      <a:tailEnd/>
                    </a:ln>
                  </pic:spPr>
                </pic:pic>
              </a:graphicData>
            </a:graphic>
          </wp:anchor>
        </w:drawing>
      </w:r>
    </w:p>
    <w:p w:rsidR="00431D15" w:rsidRDefault="00431D15">
      <w:pPr>
        <w:pStyle w:val="3"/>
      </w:pPr>
    </w:p>
    <w:p w:rsidR="00431D15" w:rsidRDefault="00431D15">
      <w:pPr>
        <w:ind w:left="190" w:firstLine="1350"/>
        <w:jc w:val="center"/>
      </w:pPr>
    </w:p>
    <w:bookmarkEnd w:id="3"/>
    <w:p w:rsidR="00431D15" w:rsidRDefault="00431D15" w:rsidP="008B6F41">
      <w:pPr>
        <w:tabs>
          <w:tab w:val="left" w:pos="315"/>
          <w:tab w:val="left" w:pos="8820"/>
        </w:tabs>
        <w:spacing w:beforeLines="100" w:afterLines="50" w:line="500" w:lineRule="exact"/>
        <w:ind w:rightChars="127" w:right="254"/>
        <w:rPr>
          <w:b/>
          <w:bCs/>
          <w:sz w:val="44"/>
          <w:szCs w:val="44"/>
        </w:rPr>
      </w:pPr>
    </w:p>
    <w:p w:rsidR="00431D15" w:rsidRDefault="00431D15">
      <w:pPr>
        <w:tabs>
          <w:tab w:val="left" w:pos="2410"/>
        </w:tabs>
        <w:autoSpaceDE w:val="0"/>
        <w:autoSpaceDN w:val="0"/>
        <w:adjustRightInd w:val="0"/>
        <w:snapToGrid w:val="0"/>
        <w:spacing w:line="360" w:lineRule="auto"/>
        <w:ind w:left="343" w:firstLine="1626"/>
        <w:rPr>
          <w:b/>
          <w:spacing w:val="20"/>
          <w:sz w:val="32"/>
          <w:szCs w:val="32"/>
          <w:u w:val="single"/>
        </w:rPr>
      </w:pPr>
    </w:p>
    <w:p w:rsidR="00431D15" w:rsidRDefault="008D402A">
      <w:pPr>
        <w:tabs>
          <w:tab w:val="left" w:pos="2410"/>
        </w:tabs>
        <w:autoSpaceDE w:val="0"/>
        <w:autoSpaceDN w:val="0"/>
        <w:adjustRightInd w:val="0"/>
        <w:snapToGrid w:val="0"/>
        <w:spacing w:line="360" w:lineRule="auto"/>
        <w:ind w:left="343"/>
        <w:rPr>
          <w:b/>
          <w:spacing w:val="20"/>
          <w:sz w:val="32"/>
          <w:szCs w:val="32"/>
          <w:u w:val="single"/>
        </w:rPr>
      </w:pPr>
      <w:r>
        <w:rPr>
          <w:rFonts w:hint="eastAsia"/>
          <w:b/>
          <w:spacing w:val="20"/>
          <w:sz w:val="32"/>
          <w:szCs w:val="32"/>
          <w:u w:val="single"/>
        </w:rPr>
        <w:t>项目名称：蒸汽压力管道打磨、焊接及检测服务</w:t>
      </w:r>
    </w:p>
    <w:p w:rsidR="00431D15" w:rsidRDefault="008D402A">
      <w:pPr>
        <w:tabs>
          <w:tab w:val="left" w:pos="2410"/>
        </w:tabs>
        <w:autoSpaceDE w:val="0"/>
        <w:autoSpaceDN w:val="0"/>
        <w:adjustRightInd w:val="0"/>
        <w:snapToGrid w:val="0"/>
        <w:spacing w:line="360" w:lineRule="auto"/>
        <w:ind w:firstLineChars="49" w:firstLine="177"/>
        <w:rPr>
          <w:b/>
          <w:spacing w:val="20"/>
          <w:sz w:val="32"/>
          <w:szCs w:val="32"/>
          <w:u w:val="single"/>
        </w:rPr>
      </w:pPr>
      <w:r>
        <w:rPr>
          <w:rFonts w:hint="eastAsia"/>
          <w:b/>
          <w:spacing w:val="20"/>
          <w:sz w:val="32"/>
          <w:szCs w:val="32"/>
          <w:u w:val="single"/>
        </w:rPr>
        <w:t>项目编号：</w:t>
      </w:r>
      <w:r>
        <w:rPr>
          <w:b/>
          <w:spacing w:val="20"/>
          <w:sz w:val="32"/>
          <w:szCs w:val="32"/>
          <w:u w:val="single"/>
        </w:rPr>
        <w:t>202</w:t>
      </w:r>
      <w:r>
        <w:rPr>
          <w:rFonts w:hint="eastAsia"/>
          <w:b/>
          <w:spacing w:val="20"/>
          <w:sz w:val="32"/>
          <w:szCs w:val="32"/>
          <w:u w:val="single"/>
        </w:rPr>
        <w:t>5</w:t>
      </w:r>
      <w:r>
        <w:rPr>
          <w:b/>
          <w:spacing w:val="20"/>
          <w:sz w:val="32"/>
          <w:szCs w:val="32"/>
          <w:u w:val="single"/>
        </w:rPr>
        <w:t>ZWWTZB0</w:t>
      </w:r>
      <w:r w:rsidR="00362019" w:rsidRPr="00362019">
        <w:rPr>
          <w:rFonts w:hint="eastAsia"/>
          <w:b/>
          <w:spacing w:val="20"/>
          <w:sz w:val="32"/>
          <w:szCs w:val="32"/>
          <w:u w:val="single"/>
        </w:rPr>
        <w:t>61</w:t>
      </w:r>
    </w:p>
    <w:p w:rsidR="00431D15" w:rsidRDefault="008D402A">
      <w:pPr>
        <w:tabs>
          <w:tab w:val="left" w:pos="2410"/>
        </w:tabs>
        <w:autoSpaceDE w:val="0"/>
        <w:autoSpaceDN w:val="0"/>
        <w:adjustRightInd w:val="0"/>
        <w:snapToGrid w:val="0"/>
        <w:spacing w:line="360" w:lineRule="auto"/>
        <w:ind w:left="343"/>
        <w:rPr>
          <w:b/>
          <w:spacing w:val="20"/>
          <w:sz w:val="32"/>
          <w:szCs w:val="32"/>
        </w:rPr>
      </w:pPr>
      <w:r>
        <w:rPr>
          <w:rFonts w:hint="eastAsia"/>
          <w:b/>
          <w:spacing w:val="20"/>
          <w:sz w:val="32"/>
          <w:szCs w:val="32"/>
          <w:u w:val="single"/>
        </w:rPr>
        <w:t>招 标 人：合肥市政文外滩物业管理有限公司</w:t>
      </w:r>
    </w:p>
    <w:p w:rsidR="00431D15" w:rsidRDefault="00431D15">
      <w:pPr>
        <w:ind w:firstLine="1350"/>
      </w:pPr>
    </w:p>
    <w:p w:rsidR="00431D15" w:rsidRDefault="00431D15">
      <w:pPr>
        <w:ind w:left="190" w:firstLine="1350"/>
      </w:pPr>
    </w:p>
    <w:p w:rsidR="00431D15" w:rsidRDefault="008D402A">
      <w:pPr>
        <w:pStyle w:val="25"/>
        <w:ind w:leftChars="0" w:left="0" w:firstLineChars="711" w:firstLine="2570"/>
      </w:pPr>
      <w:r>
        <w:rPr>
          <w:rFonts w:eastAsiaTheme="majorEastAsia" w:hint="eastAsia"/>
          <w:b/>
          <w:sz w:val="36"/>
          <w:u w:val="single"/>
        </w:rPr>
        <w:t>2025</w:t>
      </w:r>
      <w:r>
        <w:rPr>
          <w:rFonts w:eastAsiaTheme="majorEastAsia"/>
          <w:b/>
          <w:sz w:val="36"/>
        </w:rPr>
        <w:t>年</w:t>
      </w:r>
      <w:r>
        <w:rPr>
          <w:rFonts w:eastAsiaTheme="majorEastAsia" w:hint="eastAsia"/>
          <w:b/>
          <w:sz w:val="36"/>
          <w:u w:val="single"/>
        </w:rPr>
        <w:t>1</w:t>
      </w:r>
      <w:r w:rsidR="00362019">
        <w:rPr>
          <w:rFonts w:eastAsiaTheme="majorEastAsia" w:hint="eastAsia"/>
          <w:b/>
          <w:sz w:val="36"/>
          <w:u w:val="single"/>
        </w:rPr>
        <w:t>2</w:t>
      </w:r>
      <w:r>
        <w:rPr>
          <w:rFonts w:eastAsiaTheme="majorEastAsia"/>
          <w:b/>
          <w:sz w:val="36"/>
        </w:rPr>
        <w:t>月</w:t>
      </w:r>
    </w:p>
    <w:p w:rsidR="00431D15" w:rsidRDefault="008D402A">
      <w:pPr>
        <w:pageBreakBefore/>
        <w:tabs>
          <w:tab w:val="left" w:pos="2410"/>
        </w:tabs>
        <w:autoSpaceDE w:val="0"/>
        <w:autoSpaceDN w:val="0"/>
        <w:adjustRightInd w:val="0"/>
        <w:snapToGrid w:val="0"/>
        <w:spacing w:line="360" w:lineRule="auto"/>
        <w:ind w:left="458" w:firstLine="2168"/>
        <w:rPr>
          <w:b/>
          <w:sz w:val="48"/>
          <w:szCs w:val="32"/>
        </w:rPr>
      </w:pPr>
      <w:r>
        <w:rPr>
          <w:rFonts w:hint="eastAsia"/>
          <w:b/>
          <w:sz w:val="48"/>
          <w:szCs w:val="32"/>
        </w:rPr>
        <w:lastRenderedPageBreak/>
        <w:t>目  录</w:t>
      </w:r>
    </w:p>
    <w:p w:rsidR="00431D15" w:rsidRDefault="00431D15">
      <w:pPr>
        <w:tabs>
          <w:tab w:val="left" w:pos="2410"/>
        </w:tabs>
        <w:autoSpaceDE w:val="0"/>
        <w:autoSpaceDN w:val="0"/>
        <w:adjustRightInd w:val="0"/>
        <w:snapToGrid w:val="0"/>
        <w:spacing w:line="360" w:lineRule="auto"/>
        <w:ind w:left="267" w:firstLine="1265"/>
        <w:jc w:val="center"/>
        <w:rPr>
          <w:b/>
          <w:sz w:val="28"/>
        </w:rPr>
      </w:pPr>
    </w:p>
    <w:p w:rsidR="00431D15" w:rsidRDefault="006604E4">
      <w:pPr>
        <w:pStyle w:val="11"/>
        <w:tabs>
          <w:tab w:val="right" w:leader="middleDot" w:pos="8869"/>
        </w:tabs>
        <w:rPr>
          <w:b/>
          <w:bCs/>
        </w:rPr>
      </w:pPr>
      <w:r w:rsidRPr="006604E4">
        <w:rPr>
          <w:rFonts w:asciiTheme="minorEastAsia" w:hAnsiTheme="minorEastAsia"/>
          <w:b/>
          <w:bCs/>
          <w:sz w:val="24"/>
          <w:szCs w:val="24"/>
        </w:rPr>
        <w:fldChar w:fldCharType="begin"/>
      </w:r>
      <w:r w:rsidR="008D402A">
        <w:rPr>
          <w:rFonts w:asciiTheme="minorEastAsia" w:hAnsiTheme="minorEastAsia" w:hint="eastAsia"/>
          <w:b/>
          <w:bCs/>
          <w:sz w:val="24"/>
          <w:szCs w:val="24"/>
        </w:rPr>
        <w:instrText>TOC \o "1-2" \h \z \u</w:instrText>
      </w:r>
      <w:r w:rsidRPr="006604E4">
        <w:rPr>
          <w:rFonts w:asciiTheme="minorEastAsia" w:hAnsiTheme="minorEastAsia"/>
          <w:b/>
          <w:bCs/>
          <w:sz w:val="24"/>
          <w:szCs w:val="24"/>
        </w:rPr>
        <w:fldChar w:fldCharType="separate"/>
      </w:r>
      <w:hyperlink w:anchor="_Toc7536" w:history="1">
        <w:r w:rsidR="008D402A">
          <w:rPr>
            <w:rFonts w:asciiTheme="minorEastAsia" w:hAnsiTheme="minorEastAsia" w:hint="eastAsia"/>
            <w:b/>
            <w:bCs/>
          </w:rPr>
          <w:t>第一章</w:t>
        </w:r>
        <w:r w:rsidR="008D402A">
          <w:rPr>
            <w:rFonts w:ascii="Times New Roman" w:hAnsi="Times New Roman" w:cs="Times New Roman" w:hint="eastAsia"/>
            <w:b/>
            <w:bCs/>
          </w:rPr>
          <w:t>竞价</w:t>
        </w:r>
        <w:r w:rsidR="008D402A">
          <w:rPr>
            <w:rFonts w:ascii="Times New Roman" w:hAnsi="Times New Roman" w:cs="Times New Roman"/>
            <w:b/>
            <w:bCs/>
          </w:rPr>
          <w:t>公告</w:t>
        </w:r>
        <w:r w:rsidR="008D402A">
          <w:rPr>
            <w:b/>
            <w:bCs/>
          </w:rPr>
          <w:tab/>
        </w:r>
        <w:r>
          <w:rPr>
            <w:b/>
            <w:bCs/>
          </w:rPr>
          <w:fldChar w:fldCharType="begin"/>
        </w:r>
        <w:r w:rsidR="008D402A">
          <w:rPr>
            <w:b/>
            <w:bCs/>
          </w:rPr>
          <w:instrText xml:space="preserve"> PAGEREF _Toc7536 \h </w:instrText>
        </w:r>
        <w:r>
          <w:rPr>
            <w:b/>
            <w:bCs/>
          </w:rPr>
        </w:r>
        <w:r>
          <w:rPr>
            <w:b/>
            <w:bCs/>
          </w:rPr>
          <w:fldChar w:fldCharType="separate"/>
        </w:r>
        <w:r w:rsidR="008D402A">
          <w:rPr>
            <w:b/>
            <w:bCs/>
          </w:rPr>
          <w:t>1</w:t>
        </w:r>
        <w:r>
          <w:rPr>
            <w:b/>
            <w:bCs/>
          </w:rPr>
          <w:fldChar w:fldCharType="end"/>
        </w:r>
      </w:hyperlink>
    </w:p>
    <w:p w:rsidR="00431D15" w:rsidRDefault="006604E4">
      <w:pPr>
        <w:pStyle w:val="11"/>
        <w:tabs>
          <w:tab w:val="right" w:leader="middleDot" w:pos="8869"/>
        </w:tabs>
        <w:rPr>
          <w:b/>
          <w:bCs/>
        </w:rPr>
      </w:pPr>
      <w:hyperlink w:anchor="_Toc12504" w:history="1">
        <w:r w:rsidR="008D402A">
          <w:rPr>
            <w:rFonts w:asciiTheme="minorEastAsia" w:hAnsiTheme="minorEastAsia" w:hint="eastAsia"/>
            <w:b/>
            <w:bCs/>
          </w:rPr>
          <w:t>第二章投标人</w:t>
        </w:r>
        <w:r w:rsidR="008D402A">
          <w:rPr>
            <w:rFonts w:asciiTheme="minorEastAsia" w:hAnsiTheme="minorEastAsia"/>
            <w:b/>
            <w:bCs/>
          </w:rPr>
          <w:t>须知</w:t>
        </w:r>
        <w:r w:rsidR="008D402A">
          <w:rPr>
            <w:b/>
            <w:bCs/>
          </w:rPr>
          <w:tab/>
        </w:r>
        <w:r>
          <w:rPr>
            <w:b/>
            <w:bCs/>
          </w:rPr>
          <w:fldChar w:fldCharType="begin"/>
        </w:r>
        <w:r w:rsidR="008D402A">
          <w:rPr>
            <w:b/>
            <w:bCs/>
          </w:rPr>
          <w:instrText xml:space="preserve"> PAGEREF _Toc12504 \h </w:instrText>
        </w:r>
        <w:r>
          <w:rPr>
            <w:b/>
            <w:bCs/>
          </w:rPr>
        </w:r>
        <w:r>
          <w:rPr>
            <w:b/>
            <w:bCs/>
          </w:rPr>
          <w:fldChar w:fldCharType="separate"/>
        </w:r>
        <w:r w:rsidR="008D402A">
          <w:rPr>
            <w:b/>
            <w:bCs/>
          </w:rPr>
          <w:t>3</w:t>
        </w:r>
        <w:r>
          <w:rPr>
            <w:b/>
            <w:bCs/>
          </w:rPr>
          <w:fldChar w:fldCharType="end"/>
        </w:r>
      </w:hyperlink>
    </w:p>
    <w:p w:rsidR="00431D15" w:rsidRDefault="006604E4">
      <w:pPr>
        <w:pStyle w:val="11"/>
        <w:tabs>
          <w:tab w:val="right" w:leader="middleDot" w:pos="8869"/>
        </w:tabs>
        <w:rPr>
          <w:b/>
          <w:bCs/>
        </w:rPr>
      </w:pPr>
      <w:hyperlink w:anchor="_Toc31311" w:history="1">
        <w:r w:rsidR="008D402A">
          <w:rPr>
            <w:rFonts w:asciiTheme="minorEastAsia" w:hAnsiTheme="minorEastAsia" w:hint="eastAsia"/>
            <w:b/>
            <w:bCs/>
          </w:rPr>
          <w:t>第三章 招标人要求</w:t>
        </w:r>
        <w:r w:rsidR="008D402A">
          <w:rPr>
            <w:b/>
            <w:bCs/>
          </w:rPr>
          <w:tab/>
        </w:r>
        <w:r>
          <w:rPr>
            <w:b/>
            <w:bCs/>
          </w:rPr>
          <w:fldChar w:fldCharType="begin"/>
        </w:r>
        <w:r w:rsidR="008D402A">
          <w:rPr>
            <w:b/>
            <w:bCs/>
          </w:rPr>
          <w:instrText xml:space="preserve"> PAGEREF _Toc31311 \h </w:instrText>
        </w:r>
        <w:r>
          <w:rPr>
            <w:b/>
            <w:bCs/>
          </w:rPr>
        </w:r>
        <w:r>
          <w:rPr>
            <w:b/>
            <w:bCs/>
          </w:rPr>
          <w:fldChar w:fldCharType="separate"/>
        </w:r>
        <w:r w:rsidR="008D402A">
          <w:rPr>
            <w:b/>
            <w:bCs/>
          </w:rPr>
          <w:t>11</w:t>
        </w:r>
        <w:r>
          <w:rPr>
            <w:b/>
            <w:bCs/>
          </w:rPr>
          <w:fldChar w:fldCharType="end"/>
        </w:r>
      </w:hyperlink>
    </w:p>
    <w:p w:rsidR="00431D15" w:rsidRDefault="006604E4">
      <w:pPr>
        <w:pStyle w:val="11"/>
        <w:tabs>
          <w:tab w:val="right" w:leader="middleDot" w:pos="8869"/>
        </w:tabs>
        <w:rPr>
          <w:b/>
          <w:bCs/>
        </w:rPr>
      </w:pPr>
      <w:hyperlink w:anchor="_Toc14801" w:history="1">
        <w:r w:rsidR="008D402A">
          <w:rPr>
            <w:rFonts w:asciiTheme="minorEastAsia" w:hAnsiTheme="minorEastAsia" w:hint="eastAsia"/>
            <w:b/>
            <w:bCs/>
          </w:rPr>
          <w:t>第四章 评审方法和标准</w:t>
        </w:r>
        <w:r w:rsidR="008D402A">
          <w:rPr>
            <w:b/>
            <w:bCs/>
          </w:rPr>
          <w:tab/>
        </w:r>
        <w:r>
          <w:rPr>
            <w:b/>
            <w:bCs/>
          </w:rPr>
          <w:fldChar w:fldCharType="begin"/>
        </w:r>
        <w:r w:rsidR="008D402A">
          <w:rPr>
            <w:b/>
            <w:bCs/>
          </w:rPr>
          <w:instrText xml:space="preserve"> PAGEREF _Toc14801 \h </w:instrText>
        </w:r>
        <w:r>
          <w:rPr>
            <w:b/>
            <w:bCs/>
          </w:rPr>
        </w:r>
        <w:r>
          <w:rPr>
            <w:b/>
            <w:bCs/>
          </w:rPr>
          <w:fldChar w:fldCharType="separate"/>
        </w:r>
        <w:r w:rsidR="008D402A">
          <w:rPr>
            <w:b/>
            <w:bCs/>
          </w:rPr>
          <w:t>14</w:t>
        </w:r>
        <w:r>
          <w:rPr>
            <w:b/>
            <w:bCs/>
          </w:rPr>
          <w:fldChar w:fldCharType="end"/>
        </w:r>
      </w:hyperlink>
    </w:p>
    <w:p w:rsidR="00431D15" w:rsidRDefault="006604E4">
      <w:pPr>
        <w:pStyle w:val="11"/>
        <w:tabs>
          <w:tab w:val="right" w:leader="middleDot" w:pos="8869"/>
        </w:tabs>
        <w:rPr>
          <w:b/>
          <w:bCs/>
        </w:rPr>
      </w:pPr>
      <w:hyperlink w:anchor="_Toc29765" w:history="1">
        <w:r w:rsidR="008D402A">
          <w:rPr>
            <w:rFonts w:asciiTheme="minorEastAsia" w:hAnsiTheme="minorEastAsia" w:hint="eastAsia"/>
            <w:b/>
            <w:bCs/>
          </w:rPr>
          <w:t>第五章 合同</w:t>
        </w:r>
        <w:r w:rsidR="008D402A">
          <w:rPr>
            <w:b/>
            <w:bCs/>
          </w:rPr>
          <w:tab/>
        </w:r>
        <w:r>
          <w:rPr>
            <w:b/>
            <w:bCs/>
          </w:rPr>
          <w:fldChar w:fldCharType="begin"/>
        </w:r>
        <w:r w:rsidR="008D402A">
          <w:rPr>
            <w:b/>
            <w:bCs/>
          </w:rPr>
          <w:instrText xml:space="preserve"> PAGEREF _Toc29765 \h </w:instrText>
        </w:r>
        <w:r>
          <w:rPr>
            <w:b/>
            <w:bCs/>
          </w:rPr>
        </w:r>
        <w:r>
          <w:rPr>
            <w:b/>
            <w:bCs/>
          </w:rPr>
          <w:fldChar w:fldCharType="separate"/>
        </w:r>
        <w:r w:rsidR="008D402A">
          <w:rPr>
            <w:b/>
            <w:bCs/>
          </w:rPr>
          <w:t>16</w:t>
        </w:r>
        <w:r>
          <w:rPr>
            <w:b/>
            <w:bCs/>
          </w:rPr>
          <w:fldChar w:fldCharType="end"/>
        </w:r>
      </w:hyperlink>
    </w:p>
    <w:p w:rsidR="00431D15" w:rsidRDefault="006604E4">
      <w:pPr>
        <w:pStyle w:val="11"/>
        <w:tabs>
          <w:tab w:val="right" w:leader="middleDot" w:pos="8869"/>
        </w:tabs>
        <w:rPr>
          <w:b/>
          <w:bCs/>
        </w:rPr>
      </w:pPr>
      <w:hyperlink w:anchor="_Toc1367" w:history="1">
        <w:r w:rsidR="008D402A">
          <w:rPr>
            <w:rFonts w:asciiTheme="minorEastAsia" w:hAnsiTheme="minorEastAsia" w:hint="eastAsia"/>
            <w:b/>
            <w:bCs/>
          </w:rPr>
          <w:t>第六章 投标文件格式</w:t>
        </w:r>
        <w:r w:rsidR="008D402A">
          <w:rPr>
            <w:b/>
            <w:bCs/>
          </w:rPr>
          <w:tab/>
        </w:r>
        <w:r>
          <w:rPr>
            <w:b/>
            <w:bCs/>
          </w:rPr>
          <w:fldChar w:fldCharType="begin"/>
        </w:r>
        <w:r w:rsidR="008D402A">
          <w:rPr>
            <w:b/>
            <w:bCs/>
          </w:rPr>
          <w:instrText xml:space="preserve"> PAGEREF _Toc1367 \h </w:instrText>
        </w:r>
        <w:r>
          <w:rPr>
            <w:b/>
            <w:bCs/>
          </w:rPr>
        </w:r>
        <w:r>
          <w:rPr>
            <w:b/>
            <w:bCs/>
          </w:rPr>
          <w:fldChar w:fldCharType="separate"/>
        </w:r>
        <w:r w:rsidR="008D402A">
          <w:rPr>
            <w:b/>
            <w:bCs/>
          </w:rPr>
          <w:t>26</w:t>
        </w:r>
        <w:r>
          <w:rPr>
            <w:b/>
            <w:bCs/>
          </w:rPr>
          <w:fldChar w:fldCharType="end"/>
        </w:r>
      </w:hyperlink>
    </w:p>
    <w:p w:rsidR="00431D15" w:rsidRDefault="006604E4">
      <w:pPr>
        <w:pStyle w:val="22"/>
        <w:tabs>
          <w:tab w:val="right" w:leader="dot" w:pos="8296"/>
        </w:tabs>
        <w:ind w:left="210" w:firstLine="994"/>
        <w:rPr>
          <w:rFonts w:asciiTheme="minorEastAsia" w:hAnsiTheme="minorEastAsia"/>
          <w:b/>
          <w:sz w:val="32"/>
        </w:rPr>
      </w:pPr>
      <w:r>
        <w:rPr>
          <w:rFonts w:asciiTheme="minorEastAsia" w:hAnsiTheme="minorEastAsia"/>
          <w:b/>
          <w:bCs/>
          <w:szCs w:val="24"/>
        </w:rPr>
        <w:fldChar w:fldCharType="end"/>
      </w:r>
    </w:p>
    <w:p w:rsidR="00431D15" w:rsidRDefault="00431D15">
      <w:pPr>
        <w:spacing w:line="360" w:lineRule="auto"/>
        <w:ind w:left="267" w:firstLine="1265"/>
        <w:jc w:val="center"/>
        <w:rPr>
          <w:rFonts w:asciiTheme="minorEastAsia" w:eastAsiaTheme="minorEastAsia" w:hAnsiTheme="minorEastAsia"/>
          <w:b/>
          <w:sz w:val="28"/>
        </w:rPr>
        <w:sectPr w:rsidR="00431D15">
          <w:headerReference w:type="default" r:id="rId9"/>
          <w:footerReference w:type="default" r:id="rId10"/>
          <w:pgSz w:w="11907" w:h="16840"/>
          <w:pgMar w:top="1440" w:right="1519" w:bottom="1440" w:left="1519" w:header="851" w:footer="992" w:gutter="0"/>
          <w:cols w:space="720"/>
          <w:docGrid w:linePitch="462"/>
        </w:sectPr>
      </w:pPr>
    </w:p>
    <w:p w:rsidR="00431D15" w:rsidRDefault="008D402A">
      <w:pPr>
        <w:spacing w:line="360" w:lineRule="auto"/>
        <w:ind w:leftChars="133" w:left="266" w:firstLineChars="846" w:firstLine="2378"/>
        <w:outlineLvl w:val="0"/>
        <w:rPr>
          <w:rFonts w:asciiTheme="minorEastAsia" w:eastAsiaTheme="minorEastAsia" w:hAnsiTheme="minorEastAsia"/>
          <w:b/>
          <w:sz w:val="28"/>
        </w:rPr>
      </w:pPr>
      <w:bookmarkStart w:id="7" w:name="_Toc7536"/>
      <w:r>
        <w:rPr>
          <w:rFonts w:asciiTheme="minorEastAsia" w:eastAsiaTheme="minorEastAsia" w:hAnsiTheme="minorEastAsia" w:hint="eastAsia"/>
          <w:b/>
          <w:sz w:val="28"/>
        </w:rPr>
        <w:lastRenderedPageBreak/>
        <w:t>第一章</w:t>
      </w:r>
      <w:bookmarkStart w:id="8"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7"/>
      <w:bookmarkEnd w:id="8"/>
    </w:p>
    <w:p w:rsidR="00431D15" w:rsidRDefault="008D402A">
      <w:pPr>
        <w:spacing w:line="500" w:lineRule="exact"/>
        <w:ind w:firstLineChars="200" w:firstLine="420"/>
        <w:rPr>
          <w:rFonts w:ascii="Times New Roman" w:hAnsi="Times New Roman" w:cs="Times New Roman"/>
          <w:bCs/>
          <w:color w:val="000000"/>
          <w:sz w:val="21"/>
          <w:szCs w:val="21"/>
        </w:rPr>
      </w:pPr>
      <w:bookmarkStart w:id="9" w:name="_Toc1708"/>
      <w:bookmarkStart w:id="10" w:name="OLE_LINK4"/>
      <w:bookmarkStart w:id="11" w:name="OLE_LINK3"/>
      <w:r>
        <w:rPr>
          <w:rFonts w:ascii="Times New Roman" w:hAnsi="Times New Roman" w:cs="Times New Roman" w:hint="eastAsia"/>
          <w:bCs/>
          <w:color w:val="000000"/>
          <w:sz w:val="21"/>
          <w:szCs w:val="21"/>
        </w:rPr>
        <w:t>合肥市政文外滩物业管理有限公司以下简称“招标人”现对政务综合楼蒸汽压力管道进行打磨、焊接及检测服务进行竞价，欢迎具备条件的投标人参加投标。</w:t>
      </w:r>
    </w:p>
    <w:p w:rsidR="00431D15" w:rsidRDefault="008D402A">
      <w:pPr>
        <w:spacing w:line="360" w:lineRule="auto"/>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9"/>
    </w:p>
    <w:p w:rsidR="00431D15" w:rsidRDefault="008D402A">
      <w:pPr>
        <w:spacing w:line="360" w:lineRule="auto"/>
        <w:ind w:firstLineChars="200" w:firstLine="420"/>
        <w:rPr>
          <w:rFonts w:asciiTheme="majorEastAsia" w:eastAsiaTheme="majorEastAsia" w:hAnsiTheme="majorEastAsia" w:cstheme="majorEastAsia"/>
          <w:sz w:val="21"/>
          <w:szCs w:val="21"/>
        </w:rPr>
      </w:pPr>
      <w:bookmarkStart w:id="12" w:name="_Toc9951"/>
      <w:r>
        <w:rPr>
          <w:rFonts w:asciiTheme="majorEastAsia" w:eastAsiaTheme="majorEastAsia" w:hAnsiTheme="majorEastAsia" w:cstheme="majorEastAsia" w:hint="eastAsia"/>
          <w:sz w:val="21"/>
          <w:szCs w:val="21"/>
        </w:rPr>
        <w:t>1.项目编号：2025ZWWTZB0</w:t>
      </w:r>
      <w:r w:rsidR="00362019" w:rsidRPr="00362019">
        <w:rPr>
          <w:rFonts w:asciiTheme="majorEastAsia" w:eastAsiaTheme="majorEastAsia" w:hAnsiTheme="majorEastAsia" w:cstheme="majorEastAsia" w:hint="eastAsia"/>
          <w:sz w:val="21"/>
          <w:szCs w:val="21"/>
        </w:rPr>
        <w:t>61</w:t>
      </w:r>
    </w:p>
    <w:p w:rsidR="00431D15" w:rsidRDefault="008D402A">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2.项目名称：</w:t>
      </w:r>
      <w:r>
        <w:rPr>
          <w:rFonts w:ascii="Times New Roman" w:hAnsi="Times New Roman" w:cs="Times New Roman" w:hint="eastAsia"/>
          <w:bCs/>
          <w:color w:val="000000"/>
          <w:sz w:val="21"/>
          <w:szCs w:val="21"/>
        </w:rPr>
        <w:t>蒸汽压力管道打磨、焊接及检测服务</w:t>
      </w:r>
    </w:p>
    <w:p w:rsidR="00431D15" w:rsidRDefault="008D402A">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3.项目地点：东流路100号</w:t>
      </w:r>
    </w:p>
    <w:p w:rsidR="00431D15" w:rsidRDefault="008D402A">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4.项目单位：合肥市政文外滩物业管理有限公司</w:t>
      </w:r>
    </w:p>
    <w:p w:rsidR="00431D15" w:rsidRDefault="008D402A" w:rsidP="00BE4967">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5.招标范围：</w:t>
      </w:r>
      <w:r>
        <w:rPr>
          <w:rFonts w:ascii="Times New Roman" w:hAnsi="Times New Roman" w:cs="Times New Roman" w:hint="eastAsia"/>
          <w:bCs/>
          <w:color w:val="000000"/>
          <w:sz w:val="21"/>
          <w:szCs w:val="21"/>
        </w:rPr>
        <w:t>蒸汽压力管道打磨、焊接及检测服务</w:t>
      </w:r>
    </w:p>
    <w:p w:rsidR="00431D15" w:rsidRDefault="008D402A">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6.资金来源：自筹</w:t>
      </w:r>
    </w:p>
    <w:p w:rsidR="00431D15" w:rsidRDefault="008D402A">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7.项目预算：</w:t>
      </w:r>
      <w:r>
        <w:rPr>
          <w:rFonts w:asciiTheme="majorEastAsia" w:eastAsiaTheme="majorEastAsia" w:hAnsiTheme="majorEastAsia" w:cstheme="majorEastAsia" w:hint="eastAsia"/>
          <w:color w:val="FF0000"/>
          <w:sz w:val="21"/>
          <w:szCs w:val="21"/>
        </w:rPr>
        <w:t>6.5万元</w:t>
      </w:r>
      <w:bookmarkStart w:id="13" w:name="_GoBack"/>
      <w:bookmarkEnd w:id="13"/>
    </w:p>
    <w:p w:rsidR="00431D15" w:rsidRDefault="008D402A">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 xml:space="preserve">8.项目类别：服务类 </w:t>
      </w:r>
    </w:p>
    <w:p w:rsidR="00431D15" w:rsidRDefault="008D402A">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9.标段划分：一个标段</w:t>
      </w:r>
    </w:p>
    <w:p w:rsidR="00431D15" w:rsidRPr="00BE4967" w:rsidRDefault="008D402A" w:rsidP="00BE4967">
      <w:pPr>
        <w:pStyle w:val="aff4"/>
        <w:numPr>
          <w:ilvl w:val="0"/>
          <w:numId w:val="5"/>
        </w:numPr>
        <w:ind w:firstLineChars="0"/>
        <w:outlineLvl w:val="1"/>
        <w:rPr>
          <w:rFonts w:asciiTheme="majorEastAsia" w:eastAsiaTheme="majorEastAsia" w:hAnsiTheme="majorEastAsia" w:cstheme="majorEastAsia"/>
          <w:b/>
          <w:bCs/>
          <w:sz w:val="24"/>
          <w:szCs w:val="24"/>
        </w:rPr>
      </w:pPr>
      <w:r w:rsidRPr="00BE4967">
        <w:rPr>
          <w:rFonts w:asciiTheme="majorEastAsia" w:eastAsiaTheme="majorEastAsia" w:hAnsiTheme="majorEastAsia" w:cstheme="majorEastAsia" w:hint="eastAsia"/>
          <w:b/>
          <w:bCs/>
          <w:sz w:val="24"/>
          <w:szCs w:val="24"/>
        </w:rPr>
        <w:t>投标人资格要求</w:t>
      </w:r>
      <w:bookmarkEnd w:id="12"/>
    </w:p>
    <w:p w:rsidR="00765C79" w:rsidRDefault="008D402A" w:rsidP="00765C79">
      <w:pPr>
        <w:autoSpaceDE w:val="0"/>
        <w:autoSpaceDN w:val="0"/>
        <w:adjustRightInd w:val="0"/>
        <w:spacing w:line="360" w:lineRule="auto"/>
        <w:ind w:firstLineChars="200" w:firstLine="420"/>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w:t>
      </w:r>
      <w:r>
        <w:rPr>
          <w:rFonts w:asciiTheme="majorEastAsia" w:eastAsiaTheme="majorEastAsia" w:hAnsiTheme="majorEastAsia" w:cstheme="majorEastAsia"/>
          <w:sz w:val="21"/>
          <w:szCs w:val="21"/>
        </w:rPr>
        <w:t xml:space="preserve"> 具有独立承担民事责任的能力</w:t>
      </w:r>
      <w:r>
        <w:rPr>
          <w:rFonts w:asciiTheme="majorEastAsia" w:eastAsiaTheme="majorEastAsia" w:hAnsiTheme="majorEastAsia" w:cstheme="majorEastAsia" w:hint="eastAsia"/>
          <w:sz w:val="21"/>
          <w:szCs w:val="21"/>
        </w:rPr>
        <w:t>；</w:t>
      </w:r>
    </w:p>
    <w:p w:rsidR="00431D15" w:rsidRPr="00765C79" w:rsidRDefault="008D402A" w:rsidP="00765C79">
      <w:pPr>
        <w:autoSpaceDE w:val="0"/>
        <w:autoSpaceDN w:val="0"/>
        <w:adjustRightInd w:val="0"/>
        <w:spacing w:line="360" w:lineRule="auto"/>
        <w:ind w:firstLineChars="200" w:firstLine="420"/>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2.资质要求：具有特种设备(压力)管道安装GC2资质；</w:t>
      </w:r>
      <w:r w:rsidR="009B7D24" w:rsidRPr="00765C79">
        <w:rPr>
          <w:rFonts w:asciiTheme="majorEastAsia" w:eastAsiaTheme="majorEastAsia" w:hAnsiTheme="majorEastAsia" w:cstheme="majorEastAsia"/>
          <w:sz w:val="21"/>
          <w:szCs w:val="21"/>
        </w:rPr>
        <w:t xml:space="preserve"> </w:t>
      </w:r>
    </w:p>
    <w:p w:rsidR="00431D15" w:rsidRDefault="008D402A">
      <w:pPr>
        <w:autoSpaceDE w:val="0"/>
        <w:autoSpaceDN w:val="0"/>
        <w:adjustRightInd w:val="0"/>
        <w:spacing w:line="360" w:lineRule="auto"/>
        <w:ind w:firstLineChars="200" w:firstLine="420"/>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3.其它要求</w:t>
      </w:r>
      <w:r>
        <w:rPr>
          <w:rFonts w:asciiTheme="majorEastAsia" w:eastAsiaTheme="majorEastAsia" w:hAnsiTheme="majorEastAsia" w:cstheme="majorEastAsia" w:hint="eastAsia"/>
          <w:sz w:val="21"/>
          <w:szCs w:val="21"/>
          <w:u w:val="single"/>
        </w:rPr>
        <w:t xml:space="preserve">     /    </w:t>
      </w:r>
      <w:r>
        <w:rPr>
          <w:rFonts w:asciiTheme="majorEastAsia" w:eastAsiaTheme="majorEastAsia" w:hAnsiTheme="majorEastAsia" w:cstheme="majorEastAsia" w:hint="eastAsia"/>
          <w:sz w:val="21"/>
          <w:szCs w:val="21"/>
        </w:rPr>
        <w:t xml:space="preserve"> ；</w:t>
      </w:r>
    </w:p>
    <w:p w:rsidR="00431D15" w:rsidRDefault="008D402A">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 投标人不得存在以下不良信用记录情形</w:t>
      </w:r>
    </w:p>
    <w:p w:rsidR="00431D15" w:rsidRDefault="008D402A">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（1）被责令停产停业，暂扣或者吊销许可证，暂扣或者吊销执照；</w:t>
      </w:r>
    </w:p>
    <w:p w:rsidR="00431D15" w:rsidRDefault="008D402A">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（2）进入清算程序，或被宣告破产，或其他丧失履约能力的情形；</w:t>
      </w:r>
    </w:p>
    <w:p w:rsidR="00431D15" w:rsidRDefault="008D402A">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（3）在国家企业信用信息公示系统（http://www.gsxt.gov.cn/）中被列入严重违法失信企业名单；</w:t>
      </w:r>
    </w:p>
    <w:p w:rsidR="00431D15" w:rsidRDefault="008D402A">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（4）在“信用中国”网站（http://www.creditchina.gov.cn/）中被列入失信被执行人名单；</w:t>
      </w:r>
    </w:p>
    <w:p w:rsidR="00431D15" w:rsidRDefault="008D402A">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（5）在“信用中国”网站（http://www.creditchina.gov.cn/）中被列入重大税收违法失信主体名单；</w:t>
      </w:r>
    </w:p>
    <w:p w:rsidR="00431D15" w:rsidRDefault="008D402A">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（6）在近三年内投标人或其法定代表人（单位负责人）有行贿犯罪行为的；</w:t>
      </w:r>
    </w:p>
    <w:p w:rsidR="00FD6028" w:rsidRDefault="00FD6028" w:rsidP="00FD6028">
      <w:pPr>
        <w:adjustRightInd w:val="0"/>
        <w:snapToGrid w:val="0"/>
        <w:spacing w:line="360" w:lineRule="auto"/>
        <w:ind w:firstLineChars="250" w:firstLine="525"/>
        <w:rPr>
          <w:rFonts w:asciiTheme="majorEastAsia" w:eastAsiaTheme="majorEastAsia" w:hAnsiTheme="majorEastAsia" w:cstheme="majorEastAsia"/>
          <w:sz w:val="21"/>
          <w:szCs w:val="21"/>
        </w:rPr>
      </w:pPr>
      <w:r w:rsidRPr="00FD6028">
        <w:rPr>
          <w:rFonts w:asciiTheme="majorEastAsia" w:eastAsiaTheme="majorEastAsia" w:hAnsiTheme="majorEastAsia" w:cstheme="majorEastAsia" w:hint="eastAsia"/>
          <w:sz w:val="21"/>
          <w:szCs w:val="21"/>
        </w:rPr>
        <w:t>(7)</w:t>
      </w:r>
      <w:r w:rsidRPr="00FD6028">
        <w:rPr>
          <w:rFonts w:asciiTheme="majorEastAsia" w:eastAsiaTheme="majorEastAsia" w:hAnsiTheme="majorEastAsia" w:cstheme="majorEastAsia"/>
          <w:sz w:val="21"/>
          <w:szCs w:val="21"/>
        </w:rPr>
        <w:t>近</w:t>
      </w:r>
      <w:r>
        <w:rPr>
          <w:rFonts w:asciiTheme="majorEastAsia" w:eastAsiaTheme="majorEastAsia" w:hAnsiTheme="majorEastAsia" w:cstheme="majorEastAsia"/>
          <w:sz w:val="21"/>
          <w:szCs w:val="21"/>
          <w:highlight w:val="yellow"/>
        </w:rPr>
        <w:t>二年被列入合肥文旅博览集团有限公司信用评价体系黑名单。</w:t>
      </w:r>
    </w:p>
    <w:p w:rsidR="00431D15" w:rsidRDefault="008D402A" w:rsidP="00765C79">
      <w:pPr>
        <w:spacing w:line="360" w:lineRule="auto"/>
        <w:ind w:firstLineChars="168" w:firstLine="353"/>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t xml:space="preserve"> 5.本项目不接受联合体投标。</w:t>
      </w:r>
    </w:p>
    <w:p w:rsidR="00431D15" w:rsidRDefault="008D402A" w:rsidP="00BE4967">
      <w:pPr>
        <w:spacing w:line="360" w:lineRule="auto"/>
        <w:outlineLvl w:val="1"/>
        <w:rPr>
          <w:rFonts w:asciiTheme="majorEastAsia" w:eastAsiaTheme="majorEastAsia" w:hAnsiTheme="majorEastAsia" w:cstheme="majorEastAsia"/>
          <w:b/>
          <w:bCs/>
          <w:sz w:val="24"/>
          <w:szCs w:val="24"/>
        </w:rPr>
      </w:pPr>
      <w:bookmarkStart w:id="14" w:name="_Toc31111"/>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14"/>
    </w:p>
    <w:p w:rsidR="00431D15" w:rsidRDefault="008D402A">
      <w:pPr>
        <w:widowControl/>
        <w:spacing w:line="500" w:lineRule="exact"/>
        <w:ind w:firstLineChars="200" w:firstLine="420"/>
        <w:jc w:val="left"/>
        <w:rPr>
          <w:rFonts w:ascii="Times New Roman" w:hAnsi="Times New Roman" w:cs="Times New Roman"/>
          <w:bCs/>
          <w:snapToGrid w:val="0"/>
          <w:color w:val="FF0000"/>
          <w:sz w:val="16"/>
          <w:szCs w:val="16"/>
        </w:rPr>
      </w:pPr>
      <w:bookmarkStart w:id="15"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报名</w:t>
      </w:r>
      <w:r>
        <w:rPr>
          <w:rFonts w:ascii="Times New Roman" w:eastAsiaTheme="majorEastAsia" w:hAnsi="Times New Roman" w:cs="Times New Roman"/>
          <w:sz w:val="21"/>
          <w:szCs w:val="21"/>
        </w:rPr>
        <w:t>时间：</w:t>
      </w:r>
      <w:r>
        <w:rPr>
          <w:rFonts w:ascii="Times New Roman" w:hAnsi="Times New Roman" w:cs="Times New Roman" w:hint="eastAsia"/>
          <w:bCs/>
          <w:snapToGrid w:val="0"/>
          <w:color w:val="FF0000"/>
          <w:sz w:val="21"/>
          <w:szCs w:val="22"/>
          <w:u w:val="single"/>
        </w:rPr>
        <w:t>2025</w:t>
      </w:r>
      <w:r>
        <w:rPr>
          <w:rFonts w:ascii="Times New Roman" w:hAnsi="Times New Roman" w:cs="Times New Roman"/>
          <w:bCs/>
          <w:snapToGrid w:val="0"/>
          <w:color w:val="FF0000"/>
          <w:sz w:val="21"/>
          <w:szCs w:val="21"/>
        </w:rPr>
        <w:t>年</w:t>
      </w:r>
      <w:r>
        <w:rPr>
          <w:rFonts w:ascii="Times New Roman" w:hAnsi="Times New Roman" w:cs="Times New Roman" w:hint="eastAsia"/>
          <w:bCs/>
          <w:snapToGrid w:val="0"/>
          <w:color w:val="FF0000"/>
          <w:sz w:val="21"/>
          <w:szCs w:val="22"/>
          <w:u w:val="single"/>
        </w:rPr>
        <w:t xml:space="preserve"> </w:t>
      </w:r>
      <w:r w:rsidR="00FD6028">
        <w:rPr>
          <w:rFonts w:ascii="Times New Roman" w:hAnsi="Times New Roman" w:cs="Times New Roman" w:hint="eastAsia"/>
          <w:bCs/>
          <w:snapToGrid w:val="0"/>
          <w:color w:val="FF0000"/>
          <w:sz w:val="21"/>
          <w:szCs w:val="22"/>
          <w:u w:val="single"/>
        </w:rPr>
        <w:t xml:space="preserve"> </w:t>
      </w:r>
      <w:r w:rsidR="00542823">
        <w:rPr>
          <w:rFonts w:ascii="Times New Roman" w:hAnsi="Times New Roman" w:cs="Times New Roman" w:hint="eastAsia"/>
          <w:bCs/>
          <w:snapToGrid w:val="0"/>
          <w:color w:val="FF0000"/>
          <w:sz w:val="21"/>
          <w:szCs w:val="22"/>
          <w:u w:val="single"/>
        </w:rPr>
        <w:t>12</w:t>
      </w:r>
      <w:r w:rsidR="00FD6028">
        <w:rPr>
          <w:rFonts w:ascii="Times New Roman" w:hAnsi="Times New Roman" w:cs="Times New Roman" w:hint="eastAsia"/>
          <w:bCs/>
          <w:snapToGrid w:val="0"/>
          <w:color w:val="FF0000"/>
          <w:sz w:val="21"/>
          <w:szCs w:val="22"/>
          <w:u w:val="single"/>
        </w:rPr>
        <w:t xml:space="preserve"> </w:t>
      </w:r>
      <w:r>
        <w:rPr>
          <w:rFonts w:ascii="Times New Roman" w:hAnsi="Times New Roman" w:cs="Times New Roman"/>
          <w:bCs/>
          <w:snapToGrid w:val="0"/>
          <w:color w:val="FF0000"/>
          <w:sz w:val="21"/>
          <w:szCs w:val="21"/>
        </w:rPr>
        <w:t>月</w:t>
      </w:r>
      <w:r w:rsidR="00FD6028" w:rsidRPr="00FD6028">
        <w:rPr>
          <w:rFonts w:ascii="Times New Roman" w:hAnsi="Times New Roman" w:cs="Times New Roman" w:hint="eastAsia"/>
          <w:bCs/>
          <w:snapToGrid w:val="0"/>
          <w:color w:val="FF0000"/>
          <w:sz w:val="21"/>
          <w:szCs w:val="21"/>
          <w:u w:val="single"/>
        </w:rPr>
        <w:t xml:space="preserve">  </w:t>
      </w:r>
      <w:r w:rsidR="008B6F41">
        <w:rPr>
          <w:rFonts w:ascii="Times New Roman" w:hAnsi="Times New Roman" w:cs="Times New Roman" w:hint="eastAsia"/>
          <w:bCs/>
          <w:snapToGrid w:val="0"/>
          <w:color w:val="FF0000"/>
          <w:sz w:val="21"/>
          <w:szCs w:val="21"/>
          <w:u w:val="single"/>
        </w:rPr>
        <w:t>16</w:t>
      </w:r>
      <w:r w:rsidR="00FD6028" w:rsidRPr="00FD6028">
        <w:rPr>
          <w:rFonts w:ascii="Times New Roman" w:hAnsi="Times New Roman" w:cs="Times New Roman" w:hint="eastAsia"/>
          <w:bCs/>
          <w:snapToGrid w:val="0"/>
          <w:color w:val="FF0000"/>
          <w:sz w:val="21"/>
          <w:szCs w:val="21"/>
          <w:u w:val="single"/>
        </w:rPr>
        <w:t xml:space="preserve">  </w:t>
      </w:r>
      <w:r>
        <w:rPr>
          <w:rFonts w:ascii="Times New Roman" w:hAnsi="Times New Roman" w:cs="Times New Roman"/>
          <w:bCs/>
          <w:snapToGrid w:val="0"/>
          <w:color w:val="FF0000"/>
          <w:sz w:val="21"/>
          <w:szCs w:val="21"/>
        </w:rPr>
        <w:t>日至</w:t>
      </w:r>
      <w:bookmarkStart w:id="16" w:name="OLE_LINK8"/>
      <w:bookmarkStart w:id="17" w:name="OLE_LINK9"/>
      <w:r>
        <w:rPr>
          <w:rFonts w:ascii="Times New Roman" w:hAnsi="Times New Roman" w:cs="Times New Roman" w:hint="eastAsia"/>
          <w:bCs/>
          <w:snapToGrid w:val="0"/>
          <w:color w:val="FF0000"/>
          <w:sz w:val="21"/>
          <w:szCs w:val="22"/>
          <w:u w:val="single"/>
        </w:rPr>
        <w:t>2025</w:t>
      </w:r>
      <w:r>
        <w:rPr>
          <w:rFonts w:ascii="Times New Roman" w:hAnsi="Times New Roman" w:cs="Times New Roman"/>
          <w:bCs/>
          <w:snapToGrid w:val="0"/>
          <w:color w:val="FF0000"/>
          <w:sz w:val="21"/>
          <w:szCs w:val="21"/>
        </w:rPr>
        <w:t>年</w:t>
      </w:r>
      <w:r w:rsidR="00FD6028">
        <w:rPr>
          <w:rFonts w:ascii="Times New Roman" w:hAnsi="Times New Roman" w:cs="Times New Roman" w:hint="eastAsia"/>
          <w:bCs/>
          <w:snapToGrid w:val="0"/>
          <w:color w:val="FF0000"/>
          <w:sz w:val="21"/>
          <w:szCs w:val="22"/>
          <w:u w:val="single"/>
        </w:rPr>
        <w:t xml:space="preserve"> </w:t>
      </w:r>
      <w:r w:rsidR="00542823">
        <w:rPr>
          <w:rFonts w:ascii="Times New Roman" w:hAnsi="Times New Roman" w:cs="Times New Roman" w:hint="eastAsia"/>
          <w:bCs/>
          <w:snapToGrid w:val="0"/>
          <w:color w:val="FF0000"/>
          <w:sz w:val="21"/>
          <w:szCs w:val="22"/>
          <w:u w:val="single"/>
        </w:rPr>
        <w:t>12</w:t>
      </w:r>
      <w:r w:rsidR="00FD6028">
        <w:rPr>
          <w:rFonts w:ascii="Times New Roman" w:hAnsi="Times New Roman" w:cs="Times New Roman" w:hint="eastAsia"/>
          <w:bCs/>
          <w:snapToGrid w:val="0"/>
          <w:color w:val="FF0000"/>
          <w:sz w:val="21"/>
          <w:szCs w:val="22"/>
          <w:u w:val="single"/>
        </w:rPr>
        <w:t xml:space="preserve">  </w:t>
      </w:r>
      <w:r>
        <w:rPr>
          <w:rFonts w:ascii="Times New Roman" w:hAnsi="Times New Roman" w:cs="Times New Roman"/>
          <w:bCs/>
          <w:snapToGrid w:val="0"/>
          <w:color w:val="FF0000"/>
          <w:sz w:val="21"/>
          <w:szCs w:val="21"/>
        </w:rPr>
        <w:t>月</w:t>
      </w:r>
      <w:r w:rsidR="00FD6028" w:rsidRPr="00FD6028">
        <w:rPr>
          <w:rFonts w:ascii="Times New Roman" w:hAnsi="Times New Roman" w:cs="Times New Roman" w:hint="eastAsia"/>
          <w:bCs/>
          <w:snapToGrid w:val="0"/>
          <w:color w:val="FF0000"/>
          <w:sz w:val="21"/>
          <w:szCs w:val="21"/>
          <w:u w:val="single"/>
        </w:rPr>
        <w:t xml:space="preserve"> </w:t>
      </w:r>
      <w:r w:rsidR="008B6F41">
        <w:rPr>
          <w:rFonts w:ascii="Times New Roman" w:hAnsi="Times New Roman" w:cs="Times New Roman" w:hint="eastAsia"/>
          <w:bCs/>
          <w:snapToGrid w:val="0"/>
          <w:color w:val="FF0000"/>
          <w:sz w:val="21"/>
          <w:szCs w:val="21"/>
          <w:u w:val="single"/>
        </w:rPr>
        <w:t>18</w:t>
      </w:r>
      <w:r w:rsidR="00FD6028" w:rsidRPr="00FD6028">
        <w:rPr>
          <w:rFonts w:ascii="Times New Roman" w:hAnsi="Times New Roman" w:cs="Times New Roman" w:hint="eastAsia"/>
          <w:bCs/>
          <w:snapToGrid w:val="0"/>
          <w:color w:val="FF0000"/>
          <w:sz w:val="21"/>
          <w:szCs w:val="21"/>
          <w:u w:val="single"/>
        </w:rPr>
        <w:t xml:space="preserve"> </w:t>
      </w:r>
      <w:r w:rsidR="00FD6028">
        <w:rPr>
          <w:rFonts w:ascii="Times New Roman" w:hAnsi="Times New Roman" w:cs="Times New Roman" w:hint="eastAsia"/>
          <w:bCs/>
          <w:snapToGrid w:val="0"/>
          <w:color w:val="FF0000"/>
          <w:sz w:val="21"/>
          <w:szCs w:val="21"/>
        </w:rPr>
        <w:t xml:space="preserve"> </w:t>
      </w:r>
      <w:r>
        <w:rPr>
          <w:rFonts w:ascii="Times New Roman" w:hAnsi="Times New Roman" w:cs="Times New Roman"/>
          <w:bCs/>
          <w:snapToGrid w:val="0"/>
          <w:color w:val="FF0000"/>
          <w:sz w:val="21"/>
          <w:szCs w:val="21"/>
        </w:rPr>
        <w:t>日</w:t>
      </w:r>
      <w:r>
        <w:rPr>
          <w:rFonts w:ascii="Times New Roman" w:hAnsi="Times New Roman" w:cs="Times New Roman"/>
          <w:bCs/>
          <w:snapToGrid w:val="0"/>
          <w:color w:val="FF0000"/>
          <w:sz w:val="21"/>
          <w:szCs w:val="21"/>
        </w:rPr>
        <w:t>(</w:t>
      </w:r>
      <w:r>
        <w:rPr>
          <w:rFonts w:ascii="Times New Roman" w:hAnsi="Times New Roman" w:cs="Times New Roman"/>
          <w:bCs/>
          <w:snapToGrid w:val="0"/>
          <w:color w:val="FF0000"/>
          <w:sz w:val="21"/>
          <w:szCs w:val="21"/>
        </w:rPr>
        <w:t>北京时间</w:t>
      </w:r>
      <w:r>
        <w:rPr>
          <w:rFonts w:ascii="Times New Roman" w:hAnsi="Times New Roman" w:cs="Times New Roman" w:hint="eastAsia"/>
          <w:bCs/>
          <w:snapToGrid w:val="0"/>
          <w:color w:val="FF0000"/>
          <w:sz w:val="21"/>
          <w:szCs w:val="21"/>
        </w:rPr>
        <w:t>1</w:t>
      </w:r>
      <w:r w:rsidR="008B6F41">
        <w:rPr>
          <w:rFonts w:ascii="Times New Roman" w:hAnsi="Times New Roman" w:cs="Times New Roman" w:hint="eastAsia"/>
          <w:bCs/>
          <w:snapToGrid w:val="0"/>
          <w:color w:val="FF0000"/>
          <w:sz w:val="21"/>
          <w:szCs w:val="21"/>
        </w:rPr>
        <w:t>2</w:t>
      </w:r>
      <w:r>
        <w:rPr>
          <w:rFonts w:ascii="Times New Roman" w:hAnsi="Times New Roman" w:cs="Times New Roman" w:hint="eastAsia"/>
          <w:bCs/>
          <w:snapToGrid w:val="0"/>
          <w:color w:val="FF0000"/>
          <w:sz w:val="21"/>
          <w:szCs w:val="21"/>
        </w:rPr>
        <w:t>:00</w:t>
      </w:r>
      <w:r>
        <w:rPr>
          <w:rFonts w:ascii="Times New Roman" w:hAnsi="Times New Roman" w:cs="Times New Roman"/>
          <w:bCs/>
          <w:snapToGrid w:val="0"/>
          <w:color w:val="FF0000"/>
          <w:sz w:val="21"/>
          <w:szCs w:val="21"/>
        </w:rPr>
        <w:t>)</w:t>
      </w:r>
      <w:bookmarkEnd w:id="16"/>
      <w:bookmarkEnd w:id="17"/>
    </w:p>
    <w:p w:rsidR="00431D15" w:rsidRDefault="008D402A">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431D15" w:rsidRDefault="008D402A">
      <w:pPr>
        <w:widowControl/>
        <w:spacing w:line="500" w:lineRule="exact"/>
        <w:ind w:firstLineChars="200" w:firstLine="420"/>
        <w:jc w:val="left"/>
        <w:rPr>
          <w:rFonts w:ascii="Times New Roman" w:hAnsi="Times New Roman" w:cs="Times New Roman"/>
          <w:bCs/>
          <w:snapToGrid w:val="0"/>
          <w:sz w:val="21"/>
        </w:rPr>
      </w:pPr>
      <w:r>
        <w:rPr>
          <w:rFonts w:ascii="Times New Roman" w:eastAsiaTheme="majorEastAsia" w:hAnsi="Times New Roman" w:cs="Times New Roman"/>
          <w:sz w:val="21"/>
          <w:szCs w:val="21"/>
        </w:rPr>
        <w:t>3.</w:t>
      </w:r>
      <w:r>
        <w:rPr>
          <w:rFonts w:ascii="Times New Roman" w:hAnsi="Times New Roman" w:cs="Times New Roman"/>
          <w:bCs/>
          <w:snapToGrid w:val="0"/>
          <w:sz w:val="21"/>
        </w:rPr>
        <w:t>报名方法：投标人下载附件《投标报名信息表》并完整填写信息后在规定的报名日期内发送至邮箱：</w:t>
      </w:r>
      <w:hyperlink r:id="rId11" w:history="1">
        <w:r>
          <w:rPr>
            <w:rStyle w:val="aff0"/>
            <w:rFonts w:ascii="Times New Roman" w:hAnsi="Times New Roman" w:cs="Times New Roman" w:hint="eastAsia"/>
            <w:bCs/>
            <w:snapToGrid w:val="0"/>
            <w:sz w:val="21"/>
          </w:rPr>
          <w:t>854516146</w:t>
        </w:r>
        <w:r>
          <w:rPr>
            <w:rStyle w:val="aff0"/>
            <w:rFonts w:ascii="Times New Roman" w:hAnsi="Times New Roman" w:cs="Times New Roman"/>
            <w:bCs/>
            <w:snapToGrid w:val="0"/>
            <w:sz w:val="21"/>
          </w:rPr>
          <w:t>@qq.com</w:t>
        </w:r>
      </w:hyperlink>
    </w:p>
    <w:p w:rsidR="00431D15" w:rsidRDefault="008D402A" w:rsidP="00BE4967">
      <w:pPr>
        <w:spacing w:line="360" w:lineRule="auto"/>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15"/>
    </w:p>
    <w:p w:rsidR="00431D15" w:rsidRDefault="008D402A">
      <w:pPr>
        <w:spacing w:line="360" w:lineRule="auto"/>
        <w:rPr>
          <w:rFonts w:ascii="Times New Roman" w:eastAsiaTheme="majorEastAsia" w:hAnsi="Times New Roman" w:cs="Times New Roman"/>
          <w:bCs/>
          <w:snapToGrid w:val="0"/>
          <w:sz w:val="21"/>
          <w:szCs w:val="21"/>
          <w:u w:val="single"/>
        </w:rPr>
      </w:pPr>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Pr>
          <w:rFonts w:ascii="Times New Roman" w:hAnsi="Times New Roman" w:cs="Times New Roman" w:hint="eastAsia"/>
          <w:bCs/>
          <w:snapToGrid w:val="0"/>
          <w:color w:val="FF0000"/>
          <w:sz w:val="21"/>
          <w:szCs w:val="22"/>
          <w:u w:val="single"/>
        </w:rPr>
        <w:t>2025</w:t>
      </w:r>
      <w:r>
        <w:rPr>
          <w:rFonts w:ascii="Times New Roman" w:hAnsi="Times New Roman" w:cs="Times New Roman"/>
          <w:bCs/>
          <w:snapToGrid w:val="0"/>
          <w:color w:val="FF0000"/>
          <w:sz w:val="21"/>
          <w:szCs w:val="21"/>
        </w:rPr>
        <w:t>年</w:t>
      </w:r>
      <w:r w:rsidR="00542823" w:rsidRPr="00542823">
        <w:rPr>
          <w:rFonts w:ascii="Times New Roman" w:hAnsi="Times New Roman" w:cs="Times New Roman" w:hint="eastAsia"/>
          <w:bCs/>
          <w:snapToGrid w:val="0"/>
          <w:color w:val="FF0000"/>
          <w:sz w:val="21"/>
          <w:szCs w:val="21"/>
          <w:u w:val="single"/>
        </w:rPr>
        <w:t>12</w:t>
      </w:r>
      <w:r w:rsidR="00BE4967" w:rsidRPr="00542823">
        <w:rPr>
          <w:rFonts w:ascii="Times New Roman" w:hAnsi="Times New Roman" w:cs="Times New Roman" w:hint="eastAsia"/>
          <w:bCs/>
          <w:snapToGrid w:val="0"/>
          <w:color w:val="FF0000"/>
          <w:sz w:val="21"/>
          <w:szCs w:val="22"/>
          <w:u w:val="single"/>
        </w:rPr>
        <w:t xml:space="preserve"> </w:t>
      </w:r>
      <w:r w:rsidR="00BE4967">
        <w:rPr>
          <w:rFonts w:ascii="Times New Roman" w:hAnsi="Times New Roman" w:cs="Times New Roman" w:hint="eastAsia"/>
          <w:bCs/>
          <w:snapToGrid w:val="0"/>
          <w:color w:val="FF0000"/>
          <w:sz w:val="21"/>
          <w:szCs w:val="22"/>
          <w:u w:val="single"/>
        </w:rPr>
        <w:t xml:space="preserve"> </w:t>
      </w:r>
      <w:r>
        <w:rPr>
          <w:rFonts w:ascii="Times New Roman" w:hAnsi="Times New Roman" w:cs="Times New Roman"/>
          <w:bCs/>
          <w:snapToGrid w:val="0"/>
          <w:color w:val="FF0000"/>
          <w:sz w:val="21"/>
          <w:szCs w:val="21"/>
        </w:rPr>
        <w:t>月</w:t>
      </w:r>
      <w:r w:rsidR="00BE4967" w:rsidRPr="00BE4967">
        <w:rPr>
          <w:rFonts w:ascii="Times New Roman" w:hAnsi="Times New Roman" w:cs="Times New Roman" w:hint="eastAsia"/>
          <w:bCs/>
          <w:snapToGrid w:val="0"/>
          <w:color w:val="FF0000"/>
          <w:sz w:val="21"/>
          <w:szCs w:val="21"/>
          <w:u w:val="single"/>
        </w:rPr>
        <w:t xml:space="preserve"> </w:t>
      </w:r>
      <w:r w:rsidR="008B6F41">
        <w:rPr>
          <w:rFonts w:ascii="Times New Roman" w:hAnsi="Times New Roman" w:cs="Times New Roman" w:hint="eastAsia"/>
          <w:bCs/>
          <w:snapToGrid w:val="0"/>
          <w:color w:val="FF0000"/>
          <w:sz w:val="21"/>
          <w:szCs w:val="21"/>
          <w:u w:val="single"/>
        </w:rPr>
        <w:t>19</w:t>
      </w:r>
      <w:r w:rsidR="00BE4967" w:rsidRPr="00BE4967">
        <w:rPr>
          <w:rFonts w:ascii="Times New Roman" w:hAnsi="Times New Roman" w:cs="Times New Roman" w:hint="eastAsia"/>
          <w:bCs/>
          <w:snapToGrid w:val="0"/>
          <w:color w:val="FF0000"/>
          <w:sz w:val="21"/>
          <w:szCs w:val="21"/>
          <w:u w:val="single"/>
        </w:rPr>
        <w:t xml:space="preserve">  </w:t>
      </w:r>
      <w:r w:rsidR="00BE4967">
        <w:rPr>
          <w:rFonts w:ascii="Times New Roman" w:hAnsi="Times New Roman" w:cs="Times New Roman" w:hint="eastAsia"/>
          <w:bCs/>
          <w:snapToGrid w:val="0"/>
          <w:color w:val="FF0000"/>
          <w:sz w:val="21"/>
          <w:szCs w:val="21"/>
        </w:rPr>
        <w:t xml:space="preserve"> </w:t>
      </w:r>
      <w:r>
        <w:rPr>
          <w:rFonts w:ascii="Times New Roman" w:hAnsi="Times New Roman" w:cs="Times New Roman"/>
          <w:bCs/>
          <w:snapToGrid w:val="0"/>
          <w:color w:val="FF0000"/>
          <w:sz w:val="21"/>
          <w:szCs w:val="21"/>
        </w:rPr>
        <w:t>日</w:t>
      </w:r>
      <w:r>
        <w:rPr>
          <w:rFonts w:ascii="Times New Roman" w:hAnsi="Times New Roman" w:cs="Times New Roman"/>
          <w:bCs/>
          <w:snapToGrid w:val="0"/>
          <w:color w:val="FF0000"/>
          <w:sz w:val="21"/>
          <w:szCs w:val="21"/>
        </w:rPr>
        <w:t>(</w:t>
      </w:r>
      <w:r>
        <w:rPr>
          <w:rFonts w:ascii="Times New Roman" w:hAnsi="Times New Roman" w:cs="Times New Roman"/>
          <w:bCs/>
          <w:snapToGrid w:val="0"/>
          <w:color w:val="FF0000"/>
          <w:sz w:val="21"/>
          <w:szCs w:val="21"/>
        </w:rPr>
        <w:t>北京时间</w:t>
      </w:r>
      <w:r w:rsidR="008B6F41">
        <w:rPr>
          <w:rFonts w:ascii="Times New Roman" w:hAnsi="Times New Roman" w:cs="Times New Roman" w:hint="eastAsia"/>
          <w:bCs/>
          <w:snapToGrid w:val="0"/>
          <w:color w:val="FF0000"/>
          <w:sz w:val="21"/>
          <w:szCs w:val="21"/>
        </w:rPr>
        <w:t>9:0</w:t>
      </w:r>
      <w:r>
        <w:rPr>
          <w:rFonts w:ascii="Times New Roman" w:hAnsi="Times New Roman" w:cs="Times New Roman" w:hint="eastAsia"/>
          <w:bCs/>
          <w:snapToGrid w:val="0"/>
          <w:color w:val="FF0000"/>
          <w:sz w:val="21"/>
          <w:szCs w:val="21"/>
        </w:rPr>
        <w:t>0</w:t>
      </w:r>
      <w:r>
        <w:rPr>
          <w:rFonts w:ascii="Times New Roman" w:hAnsi="Times New Roman" w:cs="Times New Roman"/>
          <w:bCs/>
          <w:snapToGrid w:val="0"/>
          <w:color w:val="FF0000"/>
          <w:sz w:val="21"/>
          <w:szCs w:val="21"/>
        </w:rPr>
        <w:t>)</w:t>
      </w:r>
    </w:p>
    <w:p w:rsidR="00431D15" w:rsidRDefault="008D402A">
      <w:pPr>
        <w:spacing w:line="360" w:lineRule="auto"/>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u w:val="single"/>
        </w:rPr>
        <w:t>合肥市政文外滩物业管理有限公司</w:t>
      </w:r>
      <w:r>
        <w:rPr>
          <w:rFonts w:asciiTheme="majorEastAsia" w:eastAsiaTheme="majorEastAsia" w:hAnsiTheme="majorEastAsia" w:cstheme="majorEastAsia" w:hint="eastAsia"/>
          <w:sz w:val="21"/>
          <w:szCs w:val="21"/>
          <w:u w:val="single"/>
        </w:rPr>
        <w:t xml:space="preserve">合肥市蜀山区习友路翠庭园南38号商铺 </w:t>
      </w:r>
    </w:p>
    <w:p w:rsidR="00431D15" w:rsidRDefault="008D402A" w:rsidP="00BE4967">
      <w:pPr>
        <w:spacing w:line="360" w:lineRule="auto"/>
        <w:outlineLvl w:val="1"/>
        <w:rPr>
          <w:rFonts w:asciiTheme="majorEastAsia" w:eastAsiaTheme="majorEastAsia" w:hAnsiTheme="majorEastAsia" w:cstheme="majorEastAsia"/>
          <w:b/>
          <w:bCs/>
          <w:sz w:val="24"/>
          <w:szCs w:val="24"/>
        </w:rPr>
      </w:pPr>
      <w:bookmarkStart w:id="18" w:name="_Toc20681"/>
      <w:r>
        <w:rPr>
          <w:rFonts w:asciiTheme="majorEastAsia" w:eastAsiaTheme="majorEastAsia" w:hAnsiTheme="majorEastAsia" w:cstheme="majorEastAsia"/>
          <w:b/>
          <w:bCs/>
          <w:sz w:val="24"/>
          <w:szCs w:val="24"/>
        </w:rPr>
        <w:t>五、投标文件提交截止时间</w:t>
      </w:r>
      <w:bookmarkEnd w:id="18"/>
    </w:p>
    <w:p w:rsidR="00431D15" w:rsidRDefault="008D402A">
      <w:pPr>
        <w:ind w:firstLineChars="200" w:firstLine="420"/>
        <w:rPr>
          <w:sz w:val="21"/>
          <w:szCs w:val="21"/>
        </w:rPr>
      </w:pPr>
      <w:bookmarkStart w:id="19" w:name="OLE_LINK7"/>
      <w:bookmarkStart w:id="20" w:name="OLE_LINK6"/>
      <w:bookmarkStart w:id="21" w:name="_Toc32146"/>
      <w:r>
        <w:rPr>
          <w:rFonts w:hint="eastAsia"/>
          <w:snapToGrid w:val="0"/>
          <w:color w:val="FF0000"/>
          <w:sz w:val="21"/>
          <w:szCs w:val="21"/>
        </w:rPr>
        <w:t>2025年</w:t>
      </w:r>
      <w:r w:rsidR="00BE4967" w:rsidRPr="00BE4967">
        <w:rPr>
          <w:rFonts w:hint="eastAsia"/>
          <w:snapToGrid w:val="0"/>
          <w:color w:val="FF0000"/>
          <w:sz w:val="21"/>
          <w:szCs w:val="21"/>
          <w:u w:val="single"/>
        </w:rPr>
        <w:t xml:space="preserve"> </w:t>
      </w:r>
      <w:r w:rsidR="00542823">
        <w:rPr>
          <w:rFonts w:hint="eastAsia"/>
          <w:snapToGrid w:val="0"/>
          <w:color w:val="FF0000"/>
          <w:sz w:val="21"/>
          <w:szCs w:val="21"/>
          <w:u w:val="single"/>
        </w:rPr>
        <w:t>12</w:t>
      </w:r>
      <w:r w:rsidR="00BE4967" w:rsidRPr="00BE4967">
        <w:rPr>
          <w:rFonts w:hint="eastAsia"/>
          <w:snapToGrid w:val="0"/>
          <w:color w:val="FF0000"/>
          <w:sz w:val="21"/>
          <w:szCs w:val="21"/>
          <w:u w:val="single"/>
        </w:rPr>
        <w:t xml:space="preserve">  </w:t>
      </w:r>
      <w:r>
        <w:rPr>
          <w:rFonts w:hint="eastAsia"/>
          <w:snapToGrid w:val="0"/>
          <w:color w:val="FF0000"/>
          <w:sz w:val="21"/>
          <w:szCs w:val="21"/>
        </w:rPr>
        <w:t>月</w:t>
      </w:r>
      <w:r w:rsidR="00BE4967" w:rsidRPr="00BE4967">
        <w:rPr>
          <w:rFonts w:hint="eastAsia"/>
          <w:snapToGrid w:val="0"/>
          <w:color w:val="FF0000"/>
          <w:sz w:val="21"/>
          <w:szCs w:val="21"/>
          <w:u w:val="single"/>
        </w:rPr>
        <w:t xml:space="preserve"> </w:t>
      </w:r>
      <w:r w:rsidR="008B6F41">
        <w:rPr>
          <w:rFonts w:hint="eastAsia"/>
          <w:snapToGrid w:val="0"/>
          <w:color w:val="FF0000"/>
          <w:sz w:val="21"/>
          <w:szCs w:val="21"/>
          <w:u w:val="single"/>
        </w:rPr>
        <w:t>19</w:t>
      </w:r>
      <w:r w:rsidR="00BE4967" w:rsidRPr="00BE4967">
        <w:rPr>
          <w:rFonts w:hint="eastAsia"/>
          <w:snapToGrid w:val="0"/>
          <w:color w:val="FF0000"/>
          <w:sz w:val="21"/>
          <w:szCs w:val="21"/>
          <w:u w:val="single"/>
        </w:rPr>
        <w:t xml:space="preserve"> </w:t>
      </w:r>
      <w:r>
        <w:rPr>
          <w:rFonts w:hint="eastAsia"/>
          <w:snapToGrid w:val="0"/>
          <w:color w:val="FF0000"/>
          <w:sz w:val="21"/>
          <w:szCs w:val="21"/>
        </w:rPr>
        <w:t>日</w:t>
      </w:r>
      <w:r>
        <w:rPr>
          <w:rFonts w:hint="eastAsia"/>
          <w:snapToGrid w:val="0"/>
          <w:sz w:val="21"/>
          <w:szCs w:val="21"/>
        </w:rPr>
        <w:t xml:space="preserve"> (北京时间</w:t>
      </w:r>
      <w:r w:rsidR="008B6F41">
        <w:rPr>
          <w:rFonts w:hint="eastAsia"/>
          <w:snapToGrid w:val="0"/>
          <w:sz w:val="21"/>
          <w:szCs w:val="21"/>
        </w:rPr>
        <w:t>8</w:t>
      </w:r>
      <w:r>
        <w:rPr>
          <w:rFonts w:hint="eastAsia"/>
          <w:snapToGrid w:val="0"/>
          <w:sz w:val="21"/>
          <w:szCs w:val="21"/>
        </w:rPr>
        <w:t>：</w:t>
      </w:r>
      <w:r w:rsidR="008B6F41">
        <w:rPr>
          <w:rFonts w:hint="eastAsia"/>
          <w:snapToGrid w:val="0"/>
          <w:sz w:val="21"/>
          <w:szCs w:val="21"/>
        </w:rPr>
        <w:t>3</w:t>
      </w:r>
      <w:r>
        <w:rPr>
          <w:rFonts w:hint="eastAsia"/>
          <w:snapToGrid w:val="0"/>
          <w:sz w:val="21"/>
          <w:szCs w:val="21"/>
        </w:rPr>
        <w:t>0)前将纸质版投标文件送至指定地点,地址:</w:t>
      </w:r>
      <w:r>
        <w:rPr>
          <w:rFonts w:hint="eastAsia"/>
          <w:sz w:val="21"/>
          <w:szCs w:val="21"/>
        </w:rPr>
        <w:t xml:space="preserve"> 蜀山区习友路翠庭园商铺30号</w:t>
      </w:r>
      <w:bookmarkEnd w:id="19"/>
      <w:bookmarkEnd w:id="20"/>
      <w:r>
        <w:rPr>
          <w:rFonts w:hint="eastAsia"/>
          <w:sz w:val="21"/>
          <w:szCs w:val="21"/>
        </w:rPr>
        <w:t>。</w:t>
      </w:r>
    </w:p>
    <w:p w:rsidR="00431D15" w:rsidRDefault="00431D15">
      <w:pPr>
        <w:spacing w:line="400" w:lineRule="exact"/>
        <w:ind w:left="229" w:firstLine="1084"/>
        <w:outlineLvl w:val="1"/>
        <w:rPr>
          <w:rFonts w:asciiTheme="majorEastAsia" w:eastAsiaTheme="majorEastAsia" w:hAnsiTheme="majorEastAsia" w:cstheme="majorEastAsia"/>
          <w:b/>
          <w:bCs/>
          <w:sz w:val="24"/>
          <w:szCs w:val="24"/>
        </w:rPr>
      </w:pPr>
    </w:p>
    <w:p w:rsidR="00431D15" w:rsidRDefault="008D402A" w:rsidP="00BE4967">
      <w:pPr>
        <w:spacing w:line="400" w:lineRule="exact"/>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21"/>
    </w:p>
    <w:p w:rsidR="00431D15" w:rsidRDefault="008D402A">
      <w:pPr>
        <w:spacing w:line="400" w:lineRule="exact"/>
        <w:rPr>
          <w:rFonts w:ascii="Times New Roman" w:eastAsiaTheme="minorEastAsia" w:hAnsi="Times New Roman" w:cs="Times New Roman"/>
          <w:sz w:val="21"/>
          <w:szCs w:val="15"/>
        </w:rPr>
      </w:pPr>
      <w:r>
        <w:rPr>
          <w:rFonts w:ascii="Times New Roman" w:eastAsiaTheme="minorEastAsia" w:hAnsi="Times New Roman" w:cs="Times New Roman"/>
          <w:sz w:val="21"/>
          <w:szCs w:val="15"/>
        </w:rPr>
        <w:t>1.</w:t>
      </w:r>
      <w:r>
        <w:rPr>
          <w:rFonts w:ascii="Times New Roman" w:eastAsiaTheme="minorEastAsia" w:hAnsi="Times New Roman" w:cs="Times New Roman"/>
          <w:sz w:val="21"/>
          <w:szCs w:val="15"/>
        </w:rPr>
        <w:t>招标人</w:t>
      </w:r>
    </w:p>
    <w:p w:rsidR="00431D15" w:rsidRDefault="008D402A">
      <w:pPr>
        <w:spacing w:line="400" w:lineRule="exact"/>
        <w:rPr>
          <w:rFonts w:ascii="Times New Roman" w:eastAsiaTheme="minorEastAsia" w:hAnsi="Times New Roman" w:cs="Times New Roman"/>
          <w:sz w:val="21"/>
          <w:szCs w:val="15"/>
        </w:rPr>
      </w:pPr>
      <w:r>
        <w:rPr>
          <w:rFonts w:ascii="Times New Roman" w:eastAsiaTheme="minorEastAsia" w:hAnsi="Times New Roman" w:cs="Times New Roman"/>
          <w:sz w:val="21"/>
          <w:szCs w:val="15"/>
        </w:rPr>
        <w:t>招标人：</w:t>
      </w:r>
      <w:r>
        <w:rPr>
          <w:rFonts w:ascii="Times New Roman" w:eastAsiaTheme="majorEastAsia" w:hAnsi="Times New Roman" w:cs="Times New Roman" w:hint="eastAsia"/>
          <w:sz w:val="21"/>
          <w:szCs w:val="21"/>
          <w:u w:val="single"/>
        </w:rPr>
        <w:t>合肥市政文外滩物业管理有限公司</w:t>
      </w:r>
    </w:p>
    <w:p w:rsidR="00431D15" w:rsidRDefault="008D402A">
      <w:pPr>
        <w:spacing w:line="360" w:lineRule="auto"/>
        <w:rPr>
          <w:rFonts w:ascii="Times New Roman" w:eastAsiaTheme="majorEastAsia" w:hAnsi="Times New Roman" w:cs="Times New Roman"/>
          <w:sz w:val="21"/>
          <w:szCs w:val="21"/>
        </w:rPr>
      </w:pPr>
      <w:r>
        <w:rPr>
          <w:rFonts w:ascii="Times New Roman" w:eastAsiaTheme="minorEastAsia" w:hAnsi="Times New Roman" w:cs="Times New Roman"/>
          <w:sz w:val="21"/>
          <w:szCs w:val="15"/>
        </w:rPr>
        <w:t>地</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址：</w:t>
      </w:r>
      <w:r>
        <w:rPr>
          <w:rFonts w:asciiTheme="majorEastAsia" w:eastAsiaTheme="majorEastAsia" w:hAnsiTheme="majorEastAsia" w:cstheme="majorEastAsia" w:hint="eastAsia"/>
          <w:sz w:val="21"/>
          <w:szCs w:val="21"/>
          <w:u w:val="single"/>
        </w:rPr>
        <w:t xml:space="preserve">合肥市蜀山区习友路翠庭园南38号商铺 </w:t>
      </w:r>
    </w:p>
    <w:p w:rsidR="00431D15" w:rsidRDefault="008D402A">
      <w:pPr>
        <w:spacing w:line="400" w:lineRule="exact"/>
        <w:rPr>
          <w:rFonts w:ascii="Times New Roman" w:eastAsiaTheme="minorEastAsia" w:hAnsi="Times New Roman" w:cs="Times New Roman"/>
          <w:sz w:val="21"/>
          <w:szCs w:val="15"/>
        </w:rPr>
      </w:pPr>
      <w:r>
        <w:rPr>
          <w:rFonts w:ascii="Times New Roman" w:eastAsiaTheme="minorEastAsia" w:hAnsi="Times New Roman" w:cs="Times New Roman"/>
          <w:sz w:val="21"/>
          <w:szCs w:val="15"/>
        </w:rPr>
        <w:t>联系人：</w:t>
      </w:r>
      <w:r>
        <w:rPr>
          <w:rFonts w:ascii="Times New Roman" w:eastAsiaTheme="minorEastAsia" w:hAnsi="Times New Roman" w:cs="Times New Roman" w:hint="eastAsia"/>
          <w:sz w:val="21"/>
          <w:szCs w:val="15"/>
          <w:u w:val="single"/>
        </w:rPr>
        <w:t>蔡漫漫</w:t>
      </w:r>
    </w:p>
    <w:p w:rsidR="00431D15" w:rsidRDefault="008D402A">
      <w:pPr>
        <w:spacing w:line="400" w:lineRule="exact"/>
        <w:rPr>
          <w:rFonts w:ascii="Times New Roman" w:eastAsiaTheme="minorEastAsia" w:hAnsi="Times New Roman" w:cs="Times New Roman"/>
          <w:sz w:val="21"/>
          <w:szCs w:val="15"/>
        </w:rPr>
      </w:pPr>
      <w:r>
        <w:rPr>
          <w:rFonts w:ascii="Times New Roman" w:eastAsiaTheme="minorEastAsia" w:hAnsi="Times New Roman" w:cs="Times New Roman"/>
          <w:sz w:val="21"/>
          <w:szCs w:val="15"/>
        </w:rPr>
        <w:t>电</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话：</w:t>
      </w:r>
      <w:r>
        <w:rPr>
          <w:rFonts w:ascii="Times New Roman" w:eastAsiaTheme="minorEastAsia" w:hAnsi="Times New Roman" w:cs="Times New Roman" w:hint="eastAsia"/>
          <w:sz w:val="21"/>
          <w:szCs w:val="15"/>
          <w:u w:val="single"/>
        </w:rPr>
        <w:t>0551-63530813</w:t>
      </w:r>
    </w:p>
    <w:p w:rsidR="00431D15" w:rsidRDefault="008D402A">
      <w:pPr>
        <w:spacing w:line="400" w:lineRule="exact"/>
        <w:rPr>
          <w:rFonts w:ascii="Times New Roman" w:eastAsiaTheme="minorEastAsia" w:hAnsi="Times New Roman" w:cs="Times New Roman"/>
          <w:b/>
          <w:sz w:val="21"/>
          <w:szCs w:val="15"/>
        </w:rPr>
      </w:pPr>
      <w:r>
        <w:rPr>
          <w:rFonts w:ascii="Times New Roman" w:eastAsiaTheme="minorEastAsia" w:hAnsi="Times New Roman" w:cs="Times New Roman" w:hint="eastAsia"/>
          <w:sz w:val="21"/>
          <w:szCs w:val="15"/>
        </w:rPr>
        <w:t>2</w:t>
      </w:r>
      <w:r>
        <w:rPr>
          <w:rFonts w:ascii="Times New Roman" w:eastAsiaTheme="minorEastAsia" w:hAnsi="Times New Roman" w:cs="Times New Roman"/>
          <w:b/>
          <w:sz w:val="21"/>
          <w:szCs w:val="15"/>
        </w:rPr>
        <w:t>.</w:t>
      </w:r>
      <w:r>
        <w:rPr>
          <w:rFonts w:ascii="Times New Roman" w:eastAsiaTheme="minorEastAsia" w:hAnsi="Times New Roman" w:cs="Times New Roman"/>
          <w:sz w:val="21"/>
          <w:szCs w:val="15"/>
        </w:rPr>
        <w:t>监督管理部门</w:t>
      </w:r>
    </w:p>
    <w:p w:rsidR="00431D15" w:rsidRDefault="008D402A">
      <w:pPr>
        <w:widowControl/>
        <w:spacing w:line="400" w:lineRule="exact"/>
        <w:jc w:val="left"/>
        <w:rPr>
          <w:rFonts w:ascii="Times New Roman" w:eastAsiaTheme="minorEastAsia" w:hAnsi="Times New Roman" w:cs="Times New Roman"/>
          <w:sz w:val="21"/>
          <w:szCs w:val="15"/>
          <w:u w:val="single"/>
        </w:rPr>
      </w:pPr>
      <w:r>
        <w:rPr>
          <w:rFonts w:ascii="Times New Roman" w:hAnsi="Times New Roman" w:cs="Times New Roman"/>
          <w:bCs/>
          <w:snapToGrid w:val="0"/>
          <w:sz w:val="21"/>
          <w:szCs w:val="21"/>
        </w:rPr>
        <w:t>监督管理部门：</w:t>
      </w:r>
      <w:r>
        <w:rPr>
          <w:rFonts w:ascii="Times New Roman" w:eastAsiaTheme="minorEastAsia" w:hAnsi="Times New Roman" w:cs="Times New Roman" w:hint="eastAsia"/>
          <w:sz w:val="21"/>
          <w:szCs w:val="15"/>
          <w:u w:val="single"/>
        </w:rPr>
        <w:t>纪检监察室</w:t>
      </w:r>
    </w:p>
    <w:p w:rsidR="00431D15" w:rsidRDefault="008D402A">
      <w:pPr>
        <w:widowControl/>
        <w:spacing w:line="400" w:lineRule="exact"/>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址：</w:t>
      </w:r>
      <w:r>
        <w:rPr>
          <w:rFonts w:asciiTheme="majorEastAsia" w:eastAsiaTheme="majorEastAsia" w:hAnsiTheme="majorEastAsia" w:cstheme="majorEastAsia" w:hint="eastAsia"/>
          <w:sz w:val="21"/>
          <w:szCs w:val="21"/>
          <w:u w:val="single"/>
        </w:rPr>
        <w:t>蜀山区习友路翠庭园南38号商铺</w:t>
      </w:r>
    </w:p>
    <w:p w:rsidR="00431D15" w:rsidRDefault="008D402A">
      <w:pPr>
        <w:widowControl/>
        <w:spacing w:line="400" w:lineRule="exact"/>
        <w:jc w:val="left"/>
        <w:rPr>
          <w:rFonts w:ascii="Times New Roman" w:hAnsi="Times New Roman" w:cs="Times New Roman"/>
          <w:bCs/>
          <w:snapToGrid w:val="0"/>
          <w:sz w:val="24"/>
          <w:szCs w:val="24"/>
        </w:rPr>
      </w:pPr>
      <w:r>
        <w:rPr>
          <w:rFonts w:ascii="Times New Roman" w:hAnsi="Times New Roman" w:cs="Times New Roman"/>
          <w:bCs/>
          <w:snapToGrid w:val="0"/>
          <w:sz w:val="21"/>
          <w:szCs w:val="21"/>
        </w:rPr>
        <w:t>电</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话：</w:t>
      </w:r>
      <w:r>
        <w:rPr>
          <w:rFonts w:ascii="Times New Roman" w:eastAsiaTheme="minorEastAsia" w:hAnsi="Times New Roman" w:cs="Times New Roman" w:hint="eastAsia"/>
          <w:sz w:val="21"/>
          <w:szCs w:val="15"/>
          <w:u w:val="single"/>
        </w:rPr>
        <w:t>0551-63530368</w:t>
      </w:r>
    </w:p>
    <w:p w:rsidR="00431D15" w:rsidRDefault="008D402A" w:rsidP="00BE4967">
      <w:pPr>
        <w:spacing w:line="400" w:lineRule="exact"/>
        <w:outlineLvl w:val="1"/>
        <w:rPr>
          <w:rFonts w:asciiTheme="majorEastAsia" w:eastAsiaTheme="majorEastAsia" w:hAnsiTheme="majorEastAsia" w:cstheme="majorEastAsia"/>
          <w:b/>
          <w:bCs/>
          <w:sz w:val="24"/>
          <w:szCs w:val="24"/>
        </w:rPr>
      </w:pPr>
      <w:bookmarkStart w:id="22" w:name="_Toc30347"/>
      <w:r>
        <w:rPr>
          <w:rFonts w:asciiTheme="majorEastAsia" w:eastAsiaTheme="majorEastAsia" w:hAnsiTheme="majorEastAsia" w:cstheme="majorEastAsia"/>
          <w:b/>
          <w:bCs/>
          <w:sz w:val="24"/>
          <w:szCs w:val="24"/>
        </w:rPr>
        <w:t>七、其他事项说明</w:t>
      </w:r>
      <w:bookmarkEnd w:id="22"/>
    </w:p>
    <w:p w:rsidR="00431D15" w:rsidRDefault="008D402A">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bookmarkEnd w:id="10"/>
    <w:bookmarkEnd w:id="11"/>
    <w:p w:rsidR="00431D15" w:rsidRDefault="00431D15" w:rsidP="00BE4967">
      <w:pPr>
        <w:pStyle w:val="3"/>
      </w:pPr>
    </w:p>
    <w:p w:rsidR="00BE4967" w:rsidRDefault="00BE4967">
      <w:pPr>
        <w:spacing w:line="360" w:lineRule="auto"/>
        <w:ind w:leftChars="133" w:left="266" w:firstLineChars="896" w:firstLine="2519"/>
        <w:outlineLvl w:val="0"/>
        <w:rPr>
          <w:rFonts w:asciiTheme="minorEastAsia" w:eastAsiaTheme="minorEastAsia" w:hAnsiTheme="minorEastAsia"/>
          <w:b/>
          <w:sz w:val="28"/>
        </w:rPr>
      </w:pPr>
      <w:bookmarkStart w:id="23" w:name="_Toc12504"/>
    </w:p>
    <w:p w:rsidR="00431D15" w:rsidRDefault="008D402A">
      <w:pPr>
        <w:spacing w:line="360" w:lineRule="auto"/>
        <w:ind w:leftChars="133" w:left="266" w:firstLineChars="896" w:firstLine="2519"/>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第二章 投标人</w:t>
      </w:r>
      <w:r>
        <w:rPr>
          <w:rFonts w:asciiTheme="minorEastAsia" w:eastAsiaTheme="minorEastAsia" w:hAnsiTheme="minorEastAsia"/>
          <w:b/>
          <w:sz w:val="28"/>
        </w:rPr>
        <w:t>须知</w:t>
      </w:r>
      <w:bookmarkEnd w:id="23"/>
    </w:p>
    <w:p w:rsidR="00431D15" w:rsidRDefault="008D402A">
      <w:pPr>
        <w:spacing w:line="360" w:lineRule="auto"/>
        <w:ind w:leftChars="114" w:left="228" w:firstLineChars="1185" w:firstLine="2855"/>
        <w:outlineLvl w:val="1"/>
        <w:rPr>
          <w:rFonts w:asciiTheme="minorEastAsia" w:eastAsiaTheme="minorEastAsia" w:hAnsiTheme="minorEastAsia"/>
          <w:b/>
          <w:sz w:val="24"/>
        </w:rPr>
      </w:pPr>
      <w:bookmarkStart w:id="24"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24"/>
    </w:p>
    <w:tbl>
      <w:tblPr>
        <w:tblW w:w="502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1386"/>
        <w:gridCol w:w="6177"/>
      </w:tblGrid>
      <w:tr w:rsidR="00431D15">
        <w:trPr>
          <w:trHeight w:val="23"/>
        </w:trPr>
        <w:tc>
          <w:tcPr>
            <w:tcW w:w="580" w:type="pct"/>
            <w:vAlign w:val="center"/>
          </w:tcPr>
          <w:p w:rsidR="00431D15" w:rsidRDefault="008D402A">
            <w:pPr>
              <w:pStyle w:val="xl31"/>
              <w:widowControl w:val="0"/>
              <w:spacing w:before="0" w:beforeAutospacing="0" w:after="0" w:afterAutospacing="0" w:line="360" w:lineRule="auto"/>
              <w:jc w:val="both"/>
              <w:rPr>
                <w:rFonts w:cs="宋体"/>
                <w:bCs w:val="0"/>
                <w:kern w:val="2"/>
                <w:sz w:val="21"/>
                <w:szCs w:val="21"/>
              </w:rPr>
            </w:pPr>
            <w:r>
              <w:rPr>
                <w:rFonts w:cs="宋体" w:hint="eastAsia"/>
                <w:bCs w:val="0"/>
                <w:kern w:val="2"/>
                <w:sz w:val="21"/>
                <w:szCs w:val="21"/>
              </w:rPr>
              <w:t>条款号</w:t>
            </w:r>
          </w:p>
        </w:tc>
        <w:tc>
          <w:tcPr>
            <w:tcW w:w="810" w:type="pct"/>
            <w:vAlign w:val="center"/>
          </w:tcPr>
          <w:p w:rsidR="00431D15" w:rsidRDefault="008D402A">
            <w:pPr>
              <w:pStyle w:val="xl31"/>
              <w:widowControl w:val="0"/>
              <w:spacing w:before="0" w:beforeAutospacing="0" w:after="0" w:afterAutospacing="0" w:line="360" w:lineRule="auto"/>
              <w:jc w:val="both"/>
              <w:rPr>
                <w:rFonts w:cs="宋体"/>
                <w:bCs w:val="0"/>
                <w:kern w:val="2"/>
                <w:sz w:val="21"/>
                <w:szCs w:val="21"/>
              </w:rPr>
            </w:pPr>
            <w:r>
              <w:rPr>
                <w:rFonts w:cs="宋体" w:hint="eastAsia"/>
                <w:bCs w:val="0"/>
                <w:kern w:val="2"/>
                <w:sz w:val="21"/>
                <w:szCs w:val="21"/>
              </w:rPr>
              <w:t>条款名称</w:t>
            </w:r>
          </w:p>
        </w:tc>
        <w:tc>
          <w:tcPr>
            <w:tcW w:w="3610" w:type="pct"/>
            <w:vAlign w:val="center"/>
          </w:tcPr>
          <w:p w:rsidR="00431D15" w:rsidRDefault="008D402A">
            <w:pPr>
              <w:pStyle w:val="xl31"/>
              <w:widowControl w:val="0"/>
              <w:spacing w:before="0" w:beforeAutospacing="0" w:after="0" w:afterAutospacing="0" w:line="360" w:lineRule="auto"/>
              <w:jc w:val="both"/>
              <w:rPr>
                <w:rFonts w:cs="宋体"/>
                <w:bCs w:val="0"/>
                <w:kern w:val="2"/>
                <w:sz w:val="21"/>
                <w:szCs w:val="21"/>
              </w:rPr>
            </w:pPr>
            <w:r>
              <w:rPr>
                <w:rFonts w:cs="宋体" w:hint="eastAsia"/>
                <w:bCs w:val="0"/>
                <w:kern w:val="2"/>
                <w:sz w:val="21"/>
                <w:szCs w:val="21"/>
              </w:rPr>
              <w:t>内容、说明与要求</w:t>
            </w:r>
          </w:p>
        </w:tc>
      </w:tr>
      <w:tr w:rsidR="00431D15">
        <w:trPr>
          <w:trHeight w:val="23"/>
        </w:trPr>
        <w:tc>
          <w:tcPr>
            <w:tcW w:w="58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1</w:t>
            </w:r>
          </w:p>
        </w:tc>
        <w:tc>
          <w:tcPr>
            <w:tcW w:w="810" w:type="pct"/>
            <w:vAlign w:val="center"/>
          </w:tcPr>
          <w:p w:rsidR="00431D15" w:rsidRDefault="008D402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服务地点</w:t>
            </w:r>
          </w:p>
        </w:tc>
        <w:tc>
          <w:tcPr>
            <w:tcW w:w="3610" w:type="pct"/>
            <w:vAlign w:val="center"/>
          </w:tcPr>
          <w:p w:rsidR="00431D15" w:rsidRDefault="008D402A">
            <w:pPr>
              <w:pStyle w:val="xl31"/>
              <w:widowControl w:val="0"/>
              <w:spacing w:before="0" w:beforeAutospacing="0" w:after="0" w:afterAutospacing="0" w:line="360" w:lineRule="auto"/>
              <w:ind w:firstLine="945"/>
              <w:jc w:val="both"/>
              <w:rPr>
                <w:rFonts w:cs="宋体"/>
                <w:b w:val="0"/>
                <w:strike/>
                <w:sz w:val="21"/>
                <w:szCs w:val="21"/>
              </w:rPr>
            </w:pPr>
            <w:r>
              <w:rPr>
                <w:rFonts w:ascii="Times New Roman" w:hAnsi="Times New Roman" w:hint="eastAsia"/>
                <w:b w:val="0"/>
                <w:sz w:val="21"/>
                <w:szCs w:val="21"/>
              </w:rPr>
              <w:t>安徽省合肥市蜀山区东流路</w:t>
            </w:r>
            <w:r>
              <w:rPr>
                <w:rFonts w:ascii="Times New Roman" w:hAnsi="Times New Roman" w:hint="eastAsia"/>
                <w:b w:val="0"/>
                <w:sz w:val="21"/>
                <w:szCs w:val="21"/>
              </w:rPr>
              <w:t>100</w:t>
            </w:r>
            <w:r>
              <w:rPr>
                <w:rFonts w:ascii="Times New Roman" w:hAnsi="Times New Roman" w:hint="eastAsia"/>
                <w:b w:val="0"/>
                <w:sz w:val="21"/>
                <w:szCs w:val="21"/>
              </w:rPr>
              <w:t>号合肥市政务中心</w:t>
            </w:r>
          </w:p>
        </w:tc>
      </w:tr>
      <w:tr w:rsidR="00431D15">
        <w:trPr>
          <w:trHeight w:val="23"/>
        </w:trPr>
        <w:tc>
          <w:tcPr>
            <w:tcW w:w="58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2</w:t>
            </w:r>
          </w:p>
        </w:tc>
        <w:tc>
          <w:tcPr>
            <w:tcW w:w="810" w:type="pct"/>
            <w:vAlign w:val="center"/>
          </w:tcPr>
          <w:p w:rsidR="00431D15" w:rsidRDefault="008D402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服务期限</w:t>
            </w:r>
          </w:p>
        </w:tc>
        <w:tc>
          <w:tcPr>
            <w:tcW w:w="3610" w:type="pct"/>
            <w:vAlign w:val="center"/>
          </w:tcPr>
          <w:p w:rsidR="00431D15" w:rsidRDefault="008D402A">
            <w:pPr>
              <w:pStyle w:val="Web"/>
              <w:tabs>
                <w:tab w:val="left" w:pos="1152"/>
              </w:tabs>
              <w:spacing w:before="0" w:beforeAutospacing="0" w:after="0" w:afterAutospacing="0" w:line="360" w:lineRule="auto"/>
              <w:ind w:firstLine="945"/>
              <w:rPr>
                <w:rFonts w:cs="宋体"/>
                <w:b/>
                <w:strike/>
                <w:sz w:val="21"/>
                <w:szCs w:val="21"/>
              </w:rPr>
            </w:pPr>
            <w:r>
              <w:rPr>
                <w:rFonts w:cs="宋体" w:hint="eastAsia"/>
                <w:bCs/>
                <w:sz w:val="21"/>
                <w:szCs w:val="21"/>
              </w:rPr>
              <w:t>合同签订后30天</w:t>
            </w:r>
          </w:p>
        </w:tc>
      </w:tr>
      <w:tr w:rsidR="00431D15">
        <w:trPr>
          <w:trHeight w:val="23"/>
        </w:trPr>
        <w:tc>
          <w:tcPr>
            <w:tcW w:w="58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3</w:t>
            </w:r>
          </w:p>
        </w:tc>
        <w:tc>
          <w:tcPr>
            <w:tcW w:w="810" w:type="pct"/>
            <w:vAlign w:val="center"/>
          </w:tcPr>
          <w:p w:rsidR="00431D15" w:rsidRDefault="008D402A">
            <w:pPr>
              <w:pStyle w:val="xl31"/>
              <w:widowControl w:val="0"/>
              <w:spacing w:before="0" w:beforeAutospacing="0" w:after="0" w:afterAutospacing="0" w:line="360" w:lineRule="auto"/>
              <w:jc w:val="left"/>
              <w:rPr>
                <w:rFonts w:cs="宋体"/>
                <w:b w:val="0"/>
                <w:sz w:val="21"/>
                <w:szCs w:val="21"/>
              </w:rPr>
            </w:pPr>
            <w:r>
              <w:rPr>
                <w:rFonts w:cs="宋体" w:hint="eastAsia"/>
                <w:b w:val="0"/>
                <w:sz w:val="21"/>
                <w:szCs w:val="21"/>
              </w:rPr>
              <w:t>现场踏勘</w:t>
            </w:r>
          </w:p>
        </w:tc>
        <w:tc>
          <w:tcPr>
            <w:tcW w:w="3610" w:type="pct"/>
            <w:vAlign w:val="center"/>
          </w:tcPr>
          <w:p w:rsidR="00431D15" w:rsidRDefault="008D402A">
            <w:pPr>
              <w:spacing w:line="360" w:lineRule="auto"/>
              <w:rPr>
                <w:rFonts w:cs="宋体"/>
                <w:bCs/>
                <w:kern w:val="2"/>
                <w:sz w:val="21"/>
                <w:szCs w:val="21"/>
              </w:rPr>
            </w:pPr>
            <w:r>
              <w:rPr>
                <w:rFonts w:cs="宋体" w:hint="eastAsia"/>
                <w:bCs/>
                <w:kern w:val="2"/>
                <w:sz w:val="21"/>
                <w:szCs w:val="21"/>
              </w:rPr>
              <w:t>☑自行踏勘    □集中组织         时间：年月日时分</w:t>
            </w:r>
          </w:p>
          <w:p w:rsidR="00431D15" w:rsidRDefault="008D402A">
            <w:pPr>
              <w:spacing w:line="360" w:lineRule="auto"/>
              <w:rPr>
                <w:rFonts w:cs="宋体"/>
                <w:bCs/>
                <w:kern w:val="2"/>
                <w:sz w:val="21"/>
                <w:szCs w:val="21"/>
              </w:rPr>
            </w:pPr>
            <w:r>
              <w:rPr>
                <w:rFonts w:cs="宋体" w:hint="eastAsia"/>
                <w:bCs/>
                <w:kern w:val="2"/>
                <w:sz w:val="21"/>
                <w:szCs w:val="21"/>
              </w:rPr>
              <w:t>现场踏勘联系人：</w:t>
            </w:r>
            <w:r w:rsidR="00BE4967">
              <w:rPr>
                <w:rFonts w:cs="宋体" w:hint="eastAsia"/>
                <w:bCs/>
                <w:kern w:val="2"/>
                <w:sz w:val="21"/>
                <w:szCs w:val="21"/>
              </w:rPr>
              <w:t>越总</w:t>
            </w:r>
            <w:r>
              <w:rPr>
                <w:rFonts w:cs="宋体" w:hint="eastAsia"/>
                <w:bCs/>
                <w:kern w:val="2"/>
                <w:sz w:val="21"/>
                <w:szCs w:val="21"/>
              </w:rPr>
              <w:t xml:space="preserve">        联系电话：13855184748</w:t>
            </w:r>
          </w:p>
          <w:p w:rsidR="00431D15" w:rsidRDefault="008D402A">
            <w:pPr>
              <w:spacing w:line="360" w:lineRule="auto"/>
              <w:ind w:firstLine="945"/>
              <w:rPr>
                <w:rFonts w:cs="宋体"/>
                <w:sz w:val="21"/>
                <w:szCs w:val="21"/>
              </w:rPr>
            </w:pPr>
            <w:r>
              <w:rPr>
                <w:rFonts w:cs="宋体" w:hint="eastAsia"/>
                <w:bCs/>
                <w:kern w:val="2"/>
                <w:sz w:val="21"/>
                <w:szCs w:val="21"/>
              </w:rPr>
              <w:t>备注：如投标人未参加招标人统一组织的现场踏勘，视同放弃现场踏勘，由此引起的一切责任由投标人自行承担。</w:t>
            </w:r>
          </w:p>
        </w:tc>
      </w:tr>
      <w:tr w:rsidR="00431D15">
        <w:trPr>
          <w:trHeight w:val="23"/>
        </w:trPr>
        <w:tc>
          <w:tcPr>
            <w:tcW w:w="58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4</w:t>
            </w:r>
          </w:p>
        </w:tc>
        <w:tc>
          <w:tcPr>
            <w:tcW w:w="81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关于联合体参与投标的相关约定</w:t>
            </w:r>
            <w:r>
              <w:rPr>
                <w:rFonts w:cs="宋体" w:hint="eastAsia"/>
                <w:bCs/>
                <w:color w:val="FF0000"/>
                <w:kern w:val="2"/>
                <w:sz w:val="21"/>
                <w:szCs w:val="21"/>
              </w:rPr>
              <w:t>（本项目不接受联合招标）</w:t>
            </w:r>
          </w:p>
        </w:tc>
        <w:tc>
          <w:tcPr>
            <w:tcW w:w="3610" w:type="pct"/>
            <w:vAlign w:val="center"/>
          </w:tcPr>
          <w:p w:rsidR="00431D15" w:rsidRDefault="008D402A">
            <w:pPr>
              <w:pStyle w:val="xl31"/>
              <w:widowControl w:val="0"/>
              <w:spacing w:before="0" w:beforeAutospacing="0" w:after="0" w:afterAutospacing="0" w:line="360" w:lineRule="auto"/>
              <w:jc w:val="both"/>
              <w:rPr>
                <w:rFonts w:cs="宋体"/>
                <w:b w:val="0"/>
                <w:color w:val="FF0000"/>
                <w:sz w:val="21"/>
                <w:szCs w:val="21"/>
              </w:rPr>
            </w:pPr>
            <w:r>
              <w:rPr>
                <w:rFonts w:cs="宋体" w:hint="eastAsia"/>
                <w:b w:val="0"/>
                <w:sz w:val="21"/>
                <w:szCs w:val="21"/>
              </w:rPr>
              <w:t>（1）联合体参加投标的，竞价文件获取的投标信息填写，</w:t>
            </w:r>
          </w:p>
          <w:p w:rsidR="00431D15" w:rsidRDefault="008D402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（2）联合体</w:t>
            </w:r>
            <w:r>
              <w:rPr>
                <w:rFonts w:ascii="Times New Roman" w:hAnsi="Times New Roman" w:cs="Times New Roman"/>
                <w:b w:val="0"/>
                <w:sz w:val="21"/>
                <w:szCs w:val="21"/>
              </w:rPr>
              <w:t>参</w:t>
            </w:r>
            <w:r>
              <w:rPr>
                <w:rFonts w:ascii="Times New Roman" w:hAnsi="Times New Roman" w:cs="Times New Roman" w:hint="eastAsia"/>
                <w:b w:val="0"/>
                <w:sz w:val="21"/>
                <w:szCs w:val="21"/>
              </w:rPr>
              <w:t>与投标</w:t>
            </w:r>
            <w:r>
              <w:rPr>
                <w:rFonts w:cs="宋体" w:hint="eastAsia"/>
                <w:b w:val="0"/>
                <w:sz w:val="21"/>
                <w:szCs w:val="21"/>
              </w:rPr>
              <w:t>的须提供联合协议（见投标文件格式），相关证明材料由投标人根据联合协议分工情况及竞价文件要求提供。</w:t>
            </w:r>
          </w:p>
        </w:tc>
      </w:tr>
      <w:tr w:rsidR="00431D15">
        <w:trPr>
          <w:trHeight w:val="23"/>
        </w:trPr>
        <w:tc>
          <w:tcPr>
            <w:tcW w:w="58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5</w:t>
            </w:r>
          </w:p>
        </w:tc>
        <w:tc>
          <w:tcPr>
            <w:tcW w:w="81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初审业绩要求</w:t>
            </w:r>
          </w:p>
        </w:tc>
        <w:tc>
          <w:tcPr>
            <w:tcW w:w="3610" w:type="pct"/>
            <w:vAlign w:val="center"/>
          </w:tcPr>
          <w:p w:rsidR="00431D15" w:rsidRDefault="008D402A" w:rsidP="00AD6071">
            <w:pPr>
              <w:spacing w:line="360" w:lineRule="auto"/>
              <w:rPr>
                <w:sz w:val="21"/>
                <w:szCs w:val="21"/>
              </w:rPr>
            </w:pPr>
            <w:r>
              <w:rPr>
                <w:rFonts w:hint="eastAsia"/>
                <w:sz w:val="21"/>
                <w:szCs w:val="21"/>
              </w:rPr>
              <w:t>投标人应按下列规定提供业绩证明资料：</w:t>
            </w:r>
          </w:p>
        </w:tc>
      </w:tr>
      <w:tr w:rsidR="00431D15">
        <w:trPr>
          <w:trHeight w:val="23"/>
        </w:trPr>
        <w:tc>
          <w:tcPr>
            <w:tcW w:w="58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6</w:t>
            </w:r>
          </w:p>
        </w:tc>
        <w:tc>
          <w:tcPr>
            <w:tcW w:w="81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投标人提出疑问截止时间</w:t>
            </w:r>
          </w:p>
        </w:tc>
        <w:tc>
          <w:tcPr>
            <w:tcW w:w="3610" w:type="pct"/>
          </w:tcPr>
          <w:p w:rsidR="00431D15" w:rsidRDefault="008D402A">
            <w:pPr>
              <w:spacing w:line="440" w:lineRule="exact"/>
              <w:rPr>
                <w:rFonts w:cs="宋体"/>
                <w:bCs/>
                <w:sz w:val="21"/>
                <w:szCs w:val="21"/>
              </w:rPr>
            </w:pPr>
            <w:r>
              <w:rPr>
                <w:rFonts w:cs="宋体" w:hint="eastAsia"/>
                <w:bCs/>
                <w:sz w:val="21"/>
                <w:szCs w:val="21"/>
              </w:rPr>
              <w:t>（1）时间：</w:t>
            </w:r>
            <w:r>
              <w:rPr>
                <w:rFonts w:cs="宋体" w:hint="eastAsia"/>
                <w:bCs/>
                <w:kern w:val="2"/>
                <w:sz w:val="21"/>
                <w:szCs w:val="21"/>
                <w:u w:val="single"/>
              </w:rPr>
              <w:t xml:space="preserve"> 202</w:t>
            </w:r>
            <w:r>
              <w:rPr>
                <w:rFonts w:cs="宋体" w:hint="eastAsia"/>
                <w:bCs/>
                <w:color w:val="FF0000"/>
                <w:kern w:val="2"/>
                <w:sz w:val="21"/>
                <w:szCs w:val="21"/>
                <w:u w:val="single"/>
              </w:rPr>
              <w:t>5</w:t>
            </w:r>
            <w:r>
              <w:rPr>
                <w:rFonts w:cs="宋体" w:hint="eastAsia"/>
                <w:bCs/>
                <w:color w:val="FF0000"/>
                <w:kern w:val="2"/>
                <w:sz w:val="21"/>
                <w:szCs w:val="21"/>
              </w:rPr>
              <w:t>年</w:t>
            </w:r>
            <w:r>
              <w:rPr>
                <w:rFonts w:cs="宋体" w:hint="eastAsia"/>
                <w:bCs/>
                <w:color w:val="FF0000"/>
                <w:kern w:val="2"/>
                <w:sz w:val="21"/>
                <w:szCs w:val="21"/>
                <w:u w:val="single"/>
              </w:rPr>
              <w:t xml:space="preserve"> </w:t>
            </w:r>
            <w:r w:rsidR="00542823">
              <w:rPr>
                <w:rFonts w:cs="宋体" w:hint="eastAsia"/>
                <w:bCs/>
                <w:color w:val="FF0000"/>
                <w:kern w:val="2"/>
                <w:sz w:val="21"/>
                <w:szCs w:val="21"/>
                <w:u w:val="single"/>
              </w:rPr>
              <w:t>12</w:t>
            </w:r>
            <w:r>
              <w:rPr>
                <w:rFonts w:cs="宋体" w:hint="eastAsia"/>
                <w:bCs/>
                <w:color w:val="FF0000"/>
                <w:kern w:val="2"/>
                <w:sz w:val="21"/>
                <w:szCs w:val="21"/>
              </w:rPr>
              <w:t>月</w:t>
            </w:r>
            <w:r w:rsidRPr="008D402A">
              <w:rPr>
                <w:rFonts w:cs="宋体" w:hint="eastAsia"/>
                <w:bCs/>
                <w:color w:val="FF0000"/>
                <w:kern w:val="2"/>
                <w:sz w:val="21"/>
                <w:szCs w:val="21"/>
                <w:u w:val="single"/>
              </w:rPr>
              <w:t xml:space="preserve"> </w:t>
            </w:r>
            <w:r w:rsidR="000E683F">
              <w:rPr>
                <w:rFonts w:cs="宋体" w:hint="eastAsia"/>
                <w:bCs/>
                <w:color w:val="FF0000"/>
                <w:kern w:val="2"/>
                <w:sz w:val="21"/>
                <w:szCs w:val="21"/>
                <w:u w:val="single"/>
              </w:rPr>
              <w:t>18</w:t>
            </w:r>
            <w:r w:rsidRPr="008D402A">
              <w:rPr>
                <w:rFonts w:cs="宋体" w:hint="eastAsia"/>
                <w:bCs/>
                <w:color w:val="FF0000"/>
                <w:kern w:val="2"/>
                <w:sz w:val="21"/>
                <w:szCs w:val="21"/>
                <w:u w:val="single"/>
              </w:rPr>
              <w:t xml:space="preserve"> </w:t>
            </w:r>
            <w:r>
              <w:rPr>
                <w:rFonts w:cs="宋体" w:hint="eastAsia"/>
                <w:bCs/>
                <w:color w:val="FF0000"/>
                <w:kern w:val="2"/>
                <w:sz w:val="21"/>
                <w:szCs w:val="21"/>
              </w:rPr>
              <w:t xml:space="preserve"> 日</w:t>
            </w:r>
            <w:r w:rsidR="000E683F">
              <w:rPr>
                <w:rFonts w:cs="宋体" w:hint="eastAsia"/>
                <w:bCs/>
                <w:color w:val="FF0000"/>
                <w:kern w:val="2"/>
                <w:sz w:val="21"/>
                <w:szCs w:val="21"/>
                <w:u w:val="single"/>
              </w:rPr>
              <w:t xml:space="preserve"> 12</w:t>
            </w:r>
            <w:r>
              <w:rPr>
                <w:rFonts w:cs="宋体" w:hint="eastAsia"/>
                <w:bCs/>
                <w:color w:val="FF0000"/>
                <w:kern w:val="2"/>
                <w:sz w:val="21"/>
                <w:szCs w:val="21"/>
                <w:u w:val="single"/>
              </w:rPr>
              <w:t xml:space="preserve"> </w:t>
            </w:r>
            <w:r>
              <w:rPr>
                <w:rFonts w:cs="宋体" w:hint="eastAsia"/>
                <w:bCs/>
                <w:color w:val="FF0000"/>
                <w:kern w:val="2"/>
                <w:sz w:val="21"/>
                <w:szCs w:val="21"/>
              </w:rPr>
              <w:t>时</w:t>
            </w:r>
            <w:r>
              <w:rPr>
                <w:rFonts w:cs="宋体" w:hint="eastAsia"/>
                <w:bCs/>
                <w:color w:val="FF0000"/>
                <w:kern w:val="2"/>
                <w:sz w:val="21"/>
                <w:szCs w:val="21"/>
                <w:u w:val="single"/>
              </w:rPr>
              <w:t xml:space="preserve"> 00 </w:t>
            </w:r>
            <w:r>
              <w:rPr>
                <w:rFonts w:cs="宋体" w:hint="eastAsia"/>
                <w:bCs/>
                <w:color w:val="FF0000"/>
                <w:kern w:val="2"/>
                <w:sz w:val="21"/>
                <w:szCs w:val="21"/>
              </w:rPr>
              <w:t>分</w:t>
            </w:r>
          </w:p>
          <w:p w:rsidR="00431D15" w:rsidRDefault="008D402A">
            <w:pPr>
              <w:spacing w:line="440" w:lineRule="exact"/>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w:t>
            </w:r>
            <w:r>
              <w:rPr>
                <w:rFonts w:ascii="Times New Roman" w:hAnsi="Times New Roman" w:cs="Times New Roman"/>
                <w:bCs/>
                <w:snapToGrid w:val="0"/>
                <w:color w:val="000000"/>
                <w:sz w:val="21"/>
                <w:szCs w:val="22"/>
              </w:rPr>
              <w:t>提交</w:t>
            </w:r>
          </w:p>
        </w:tc>
      </w:tr>
      <w:tr w:rsidR="00431D15">
        <w:trPr>
          <w:trHeight w:val="23"/>
        </w:trPr>
        <w:tc>
          <w:tcPr>
            <w:tcW w:w="58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7</w:t>
            </w:r>
          </w:p>
        </w:tc>
        <w:tc>
          <w:tcPr>
            <w:tcW w:w="81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其他材料</w:t>
            </w:r>
          </w:p>
        </w:tc>
        <w:tc>
          <w:tcPr>
            <w:tcW w:w="3610" w:type="pct"/>
            <w:vAlign w:val="center"/>
          </w:tcPr>
          <w:p w:rsidR="00431D15" w:rsidRDefault="008D402A">
            <w:pPr>
              <w:adjustRightInd w:val="0"/>
              <w:snapToGrid w:val="0"/>
              <w:spacing w:line="360" w:lineRule="auto"/>
              <w:jc w:val="left"/>
              <w:rPr>
                <w:rFonts w:cs="宋体"/>
                <w:bCs/>
                <w:sz w:val="21"/>
                <w:szCs w:val="21"/>
              </w:rPr>
            </w:pPr>
            <w:r>
              <w:rPr>
                <w:rFonts w:ascii="仿宋_GB2312" w:eastAsia="MS Mincho" w:hAnsi="MS Mincho" w:cs="MS Mincho" w:hint="eastAsia"/>
                <w:kern w:val="2"/>
                <w:sz w:val="21"/>
                <w:szCs w:val="21"/>
              </w:rPr>
              <w:t>☑</w:t>
            </w:r>
            <w:r>
              <w:rPr>
                <w:rFonts w:asciiTheme="minorEastAsia" w:eastAsiaTheme="minorEastAsia" w:hAnsiTheme="minorEastAsia" w:hint="eastAsia"/>
                <w:sz w:val="21"/>
                <w:szCs w:val="16"/>
              </w:rPr>
              <w:t>无</w:t>
            </w:r>
            <w:r>
              <w:rPr>
                <w:rFonts w:cs="宋体" w:hint="eastAsia"/>
                <w:bCs/>
                <w:sz w:val="21"/>
                <w:szCs w:val="21"/>
              </w:rPr>
              <w:t xml:space="preserve">            □图纸</w:t>
            </w:r>
          </w:p>
          <w:p w:rsidR="00431D15" w:rsidRDefault="008D402A">
            <w:pPr>
              <w:adjustRightInd w:val="0"/>
              <w:snapToGrid w:val="0"/>
              <w:spacing w:line="360" w:lineRule="auto"/>
              <w:jc w:val="left"/>
              <w:rPr>
                <w:rFonts w:cs="宋体"/>
                <w:bCs/>
                <w:sz w:val="21"/>
                <w:szCs w:val="21"/>
              </w:rPr>
            </w:pPr>
            <w:r>
              <w:rPr>
                <w:rFonts w:cs="宋体" w:hint="eastAsia"/>
                <w:bCs/>
                <w:sz w:val="21"/>
                <w:szCs w:val="21"/>
              </w:rPr>
              <w:t>获得方式：</w:t>
            </w:r>
            <w:r>
              <w:rPr>
                <w:rFonts w:ascii="Times New Roman" w:hAnsi="Times New Roman" w:cs="Times New Roman"/>
                <w:sz w:val="21"/>
                <w:szCs w:val="21"/>
              </w:rPr>
              <w:t>上述资料请投标人在获取</w:t>
            </w:r>
            <w:r>
              <w:rPr>
                <w:rFonts w:ascii="Times New Roman" w:hAnsi="Times New Roman" w:cs="Times New Roman" w:hint="eastAsia"/>
                <w:sz w:val="21"/>
                <w:szCs w:val="21"/>
              </w:rPr>
              <w:t>竞价</w:t>
            </w:r>
            <w:r>
              <w:rPr>
                <w:rFonts w:ascii="Times New Roman" w:hAnsi="Times New Roman" w:cs="Times New Roman"/>
                <w:sz w:val="21"/>
                <w:szCs w:val="21"/>
              </w:rPr>
              <w:t>文件</w:t>
            </w:r>
            <w:r>
              <w:rPr>
                <w:rFonts w:ascii="Times New Roman" w:hAnsi="Times New Roman" w:cs="Times New Roman" w:hint="eastAsia"/>
                <w:sz w:val="21"/>
                <w:szCs w:val="21"/>
              </w:rPr>
              <w:t>时</w:t>
            </w:r>
            <w:r>
              <w:rPr>
                <w:rFonts w:ascii="Times New Roman" w:hAnsi="Times New Roman" w:cs="Times New Roman"/>
                <w:sz w:val="21"/>
                <w:szCs w:val="21"/>
              </w:rPr>
              <w:t>自行下载项目附件。</w:t>
            </w:r>
          </w:p>
        </w:tc>
      </w:tr>
      <w:tr w:rsidR="00431D15">
        <w:trPr>
          <w:trHeight w:val="23"/>
        </w:trPr>
        <w:tc>
          <w:tcPr>
            <w:tcW w:w="58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8</w:t>
            </w:r>
          </w:p>
        </w:tc>
        <w:tc>
          <w:tcPr>
            <w:tcW w:w="81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开标现场提交的其他材料要求</w:t>
            </w:r>
          </w:p>
        </w:tc>
        <w:tc>
          <w:tcPr>
            <w:tcW w:w="3610" w:type="pct"/>
            <w:vAlign w:val="center"/>
          </w:tcPr>
          <w:p w:rsidR="00431D15" w:rsidRDefault="008D402A">
            <w:pPr>
              <w:pStyle w:val="xl31"/>
              <w:widowControl w:val="0"/>
              <w:spacing w:before="0" w:beforeAutospacing="0" w:after="0" w:afterAutospacing="0" w:line="360" w:lineRule="auto"/>
              <w:ind w:firstLine="945"/>
              <w:rPr>
                <w:rFonts w:cs="宋体"/>
                <w:b w:val="0"/>
                <w:color w:val="FF0000"/>
                <w:sz w:val="21"/>
                <w:szCs w:val="21"/>
              </w:rPr>
            </w:pPr>
            <w:r>
              <w:rPr>
                <w:rFonts w:cs="宋体" w:hint="eastAsia"/>
                <w:b w:val="0"/>
                <w:color w:val="FF0000"/>
                <w:sz w:val="21"/>
                <w:szCs w:val="21"/>
              </w:rPr>
              <w:t>/</w:t>
            </w:r>
          </w:p>
        </w:tc>
      </w:tr>
      <w:tr w:rsidR="00431D15">
        <w:trPr>
          <w:trHeight w:val="23"/>
        </w:trPr>
        <w:tc>
          <w:tcPr>
            <w:tcW w:w="58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9</w:t>
            </w:r>
          </w:p>
        </w:tc>
        <w:tc>
          <w:tcPr>
            <w:tcW w:w="81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确定中标人</w:t>
            </w:r>
          </w:p>
        </w:tc>
        <w:tc>
          <w:tcPr>
            <w:tcW w:w="3610" w:type="pct"/>
            <w:vAlign w:val="center"/>
          </w:tcPr>
          <w:p w:rsidR="00431D15" w:rsidRDefault="008D402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确定中标人：</w:t>
            </w:r>
            <w:r>
              <w:rPr>
                <w:rFonts w:cs="宋体" w:hint="eastAsia"/>
                <w:b w:val="0"/>
                <w:sz w:val="21"/>
                <w:szCs w:val="21"/>
              </w:rPr>
              <w:sym w:font="Wingdings 2" w:char="0052"/>
            </w:r>
            <w:r>
              <w:rPr>
                <w:rFonts w:cs="宋体" w:hint="eastAsia"/>
                <w:b w:val="0"/>
                <w:sz w:val="21"/>
                <w:szCs w:val="21"/>
              </w:rPr>
              <w:t xml:space="preserve">招标人委托评审小组确定     </w:t>
            </w:r>
            <w:r>
              <w:rPr>
                <w:rFonts w:cs="宋体" w:hint="eastAsia"/>
                <w:b w:val="0"/>
                <w:sz w:val="21"/>
                <w:szCs w:val="21"/>
              </w:rPr>
              <w:sym w:font="Wingdings 2" w:char="00A3"/>
            </w:r>
            <w:r>
              <w:rPr>
                <w:rFonts w:cs="宋体" w:hint="eastAsia"/>
                <w:b w:val="0"/>
                <w:sz w:val="21"/>
                <w:szCs w:val="21"/>
              </w:rPr>
              <w:t>招标人确定</w:t>
            </w:r>
          </w:p>
        </w:tc>
      </w:tr>
      <w:tr w:rsidR="00431D15">
        <w:trPr>
          <w:trHeight w:val="23"/>
        </w:trPr>
        <w:tc>
          <w:tcPr>
            <w:tcW w:w="58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10</w:t>
            </w:r>
          </w:p>
        </w:tc>
        <w:tc>
          <w:tcPr>
            <w:tcW w:w="81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中标通知书发出的形式</w:t>
            </w:r>
          </w:p>
        </w:tc>
        <w:tc>
          <w:tcPr>
            <w:tcW w:w="3610" w:type="pct"/>
            <w:vAlign w:val="center"/>
          </w:tcPr>
          <w:p w:rsidR="00431D15" w:rsidRDefault="008D402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 xml:space="preserve">☑书面     </w:t>
            </w:r>
            <w:r>
              <w:rPr>
                <w:rFonts w:cs="宋体" w:hint="eastAsia"/>
                <w:b w:val="0"/>
                <w:sz w:val="21"/>
                <w:szCs w:val="21"/>
              </w:rPr>
              <w:sym w:font="Wingdings" w:char="00A8"/>
            </w:r>
            <w:r>
              <w:rPr>
                <w:rFonts w:cs="宋体" w:hint="eastAsia"/>
                <w:b w:val="0"/>
                <w:sz w:val="21"/>
                <w:szCs w:val="21"/>
              </w:rPr>
              <w:t>数据电文</w:t>
            </w:r>
          </w:p>
          <w:p w:rsidR="00431D15" w:rsidRDefault="008D402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特别提醒：</w:t>
            </w:r>
            <w:r>
              <w:rPr>
                <w:rFonts w:ascii="Times New Roman" w:hAnsi="Times New Roman" w:cs="Times New Roman"/>
                <w:sz w:val="21"/>
                <w:szCs w:val="21"/>
              </w:rPr>
              <w:t>招标人确定中标人后，通过书面向中标人发出中标通</w:t>
            </w:r>
            <w:r>
              <w:rPr>
                <w:rFonts w:ascii="Times New Roman" w:hAnsi="Times New Roman" w:cs="Times New Roman"/>
                <w:sz w:val="21"/>
                <w:szCs w:val="21"/>
              </w:rPr>
              <w:lastRenderedPageBreak/>
              <w:t>知书。</w:t>
            </w:r>
          </w:p>
        </w:tc>
      </w:tr>
      <w:tr w:rsidR="00431D15">
        <w:trPr>
          <w:trHeight w:val="23"/>
        </w:trPr>
        <w:tc>
          <w:tcPr>
            <w:tcW w:w="58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lastRenderedPageBreak/>
              <w:t>11</w:t>
            </w:r>
          </w:p>
        </w:tc>
        <w:tc>
          <w:tcPr>
            <w:tcW w:w="81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告知竞价结果的形式</w:t>
            </w:r>
          </w:p>
        </w:tc>
        <w:tc>
          <w:tcPr>
            <w:tcW w:w="3610" w:type="pct"/>
            <w:vAlign w:val="center"/>
          </w:tcPr>
          <w:p w:rsidR="00431D15" w:rsidRDefault="008D402A">
            <w:pPr>
              <w:pStyle w:val="xl31"/>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ascii="Times New Roman" w:hAnsi="Times New Roman" w:cs="Times New Roman" w:hint="eastAsia"/>
                <w:b w:val="0"/>
                <w:bCs w:val="0"/>
                <w:sz w:val="21"/>
                <w:szCs w:val="21"/>
              </w:rPr>
              <w:t>合肥文旅博览集团有限公司官网</w:t>
            </w:r>
            <w:r>
              <w:rPr>
                <w:rFonts w:ascii="Times New Roman" w:hAnsi="Times New Roman" w:cs="Times New Roman"/>
                <w:b w:val="0"/>
                <w:bCs w:val="0"/>
                <w:sz w:val="21"/>
                <w:szCs w:val="21"/>
              </w:rPr>
              <w:t>查看</w:t>
            </w:r>
          </w:p>
        </w:tc>
      </w:tr>
      <w:tr w:rsidR="00431D15">
        <w:trPr>
          <w:trHeight w:val="23"/>
        </w:trPr>
        <w:tc>
          <w:tcPr>
            <w:tcW w:w="58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12</w:t>
            </w:r>
          </w:p>
        </w:tc>
        <w:tc>
          <w:tcPr>
            <w:tcW w:w="81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履约保证金（本项目不需要）</w:t>
            </w:r>
          </w:p>
        </w:tc>
        <w:tc>
          <w:tcPr>
            <w:tcW w:w="3610" w:type="pct"/>
          </w:tcPr>
          <w:p w:rsidR="00431D15" w:rsidRDefault="008D402A">
            <w:pPr>
              <w:snapToGrid w:val="0"/>
              <w:spacing w:line="360" w:lineRule="auto"/>
              <w:rPr>
                <w:rFonts w:cs="宋体"/>
                <w:bCs/>
                <w:snapToGrid w:val="0"/>
                <w:sz w:val="21"/>
                <w:szCs w:val="21"/>
              </w:rPr>
            </w:pPr>
            <w:r>
              <w:rPr>
                <w:rFonts w:cs="宋体" w:hint="eastAsia"/>
                <w:bCs/>
                <w:snapToGrid w:val="0"/>
                <w:sz w:val="21"/>
                <w:szCs w:val="21"/>
              </w:rPr>
              <w:t>（1）金额：</w:t>
            </w:r>
          </w:p>
          <w:p w:rsidR="00431D15" w:rsidRDefault="008D402A">
            <w:pPr>
              <w:snapToGrid w:val="0"/>
              <w:spacing w:line="360" w:lineRule="auto"/>
              <w:rPr>
                <w:rFonts w:cs="宋体"/>
                <w:sz w:val="21"/>
                <w:szCs w:val="21"/>
              </w:rPr>
            </w:pPr>
            <w:r>
              <w:rPr>
                <w:rFonts w:cs="宋体" w:hint="eastAsia"/>
                <w:bCs/>
                <w:snapToGrid w:val="0"/>
                <w:sz w:val="21"/>
                <w:szCs w:val="21"/>
              </w:rPr>
              <w:t>2）缴纳形式</w:t>
            </w:r>
            <w:r>
              <w:rPr>
                <w:rFonts w:cs="宋体" w:hint="eastAsia"/>
                <w:sz w:val="21"/>
                <w:szCs w:val="21"/>
              </w:rPr>
              <w:t>：</w:t>
            </w:r>
            <w:r>
              <w:rPr>
                <w:rFonts w:cs="宋体" w:hint="eastAsia"/>
                <w:sz w:val="21"/>
                <w:szCs w:val="21"/>
              </w:rPr>
              <w:sym w:font="Wingdings 2" w:char="0052"/>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431D15">
        <w:trPr>
          <w:trHeight w:val="23"/>
        </w:trPr>
        <w:tc>
          <w:tcPr>
            <w:tcW w:w="58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13</w:t>
            </w:r>
          </w:p>
        </w:tc>
        <w:tc>
          <w:tcPr>
            <w:tcW w:w="81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报价须知</w:t>
            </w:r>
          </w:p>
        </w:tc>
        <w:tc>
          <w:tcPr>
            <w:tcW w:w="3610" w:type="pct"/>
            <w:vAlign w:val="center"/>
          </w:tcPr>
          <w:p w:rsidR="00431D15" w:rsidRDefault="008D402A">
            <w:pPr>
              <w:spacing w:line="360" w:lineRule="auto"/>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431D15" w:rsidRDefault="008D402A">
            <w:pPr>
              <w:spacing w:line="360" w:lineRule="auto"/>
              <w:rPr>
                <w:sz w:val="16"/>
                <w:szCs w:val="16"/>
              </w:rPr>
            </w:pPr>
            <w:r>
              <w:rPr>
                <w:rFonts w:cs="宋体" w:hint="eastAsia"/>
                <w:kern w:val="2"/>
                <w:sz w:val="21"/>
                <w:szCs w:val="21"/>
              </w:rPr>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431D15" w:rsidRDefault="008D402A">
            <w:pPr>
              <w:spacing w:line="360" w:lineRule="auto"/>
              <w:rPr>
                <w:rFonts w:cs="宋体"/>
                <w:sz w:val="21"/>
                <w:szCs w:val="21"/>
              </w:rPr>
            </w:pPr>
            <w:r>
              <w:rPr>
                <w:rFonts w:cs="宋体" w:hint="eastAsia"/>
                <w:sz w:val="21"/>
                <w:szCs w:val="21"/>
              </w:rPr>
              <w:t>（3）......</w:t>
            </w:r>
          </w:p>
        </w:tc>
      </w:tr>
      <w:tr w:rsidR="00431D15">
        <w:trPr>
          <w:trHeight w:val="23"/>
        </w:trPr>
        <w:tc>
          <w:tcPr>
            <w:tcW w:w="58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14</w:t>
            </w:r>
          </w:p>
        </w:tc>
        <w:tc>
          <w:tcPr>
            <w:tcW w:w="81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重要说明</w:t>
            </w:r>
          </w:p>
        </w:tc>
        <w:tc>
          <w:tcPr>
            <w:tcW w:w="3610" w:type="pct"/>
            <w:vAlign w:val="center"/>
          </w:tcPr>
          <w:p w:rsidR="00431D15" w:rsidRDefault="008D402A">
            <w:pPr>
              <w:spacing w:line="360" w:lineRule="auto"/>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（1）中标人应在规定期限内提交履约保证金并与招标人签订合同，若中标人未能在规定期限内提交履约保证金或签订合同，招标人有权取消中标人中标资格；</w:t>
            </w:r>
          </w:p>
          <w:p w:rsidR="00431D15" w:rsidRDefault="008D402A">
            <w:pPr>
              <w:spacing w:line="360" w:lineRule="auto"/>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431D15" w:rsidRDefault="008D402A">
            <w:pPr>
              <w:spacing w:line="360" w:lineRule="auto"/>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431D15" w:rsidRDefault="008D402A">
            <w:pPr>
              <w:spacing w:line="360" w:lineRule="auto"/>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431D15">
        <w:trPr>
          <w:trHeight w:val="23"/>
        </w:trPr>
        <w:tc>
          <w:tcPr>
            <w:tcW w:w="58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15</w:t>
            </w:r>
          </w:p>
        </w:tc>
        <w:tc>
          <w:tcPr>
            <w:tcW w:w="81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解释权</w:t>
            </w:r>
          </w:p>
        </w:tc>
        <w:tc>
          <w:tcPr>
            <w:tcW w:w="3610" w:type="pct"/>
            <w:vAlign w:val="center"/>
          </w:tcPr>
          <w:p w:rsidR="00431D15" w:rsidRDefault="008D402A">
            <w:pPr>
              <w:spacing w:line="360" w:lineRule="auto"/>
              <w:rPr>
                <w:rFonts w:cs="宋体"/>
                <w:bCs/>
                <w:sz w:val="21"/>
                <w:szCs w:val="21"/>
              </w:rPr>
            </w:pPr>
            <w:r>
              <w:rPr>
                <w:rFonts w:cs="宋体" w:hint="eastAsia"/>
                <w:bCs/>
                <w:sz w:val="21"/>
                <w:szCs w:val="21"/>
              </w:rPr>
              <w:t>（1）构成本竞价文件的各个组成文件应互为解释，互为说明；</w:t>
            </w:r>
          </w:p>
          <w:p w:rsidR="00431D15" w:rsidRDefault="008D402A">
            <w:pPr>
              <w:spacing w:line="360" w:lineRule="auto"/>
              <w:rPr>
                <w:rFonts w:cs="宋体"/>
                <w:bCs/>
                <w:sz w:val="21"/>
                <w:szCs w:val="21"/>
              </w:rPr>
            </w:pPr>
            <w:r>
              <w:rPr>
                <w:rFonts w:cs="宋体" w:hint="eastAsia"/>
                <w:bCs/>
                <w:sz w:val="21"/>
                <w:szCs w:val="21"/>
              </w:rPr>
              <w:t>（2）同一组成文件中就同一事项的规定或约定不一致的，以编排顺序在后者为准；</w:t>
            </w:r>
          </w:p>
          <w:p w:rsidR="00431D15" w:rsidRDefault="008D402A">
            <w:pPr>
              <w:spacing w:line="360" w:lineRule="auto"/>
              <w:rPr>
                <w:rFonts w:cs="宋体"/>
                <w:bCs/>
                <w:sz w:val="21"/>
                <w:szCs w:val="21"/>
              </w:rPr>
            </w:pPr>
            <w:r>
              <w:rPr>
                <w:rFonts w:cs="宋体" w:hint="eastAsia"/>
                <w:bCs/>
                <w:sz w:val="21"/>
                <w:szCs w:val="21"/>
              </w:rPr>
              <w:lastRenderedPageBreak/>
              <w:t>（3）如有不明确或不一致，构成合同文件组成内容的，以合同文件约定内容为准，且以专用合同条款约定的合同文件优先顺序解释；</w:t>
            </w:r>
          </w:p>
          <w:p w:rsidR="00431D15" w:rsidRDefault="008D402A">
            <w:pPr>
              <w:spacing w:line="360" w:lineRule="auto"/>
              <w:rPr>
                <w:rFonts w:ascii="Times New Roman" w:hAnsi="Times New Roman" w:cs="Times New Roman"/>
                <w:bCs/>
                <w:sz w:val="21"/>
                <w:szCs w:val="21"/>
              </w:rPr>
            </w:pPr>
            <w:r>
              <w:rPr>
                <w:rFonts w:cs="宋体" w:hint="eastAsia"/>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431D15" w:rsidRDefault="008D402A">
            <w:pPr>
              <w:spacing w:line="360" w:lineRule="auto"/>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431D15" w:rsidRDefault="008D402A">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（6）按本款前述规定仍不能形成结论的，由招标人负责解释。</w:t>
            </w:r>
          </w:p>
        </w:tc>
      </w:tr>
      <w:tr w:rsidR="00431D15">
        <w:trPr>
          <w:trHeight w:val="23"/>
        </w:trPr>
        <w:tc>
          <w:tcPr>
            <w:tcW w:w="58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lastRenderedPageBreak/>
              <w:t>16</w:t>
            </w:r>
          </w:p>
        </w:tc>
        <w:tc>
          <w:tcPr>
            <w:tcW w:w="810" w:type="pct"/>
            <w:vAlign w:val="center"/>
          </w:tcPr>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其他补充</w:t>
            </w:r>
          </w:p>
          <w:p w:rsidR="00431D15" w:rsidRDefault="008D402A">
            <w:pPr>
              <w:pStyle w:val="DL"/>
              <w:pBdr>
                <w:bottom w:val="none" w:sz="0" w:space="0" w:color="auto"/>
              </w:pBdr>
              <w:tabs>
                <w:tab w:val="clear" w:pos="4153"/>
                <w:tab w:val="clear" w:pos="8306"/>
              </w:tabs>
              <w:adjustRightInd/>
              <w:spacing w:line="360" w:lineRule="auto"/>
              <w:jc w:val="both"/>
              <w:textAlignment w:val="auto"/>
              <w:rPr>
                <w:rFonts w:cs="宋体"/>
                <w:bCs/>
                <w:kern w:val="2"/>
                <w:sz w:val="21"/>
                <w:szCs w:val="21"/>
              </w:rPr>
            </w:pPr>
            <w:r>
              <w:rPr>
                <w:rFonts w:cs="宋体" w:hint="eastAsia"/>
                <w:bCs/>
                <w:kern w:val="2"/>
                <w:sz w:val="21"/>
                <w:szCs w:val="21"/>
              </w:rPr>
              <w:t>说明</w:t>
            </w:r>
          </w:p>
        </w:tc>
        <w:tc>
          <w:tcPr>
            <w:tcW w:w="3610" w:type="pct"/>
            <w:vAlign w:val="center"/>
          </w:tcPr>
          <w:p w:rsidR="00431D15" w:rsidRDefault="008D402A">
            <w:pPr>
              <w:pStyle w:val="xl31"/>
              <w:widowControl w:val="0"/>
              <w:spacing w:before="0" w:beforeAutospacing="0" w:after="0" w:afterAutospacing="0" w:line="360" w:lineRule="auto"/>
              <w:ind w:firstLine="945"/>
              <w:jc w:val="both"/>
              <w:rPr>
                <w:rFonts w:cs="宋体"/>
                <w:b w:val="0"/>
                <w:sz w:val="21"/>
                <w:szCs w:val="21"/>
              </w:rPr>
            </w:pPr>
            <w:r>
              <w:rPr>
                <w:rFonts w:cs="宋体" w:hint="eastAsia"/>
                <w:b w:val="0"/>
                <w:sz w:val="21"/>
                <w:szCs w:val="21"/>
              </w:rPr>
              <w:t>……</w:t>
            </w:r>
          </w:p>
        </w:tc>
      </w:tr>
    </w:tbl>
    <w:p w:rsidR="00431D15" w:rsidRDefault="00431D15">
      <w:pPr>
        <w:pStyle w:val="36"/>
        <w:adjustRightInd w:val="0"/>
        <w:snapToGrid w:val="0"/>
        <w:spacing w:line="360" w:lineRule="auto"/>
        <w:rPr>
          <w:rFonts w:ascii="宋体" w:hAnsi="宋体"/>
          <w:b/>
          <w:sz w:val="24"/>
          <w:szCs w:val="24"/>
        </w:rPr>
      </w:pPr>
      <w:bookmarkStart w:id="25" w:name="_Toc4558"/>
    </w:p>
    <w:p w:rsidR="00431D15" w:rsidRDefault="008D402A">
      <w:pPr>
        <w:ind w:left="229" w:firstLine="1084"/>
        <w:jc w:val="center"/>
        <w:rPr>
          <w:rFonts w:asciiTheme="minorEastAsia" w:eastAsiaTheme="minorEastAsia" w:hAnsiTheme="minorEastAsia"/>
          <w:b/>
          <w:sz w:val="24"/>
        </w:rPr>
      </w:pPr>
      <w:r>
        <w:rPr>
          <w:rFonts w:hint="eastAsia"/>
          <w:b/>
          <w:sz w:val="24"/>
          <w:szCs w:val="24"/>
        </w:rPr>
        <w:br w:type="page"/>
      </w:r>
      <w:bookmarkEnd w:id="25"/>
      <w:r>
        <w:rPr>
          <w:rFonts w:asciiTheme="minorEastAsia" w:eastAsiaTheme="minorEastAsia" w:hAnsiTheme="minorEastAsia" w:hint="eastAsia"/>
          <w:b/>
          <w:sz w:val="24"/>
        </w:rPr>
        <w:lastRenderedPageBreak/>
        <w:t>投标人须知正文</w:t>
      </w:r>
    </w:p>
    <w:p w:rsidR="00431D15" w:rsidRDefault="008D402A">
      <w:pPr>
        <w:spacing w:line="360" w:lineRule="auto"/>
        <w:outlineLvl w:val="2"/>
        <w:rPr>
          <w:rFonts w:ascii="Times New Roman" w:eastAsiaTheme="minorEastAsia" w:hAnsi="Times New Roman" w:cs="Times New Roman"/>
          <w:b/>
          <w:sz w:val="24"/>
        </w:rPr>
      </w:pPr>
      <w:bookmarkStart w:id="26"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26"/>
    </w:p>
    <w:p w:rsidR="00431D15" w:rsidRDefault="008D402A">
      <w:pPr>
        <w:spacing w:line="360" w:lineRule="auto"/>
        <w:ind w:firstLineChars="200"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，招标人为项目实施建设的发包人（甲方），投标人为参与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431D15" w:rsidRDefault="008D402A">
      <w:pPr>
        <w:spacing w:line="360" w:lineRule="auto"/>
        <w:outlineLvl w:val="2"/>
        <w:rPr>
          <w:rFonts w:ascii="Times New Roman" w:eastAsiaTheme="minorEastAsia" w:hAnsi="Times New Roman" w:cs="Times New Roman"/>
          <w:b/>
          <w:sz w:val="24"/>
        </w:rPr>
      </w:pPr>
      <w:bookmarkStart w:id="27"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27"/>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431D15" w:rsidRDefault="008D402A">
      <w:pPr>
        <w:spacing w:line="360" w:lineRule="auto"/>
        <w:outlineLvl w:val="2"/>
        <w:rPr>
          <w:rFonts w:ascii="Times New Roman" w:eastAsiaTheme="minorEastAsia" w:hAnsi="Times New Roman" w:cs="Times New Roman"/>
          <w:b/>
          <w:sz w:val="24"/>
        </w:rPr>
      </w:pPr>
      <w:bookmarkStart w:id="28"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28"/>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431D15" w:rsidRDefault="008D402A">
      <w:pPr>
        <w:spacing w:line="360" w:lineRule="auto"/>
        <w:outlineLvl w:val="2"/>
        <w:rPr>
          <w:rFonts w:ascii="Times New Roman" w:eastAsiaTheme="minorEastAsia" w:hAnsi="Times New Roman" w:cs="Times New Roman"/>
          <w:b/>
          <w:sz w:val="24"/>
        </w:rPr>
      </w:pPr>
      <w:bookmarkStart w:id="29"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29"/>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431D15" w:rsidRDefault="008D402A">
      <w:pPr>
        <w:spacing w:line="360" w:lineRule="auto"/>
        <w:outlineLvl w:val="2"/>
        <w:rPr>
          <w:rFonts w:ascii="Times New Roman" w:eastAsiaTheme="minorEastAsia" w:hAnsi="Times New Roman" w:cs="Times New Roman"/>
          <w:b/>
          <w:sz w:val="24"/>
        </w:rPr>
      </w:pPr>
      <w:bookmarkStart w:id="30"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30"/>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431D15" w:rsidRDefault="008D402A">
      <w:pPr>
        <w:spacing w:line="360" w:lineRule="auto"/>
        <w:outlineLvl w:val="2"/>
        <w:rPr>
          <w:rFonts w:ascii="Times New Roman" w:eastAsiaTheme="minorEastAsia" w:hAnsi="Times New Roman" w:cs="Times New Roman"/>
          <w:b/>
          <w:sz w:val="24"/>
        </w:rPr>
      </w:pPr>
      <w:bookmarkStart w:id="31"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31"/>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431D15" w:rsidRDefault="008D402A">
      <w:pPr>
        <w:spacing w:line="360" w:lineRule="auto"/>
        <w:outlineLvl w:val="2"/>
        <w:rPr>
          <w:rFonts w:ascii="Times New Roman" w:eastAsiaTheme="minorEastAsia" w:hAnsi="Times New Roman" w:cs="Times New Roman"/>
          <w:b/>
          <w:sz w:val="24"/>
        </w:rPr>
      </w:pPr>
      <w:bookmarkStart w:id="32"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32"/>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Pr>
          <w:rFonts w:ascii="Times New Roman" w:eastAsiaTheme="minorEastAsia" w:hAnsi="Times New Roman" w:cs="Times New Roman" w:hint="eastAsia"/>
          <w:bCs/>
          <w:color w:val="FF0000"/>
          <w:sz w:val="21"/>
        </w:rPr>
        <w:t>30</w:t>
      </w:r>
      <w:r>
        <w:rPr>
          <w:rFonts w:ascii="Times New Roman" w:eastAsiaTheme="minorEastAsia" w:hAnsi="Times New Roman" w:cs="Times New Roman"/>
          <w:bCs/>
          <w:color w:val="FF0000"/>
          <w:sz w:val="21"/>
        </w:rPr>
        <w:t>日</w:t>
      </w:r>
      <w:r>
        <w:rPr>
          <w:rFonts w:ascii="Times New Roman" w:eastAsiaTheme="minorEastAsia" w:hAnsi="Times New Roman" w:cs="Times New Roman"/>
          <w:bCs/>
          <w:sz w:val="21"/>
        </w:rPr>
        <w:t>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431D15" w:rsidRDefault="008D402A">
      <w:pPr>
        <w:spacing w:line="360" w:lineRule="auto"/>
        <w:outlineLvl w:val="2"/>
        <w:rPr>
          <w:rFonts w:ascii="Times New Roman" w:eastAsiaTheme="minorEastAsia" w:hAnsi="Times New Roman" w:cs="Times New Roman"/>
          <w:b/>
          <w:sz w:val="24"/>
        </w:rPr>
      </w:pPr>
      <w:bookmarkStart w:id="33"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33"/>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）投标文件应装订成册、密封，并在封面注明招标编号、投标项目等，同时在密封处加盖骑缝章；投标文件</w:t>
      </w:r>
      <w:r>
        <w:rPr>
          <w:rFonts w:ascii="Times New Roman" w:eastAsiaTheme="minorEastAsia" w:hAnsi="Times New Roman" w:cs="Times New Roman"/>
          <w:bCs/>
          <w:sz w:val="21"/>
          <w:highlight w:val="yellow"/>
        </w:rPr>
        <w:t>要求：一</w:t>
      </w:r>
      <w:r>
        <w:rPr>
          <w:rFonts w:ascii="Times New Roman" w:eastAsiaTheme="minorEastAsia" w:hAnsi="Times New Roman" w:cs="Times New Roman" w:hint="eastAsia"/>
          <w:bCs/>
          <w:sz w:val="21"/>
          <w:highlight w:val="yellow"/>
        </w:rPr>
        <w:t>本</w:t>
      </w:r>
      <w:r>
        <w:rPr>
          <w:rFonts w:ascii="Times New Roman" w:eastAsiaTheme="minorEastAsia" w:hAnsi="Times New Roman" w:cs="Times New Roman"/>
          <w:bCs/>
          <w:sz w:val="21"/>
          <w:highlight w:val="yellow"/>
        </w:rPr>
        <w:t>。</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431D15" w:rsidRDefault="008D402A">
      <w:pPr>
        <w:spacing w:line="360" w:lineRule="auto"/>
        <w:outlineLvl w:val="2"/>
        <w:rPr>
          <w:rFonts w:ascii="Times New Roman" w:eastAsiaTheme="minorEastAsia" w:hAnsi="Times New Roman" w:cs="Times New Roman"/>
          <w:b/>
          <w:sz w:val="24"/>
        </w:rPr>
      </w:pPr>
      <w:bookmarkStart w:id="34"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34"/>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431D15" w:rsidRDefault="008D402A">
      <w:pPr>
        <w:spacing w:line="360" w:lineRule="auto"/>
        <w:outlineLvl w:val="2"/>
        <w:rPr>
          <w:rFonts w:ascii="Times New Roman" w:eastAsiaTheme="minorEastAsia" w:hAnsi="Times New Roman" w:cs="Times New Roman"/>
          <w:b/>
          <w:sz w:val="24"/>
        </w:rPr>
      </w:pPr>
      <w:bookmarkStart w:id="35"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35"/>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截止时间前，可以补充、修改或者撤回投标文件。投标截止时间前未提交</w:t>
      </w:r>
      <w:r>
        <w:rPr>
          <w:rFonts w:ascii="Times New Roman" w:eastAsiaTheme="minorEastAsia" w:hAnsi="Times New Roman" w:cs="Times New Roman"/>
          <w:bCs/>
          <w:sz w:val="21"/>
        </w:rPr>
        <w:lastRenderedPageBreak/>
        <w:t>投标文件的，视为无效投标文件。未按规定密封或投标截止时间后送达的投标文件，应当拒收。</w:t>
      </w:r>
    </w:p>
    <w:p w:rsidR="00431D15" w:rsidRDefault="008D402A">
      <w:pPr>
        <w:spacing w:line="360" w:lineRule="auto"/>
        <w:outlineLvl w:val="2"/>
        <w:rPr>
          <w:rFonts w:ascii="Times New Roman" w:eastAsiaTheme="minorEastAsia" w:hAnsi="Times New Roman" w:cs="Times New Roman"/>
          <w:b/>
          <w:sz w:val="24"/>
        </w:rPr>
      </w:pPr>
      <w:bookmarkStart w:id="36"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36"/>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431D15" w:rsidRDefault="008D402A">
      <w:pPr>
        <w:spacing w:line="360" w:lineRule="auto"/>
        <w:outlineLvl w:val="2"/>
        <w:rPr>
          <w:rFonts w:ascii="Times New Roman" w:eastAsiaTheme="minorEastAsia" w:hAnsi="Times New Roman" w:cs="Times New Roman"/>
          <w:b/>
          <w:sz w:val="24"/>
        </w:rPr>
      </w:pPr>
      <w:bookmarkStart w:id="37"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37"/>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431D15" w:rsidRDefault="008D402A">
      <w:pPr>
        <w:spacing w:line="360" w:lineRule="auto"/>
        <w:outlineLvl w:val="2"/>
        <w:rPr>
          <w:rFonts w:ascii="Times New Roman" w:eastAsiaTheme="minorEastAsia" w:hAnsi="Times New Roman" w:cs="Times New Roman"/>
          <w:b/>
          <w:sz w:val="24"/>
        </w:rPr>
      </w:pPr>
      <w:bookmarkStart w:id="38"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38"/>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评审小组要求投标人澄清、说明或者更正投标文件应当以书面形式作出。投标人的澄清、说明或者更正应当加盖投标人公章。</w:t>
      </w:r>
    </w:p>
    <w:p w:rsidR="00431D15" w:rsidRDefault="008D402A">
      <w:pPr>
        <w:spacing w:line="360" w:lineRule="auto"/>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如有询标，投标人通过线下的方式接受询标。因授权代表联系不上等情形而无法接受评审小组询标的，投标人自行承担相关风险。</w:t>
      </w:r>
    </w:p>
    <w:p w:rsidR="00431D15" w:rsidRDefault="008D402A">
      <w:pPr>
        <w:spacing w:line="360" w:lineRule="auto"/>
        <w:outlineLvl w:val="2"/>
        <w:rPr>
          <w:rFonts w:ascii="Times New Roman" w:eastAsiaTheme="minorEastAsia" w:hAnsi="Times New Roman" w:cs="Times New Roman"/>
          <w:b/>
          <w:sz w:val="24"/>
        </w:rPr>
      </w:pPr>
      <w:bookmarkStart w:id="39"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39"/>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sidR="00B82057">
        <w:rPr>
          <w:rFonts w:ascii="Times New Roman" w:eastAsiaTheme="minorEastAsia" w:hAnsi="Times New Roman" w:cs="Times New Roman"/>
          <w:bCs/>
          <w:sz w:val="21"/>
        </w:rPr>
        <w:t>并不限定只进行</w:t>
      </w:r>
      <w:r w:rsidR="00B82057">
        <w:rPr>
          <w:rFonts w:ascii="Times New Roman" w:eastAsiaTheme="minorEastAsia" w:hAnsi="Times New Roman" w:cs="Times New Roman" w:hint="eastAsia"/>
          <w:bCs/>
          <w:sz w:val="21"/>
        </w:rPr>
        <w:t>一</w:t>
      </w:r>
      <w:r>
        <w:rPr>
          <w:rFonts w:ascii="Times New Roman" w:eastAsiaTheme="minorEastAsia" w:hAnsi="Times New Roman" w:cs="Times New Roman"/>
          <w:bCs/>
          <w:sz w:val="21"/>
        </w:rPr>
        <w:t>轮报价，如果评审小组认为有必要，可以要求投标人进行多轮报价。</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文件予以澄清、修改，否则投标人应按招标人提供的货物清单中列出的项目和工程量逐项填报综合单价和合价。投标人不得在货物清单中任意增删、修改清单项目与工程量及项目排列顺序。</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本项目的供货（安装）地点为本须知前附表所述，投标人可到项目现场踏勘以充分了解项目位置、情况、道路、储存空间、装卸限制及任何其他足以影响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431D15" w:rsidRDefault="008D402A">
      <w:pPr>
        <w:spacing w:line="360" w:lineRule="auto"/>
        <w:outlineLvl w:val="2"/>
        <w:rPr>
          <w:rFonts w:ascii="Times New Roman" w:eastAsiaTheme="minorEastAsia" w:hAnsi="Times New Roman" w:cs="Times New Roman"/>
          <w:b/>
          <w:sz w:val="24"/>
        </w:rPr>
      </w:pPr>
      <w:bookmarkStart w:id="40"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40"/>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431D15" w:rsidRDefault="008D402A">
      <w:pPr>
        <w:spacing w:line="360" w:lineRule="auto"/>
        <w:outlineLvl w:val="2"/>
        <w:rPr>
          <w:rFonts w:ascii="Times New Roman" w:eastAsiaTheme="minorEastAsia" w:hAnsi="Times New Roman" w:cs="Times New Roman"/>
          <w:b/>
          <w:sz w:val="24"/>
        </w:rPr>
      </w:pPr>
      <w:bookmarkStart w:id="41"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41"/>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在指定媒体上予以公告告。</w:t>
      </w:r>
    </w:p>
    <w:p w:rsidR="00431D15" w:rsidRDefault="008D402A">
      <w:pPr>
        <w:spacing w:line="360" w:lineRule="auto"/>
        <w:outlineLvl w:val="2"/>
        <w:rPr>
          <w:rFonts w:ascii="Times New Roman" w:eastAsiaTheme="minorEastAsia" w:hAnsi="Times New Roman" w:cs="Times New Roman"/>
          <w:b/>
          <w:sz w:val="24"/>
        </w:rPr>
      </w:pPr>
      <w:bookmarkStart w:id="42"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42"/>
    </w:p>
    <w:p w:rsidR="00431D15" w:rsidRDefault="008D402A" w:rsidP="00765C79">
      <w:pPr>
        <w:spacing w:line="360" w:lineRule="auto"/>
        <w:ind w:firstLineChars="147" w:firstLine="309"/>
        <w:outlineLvl w:val="2"/>
        <w:rPr>
          <w:rFonts w:ascii="Times New Roman" w:eastAsiaTheme="minorEastAsia" w:hAnsi="Times New Roman" w:cs="Times New Roman"/>
          <w:b/>
          <w:sz w:val="24"/>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431D15" w:rsidRDefault="008D402A">
      <w:pPr>
        <w:spacing w:line="360" w:lineRule="auto"/>
        <w:outlineLvl w:val="2"/>
        <w:rPr>
          <w:rFonts w:ascii="Times New Roman" w:eastAsiaTheme="minorEastAsia" w:hAnsi="Times New Roman" w:cs="Times New Roman"/>
          <w:b/>
          <w:sz w:val="24"/>
        </w:rPr>
      </w:pPr>
      <w:bookmarkStart w:id="43"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43"/>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431D15" w:rsidRDefault="008D402A">
      <w:pPr>
        <w:spacing w:line="360" w:lineRule="auto"/>
        <w:outlineLvl w:val="2"/>
        <w:rPr>
          <w:rFonts w:ascii="Times New Roman" w:eastAsiaTheme="minorEastAsia" w:hAnsi="Times New Roman" w:cs="Times New Roman"/>
          <w:b/>
          <w:sz w:val="24"/>
        </w:rPr>
      </w:pPr>
      <w:bookmarkStart w:id="44"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44"/>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将在合肥文旅博览集团有限公司官网发布中标结果公告。</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431D15" w:rsidRDefault="008D402A">
      <w:pPr>
        <w:spacing w:line="360" w:lineRule="auto"/>
        <w:outlineLvl w:val="2"/>
        <w:rPr>
          <w:rFonts w:ascii="Times New Roman" w:eastAsiaTheme="minorEastAsia" w:hAnsi="Times New Roman" w:cs="Times New Roman"/>
          <w:b/>
          <w:sz w:val="24"/>
        </w:rPr>
      </w:pPr>
      <w:bookmarkStart w:id="45"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45"/>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431D15" w:rsidRDefault="008D402A">
      <w:pPr>
        <w:spacing w:line="360" w:lineRule="auto"/>
        <w:outlineLvl w:val="2"/>
        <w:rPr>
          <w:rFonts w:ascii="Times New Roman" w:eastAsiaTheme="minorEastAsia" w:hAnsi="Times New Roman" w:cs="Times New Roman"/>
          <w:b/>
          <w:sz w:val="24"/>
        </w:rPr>
      </w:pPr>
      <w:bookmarkStart w:id="46"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46"/>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431D15" w:rsidRDefault="008D402A">
      <w:pPr>
        <w:spacing w:line="360" w:lineRule="auto"/>
        <w:outlineLvl w:val="2"/>
        <w:rPr>
          <w:rFonts w:ascii="Times New Roman" w:eastAsiaTheme="minorEastAsia" w:hAnsi="Times New Roman" w:cs="Times New Roman"/>
          <w:b/>
          <w:sz w:val="24"/>
        </w:rPr>
      </w:pPr>
      <w:bookmarkStart w:id="47"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47"/>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r>
        <w:rPr>
          <w:rFonts w:ascii="Times New Roman" w:eastAsiaTheme="minorEastAsia" w:hAnsi="Times New Roman" w:cs="Times New Roman" w:hint="eastAsia"/>
          <w:bCs/>
          <w:sz w:val="21"/>
        </w:rPr>
        <w:t>合肥文旅博览集团有限公司官网查看</w:t>
      </w:r>
      <w:r>
        <w:rPr>
          <w:rFonts w:ascii="Times New Roman" w:eastAsiaTheme="minorEastAsia" w:hAnsi="Times New Roman" w:cs="Times New Roman"/>
          <w:bCs/>
          <w:sz w:val="21"/>
        </w:rPr>
        <w:t>结果信息。</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431D15" w:rsidRDefault="008D402A">
      <w:pPr>
        <w:spacing w:line="360" w:lineRule="auto"/>
        <w:outlineLvl w:val="2"/>
        <w:rPr>
          <w:rFonts w:ascii="Times New Roman" w:eastAsiaTheme="minorEastAsia" w:hAnsi="Times New Roman" w:cs="Times New Roman"/>
          <w:b/>
          <w:sz w:val="24"/>
        </w:rPr>
      </w:pPr>
      <w:bookmarkStart w:id="48"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48"/>
    </w:p>
    <w:p w:rsidR="00431D15" w:rsidRDefault="008D402A">
      <w:pPr>
        <w:spacing w:line="360" w:lineRule="auto"/>
        <w:ind w:firstLineChars="200" w:firstLine="420"/>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431D15" w:rsidRDefault="008D402A">
      <w:pPr>
        <w:spacing w:line="360" w:lineRule="auto"/>
        <w:outlineLvl w:val="2"/>
        <w:rPr>
          <w:rFonts w:ascii="Times New Roman" w:eastAsiaTheme="minorEastAsia" w:hAnsi="Times New Roman" w:cs="Times New Roman"/>
          <w:b/>
          <w:sz w:val="24"/>
        </w:rPr>
      </w:pPr>
      <w:bookmarkStart w:id="49"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49"/>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431D15" w:rsidRDefault="008D402A">
      <w:pPr>
        <w:spacing w:line="360" w:lineRule="auto"/>
        <w:outlineLvl w:val="2"/>
        <w:rPr>
          <w:rFonts w:ascii="Times New Roman" w:eastAsiaTheme="minorEastAsia" w:hAnsi="Times New Roman" w:cs="Times New Roman"/>
          <w:b/>
          <w:sz w:val="24"/>
        </w:rPr>
      </w:pPr>
      <w:bookmarkStart w:id="50"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50"/>
    </w:p>
    <w:p w:rsidR="00431D15" w:rsidRDefault="008D402A">
      <w:pPr>
        <w:spacing w:line="360" w:lineRule="auto"/>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bookmarkStart w:id="51" w:name="_Toc31311"/>
    </w:p>
    <w:p w:rsidR="00431D15" w:rsidRPr="001C27CD" w:rsidRDefault="008D402A">
      <w:pPr>
        <w:spacing w:line="360" w:lineRule="auto"/>
        <w:ind w:firstLineChars="1090" w:firstLine="3064"/>
        <w:outlineLvl w:val="0"/>
        <w:rPr>
          <w:rFonts w:asciiTheme="minorEastAsia" w:eastAsiaTheme="minorEastAsia" w:hAnsiTheme="minorEastAsia"/>
          <w:b/>
          <w:sz w:val="28"/>
        </w:rPr>
      </w:pPr>
      <w:r w:rsidRPr="001C27CD">
        <w:rPr>
          <w:rFonts w:asciiTheme="minorEastAsia" w:eastAsiaTheme="minorEastAsia" w:hAnsiTheme="minorEastAsia" w:hint="eastAsia"/>
          <w:b/>
          <w:sz w:val="28"/>
        </w:rPr>
        <w:lastRenderedPageBreak/>
        <w:t>第三章 招标人要求</w:t>
      </w:r>
      <w:bookmarkEnd w:id="51"/>
    </w:p>
    <w:p w:rsidR="00431D15" w:rsidRDefault="00431D15">
      <w:pPr>
        <w:spacing w:line="360" w:lineRule="auto"/>
        <w:ind w:firstLineChars="200" w:firstLine="420"/>
        <w:rPr>
          <w:rFonts w:ascii="Times New Roman" w:hAnsi="Times New Roman"/>
          <w:sz w:val="21"/>
          <w:szCs w:val="21"/>
        </w:rPr>
      </w:pPr>
    </w:p>
    <w:p w:rsidR="00431D15" w:rsidRDefault="008D402A">
      <w:pPr>
        <w:spacing w:line="360" w:lineRule="auto"/>
        <w:outlineLvl w:val="1"/>
        <w:rPr>
          <w:rFonts w:ascii="Times New Roman" w:hAnsi="Times New Roman"/>
          <w:b/>
          <w:sz w:val="24"/>
          <w:szCs w:val="24"/>
        </w:rPr>
      </w:pPr>
      <w:bookmarkStart w:id="52" w:name="_Toc482188637"/>
      <w:bookmarkStart w:id="53" w:name="_Toc19590"/>
      <w:r>
        <w:rPr>
          <w:rFonts w:ascii="Times New Roman" w:hAnsi="Times New Roman"/>
          <w:b/>
          <w:sz w:val="24"/>
          <w:szCs w:val="24"/>
        </w:rPr>
        <w:t>一、</w:t>
      </w:r>
      <w:bookmarkEnd w:id="52"/>
      <w:r>
        <w:rPr>
          <w:rFonts w:ascii="Times New Roman" w:hAnsi="Times New Roman" w:hint="eastAsia"/>
          <w:b/>
          <w:sz w:val="24"/>
          <w:szCs w:val="24"/>
        </w:rPr>
        <w:t>项目概况</w:t>
      </w:r>
      <w:bookmarkEnd w:id="53"/>
    </w:p>
    <w:p w:rsidR="00431D15" w:rsidRPr="001C27CD" w:rsidRDefault="008D402A">
      <w:pPr>
        <w:spacing w:line="360" w:lineRule="auto"/>
        <w:ind w:leftChars="-11" w:left="-22" w:firstLineChars="200" w:firstLine="420"/>
        <w:rPr>
          <w:rFonts w:asciiTheme="majorEastAsia" w:hAnsiTheme="majorEastAsia" w:cstheme="majorEastAsia"/>
          <w:sz w:val="21"/>
          <w:szCs w:val="21"/>
        </w:rPr>
      </w:pPr>
      <w:bookmarkStart w:id="54" w:name="_Toc482188638"/>
      <w:bookmarkStart w:id="55" w:name="_Toc26876"/>
      <w:r w:rsidRPr="001C27CD">
        <w:rPr>
          <w:rFonts w:ascii="Times New Roman" w:hAnsi="Times New Roman" w:hint="eastAsia"/>
          <w:sz w:val="21"/>
          <w:szCs w:val="21"/>
        </w:rPr>
        <w:t>合肥市政文外滩物业管理有限公司政务综合楼项目，位于安徽省合肥市</w:t>
      </w:r>
      <w:r w:rsidRPr="001C27CD">
        <w:rPr>
          <w:rFonts w:asciiTheme="majorEastAsia" w:eastAsiaTheme="majorEastAsia" w:hAnsiTheme="majorEastAsia" w:cstheme="majorEastAsia" w:hint="eastAsia"/>
          <w:sz w:val="21"/>
          <w:szCs w:val="21"/>
        </w:rPr>
        <w:t>蜀山区东流路100号</w:t>
      </w:r>
      <w:r w:rsidRPr="001C27CD">
        <w:rPr>
          <w:rFonts w:ascii="Times New Roman" w:hAnsi="Times New Roman" w:hint="eastAsia"/>
          <w:sz w:val="21"/>
          <w:szCs w:val="21"/>
        </w:rPr>
        <w:t>，现需对</w:t>
      </w:r>
      <w:r w:rsidRPr="001C27CD">
        <w:rPr>
          <w:rFonts w:ascii="Times New Roman" w:hAnsi="Times New Roman" w:hint="eastAsia"/>
          <w:sz w:val="21"/>
          <w:szCs w:val="21"/>
        </w:rPr>
        <w:t>386.5</w:t>
      </w:r>
      <w:r w:rsidRPr="001C27CD">
        <w:rPr>
          <w:rFonts w:ascii="Times New Roman" w:hAnsi="Times New Roman" w:hint="eastAsia"/>
          <w:sz w:val="21"/>
          <w:szCs w:val="21"/>
        </w:rPr>
        <w:t>米蒸汽压力管道进行打磨、焊接及检测。</w:t>
      </w:r>
    </w:p>
    <w:p w:rsidR="00431D15" w:rsidRDefault="008D402A">
      <w:pPr>
        <w:spacing w:line="360" w:lineRule="auto"/>
        <w:jc w:val="left"/>
        <w:outlineLvl w:val="1"/>
        <w:rPr>
          <w:rFonts w:ascii="Times New Roman" w:hAnsi="Times New Roman"/>
          <w:b/>
          <w:sz w:val="24"/>
          <w:szCs w:val="24"/>
        </w:rPr>
      </w:pPr>
      <w:r>
        <w:rPr>
          <w:rFonts w:ascii="Times New Roman" w:hAnsi="Times New Roman"/>
          <w:b/>
          <w:sz w:val="24"/>
          <w:szCs w:val="24"/>
        </w:rPr>
        <w:t>二、</w:t>
      </w:r>
      <w:bookmarkEnd w:id="54"/>
      <w:r>
        <w:rPr>
          <w:rFonts w:ascii="Times New Roman" w:hAnsi="Times New Roman" w:hint="eastAsia"/>
          <w:b/>
          <w:sz w:val="24"/>
          <w:szCs w:val="24"/>
        </w:rPr>
        <w:t>服务内容及要求</w:t>
      </w:r>
      <w:bookmarkEnd w:id="55"/>
    </w:p>
    <w:p w:rsidR="00431D15" w:rsidRDefault="008D402A">
      <w:pPr>
        <w:spacing w:line="360" w:lineRule="auto"/>
        <w:ind w:leftChars="-11" w:left="-22" w:firstLineChars="200" w:firstLine="420"/>
        <w:rPr>
          <w:rFonts w:asciiTheme="majorEastAsia" w:eastAsiaTheme="majorEastAsia" w:hAnsiTheme="majorEastAsia" w:cstheme="majorEastAsia"/>
          <w:sz w:val="21"/>
          <w:szCs w:val="21"/>
        </w:rPr>
      </w:pPr>
      <w:bookmarkStart w:id="56" w:name="_Toc482188639"/>
      <w:bookmarkStart w:id="57" w:name="_Toc15614"/>
      <w:r>
        <w:rPr>
          <w:rFonts w:cs="宋体" w:hint="eastAsia"/>
          <w:sz w:val="21"/>
          <w:szCs w:val="21"/>
        </w:rPr>
        <w:t>1．招标人委托中标人对原</w:t>
      </w:r>
      <w:r>
        <w:rPr>
          <w:rFonts w:ascii="Times New Roman" w:hAnsi="Times New Roman" w:cs="Times New Roman" w:hint="eastAsia"/>
          <w:bCs/>
          <w:color w:val="000000"/>
          <w:sz w:val="21"/>
          <w:szCs w:val="21"/>
        </w:rPr>
        <w:t>蒸汽管道部分切割并重新焊接，</w:t>
      </w:r>
      <w:r>
        <w:rPr>
          <w:rFonts w:ascii="Times New Roman" w:hAnsi="Times New Roman" w:hint="eastAsia"/>
          <w:sz w:val="21"/>
          <w:szCs w:val="21"/>
        </w:rPr>
        <w:t>本次需要加固焊接、更换、检测的设备安装于负一楼。</w:t>
      </w:r>
    </w:p>
    <w:p w:rsidR="00431D15" w:rsidRDefault="008D402A">
      <w:pPr>
        <w:autoSpaceDE w:val="0"/>
        <w:autoSpaceDN w:val="0"/>
        <w:adjustRightInd w:val="0"/>
        <w:spacing w:line="360" w:lineRule="auto"/>
        <w:ind w:firstLineChars="200" w:firstLine="420"/>
        <w:jc w:val="left"/>
        <w:rPr>
          <w:rFonts w:cs="宋体"/>
          <w:sz w:val="21"/>
          <w:szCs w:val="21"/>
        </w:rPr>
      </w:pPr>
      <w:r>
        <w:rPr>
          <w:rFonts w:cs="宋体" w:hint="eastAsia"/>
          <w:sz w:val="21"/>
          <w:szCs w:val="21"/>
        </w:rPr>
        <w:t>2．中标人在合同签订后30日内</w:t>
      </w:r>
      <w:bookmarkStart w:id="58" w:name="OLE_LINK1"/>
      <w:bookmarkStart w:id="59" w:name="OLE_LINK2"/>
      <w:r>
        <w:rPr>
          <w:rFonts w:cs="宋体" w:hint="eastAsia"/>
          <w:sz w:val="21"/>
          <w:szCs w:val="21"/>
        </w:rPr>
        <w:t>完成对</w:t>
      </w:r>
      <w:r w:rsidR="00362019">
        <w:rPr>
          <w:rFonts w:cs="宋体" w:hint="eastAsia"/>
          <w:sz w:val="21"/>
          <w:szCs w:val="21"/>
        </w:rPr>
        <w:t>政务综合楼</w:t>
      </w:r>
      <w:r w:rsidR="00362019" w:rsidRPr="00AD0148">
        <w:rPr>
          <w:rFonts w:cs="宋体" w:hint="eastAsia"/>
          <w:sz w:val="21"/>
          <w:szCs w:val="21"/>
        </w:rPr>
        <w:t>386.5米</w:t>
      </w:r>
      <w:r w:rsidR="00DD1C3F">
        <w:rPr>
          <w:rFonts w:cs="宋体" w:hint="eastAsia"/>
          <w:sz w:val="21"/>
          <w:szCs w:val="21"/>
        </w:rPr>
        <w:t>蒸汽管道进行</w:t>
      </w:r>
      <w:r w:rsidRPr="00AD0148">
        <w:rPr>
          <w:rFonts w:cs="宋体" w:hint="eastAsia"/>
          <w:sz w:val="21"/>
          <w:szCs w:val="21"/>
        </w:rPr>
        <w:t>切割</w:t>
      </w:r>
      <w:r w:rsidR="00AD0148">
        <w:rPr>
          <w:rFonts w:cs="宋体" w:hint="eastAsia"/>
          <w:sz w:val="21"/>
          <w:szCs w:val="21"/>
        </w:rPr>
        <w:t>、打磨、</w:t>
      </w:r>
      <w:r w:rsidRPr="00AD0148">
        <w:rPr>
          <w:rFonts w:cs="宋体" w:hint="eastAsia"/>
          <w:sz w:val="21"/>
          <w:szCs w:val="21"/>
        </w:rPr>
        <w:t>并重新</w:t>
      </w:r>
      <w:r w:rsidR="00AD0148">
        <w:rPr>
          <w:rFonts w:cs="宋体" w:hint="eastAsia"/>
          <w:sz w:val="21"/>
          <w:szCs w:val="21"/>
        </w:rPr>
        <w:t>加固</w:t>
      </w:r>
      <w:r w:rsidRPr="00AD0148">
        <w:rPr>
          <w:rFonts w:cs="宋体" w:hint="eastAsia"/>
          <w:sz w:val="21"/>
          <w:szCs w:val="21"/>
        </w:rPr>
        <w:t>焊接</w:t>
      </w:r>
      <w:r>
        <w:rPr>
          <w:rFonts w:cs="宋体" w:hint="eastAsia"/>
          <w:sz w:val="21"/>
          <w:szCs w:val="21"/>
        </w:rPr>
        <w:t>、检测结束</w:t>
      </w:r>
      <w:r w:rsidR="00373410">
        <w:rPr>
          <w:rFonts w:cs="宋体" w:hint="eastAsia"/>
          <w:sz w:val="21"/>
          <w:szCs w:val="21"/>
        </w:rPr>
        <w:t>（合格）</w:t>
      </w:r>
      <w:r>
        <w:rPr>
          <w:rFonts w:cs="宋体" w:hint="eastAsia"/>
          <w:sz w:val="21"/>
          <w:szCs w:val="21"/>
        </w:rPr>
        <w:t>后30个工作日内，中标人负责办理特检院出具的</w:t>
      </w:r>
      <w:r w:rsidRPr="00AD0148">
        <w:rPr>
          <w:rFonts w:cs="宋体" w:hint="eastAsia"/>
          <w:sz w:val="21"/>
          <w:szCs w:val="21"/>
        </w:rPr>
        <w:t>《检测报告》</w:t>
      </w:r>
      <w:r>
        <w:rPr>
          <w:rFonts w:cs="宋体" w:hint="eastAsia"/>
          <w:sz w:val="21"/>
          <w:szCs w:val="21"/>
        </w:rPr>
        <w:t>及</w:t>
      </w:r>
      <w:r w:rsidRPr="00AD0148">
        <w:rPr>
          <w:rFonts w:cs="宋体" w:hint="eastAsia"/>
          <w:sz w:val="21"/>
          <w:szCs w:val="21"/>
        </w:rPr>
        <w:t>《</w:t>
      </w:r>
      <w:r>
        <w:rPr>
          <w:rFonts w:cs="宋体" w:hint="eastAsia"/>
          <w:sz w:val="21"/>
          <w:szCs w:val="21"/>
        </w:rPr>
        <w:t>使用标志</w:t>
      </w:r>
      <w:r w:rsidRPr="00AD0148">
        <w:rPr>
          <w:rFonts w:cs="宋体" w:hint="eastAsia"/>
          <w:sz w:val="21"/>
          <w:szCs w:val="21"/>
        </w:rPr>
        <w:t>》</w:t>
      </w:r>
      <w:r>
        <w:rPr>
          <w:rFonts w:cs="宋体" w:hint="eastAsia"/>
          <w:sz w:val="21"/>
          <w:szCs w:val="21"/>
        </w:rPr>
        <w:t>。</w:t>
      </w:r>
    </w:p>
    <w:bookmarkEnd w:id="58"/>
    <w:bookmarkEnd w:id="59"/>
    <w:p w:rsidR="00431D15" w:rsidRDefault="008D402A" w:rsidP="008D402A">
      <w:pPr>
        <w:autoSpaceDE w:val="0"/>
        <w:autoSpaceDN w:val="0"/>
        <w:adjustRightInd w:val="0"/>
        <w:spacing w:line="360" w:lineRule="auto"/>
        <w:ind w:firstLineChars="200" w:firstLine="420"/>
        <w:jc w:val="left"/>
        <w:rPr>
          <w:rFonts w:cs="宋体"/>
          <w:sz w:val="21"/>
          <w:szCs w:val="21"/>
        </w:rPr>
      </w:pPr>
      <w:r>
        <w:rPr>
          <w:rFonts w:cs="宋体" w:hint="eastAsia"/>
          <w:sz w:val="21"/>
          <w:szCs w:val="21"/>
        </w:rPr>
        <w:t>服务内容为：对原</w:t>
      </w:r>
      <w:r w:rsidRPr="00AD0148">
        <w:rPr>
          <w:rFonts w:cs="宋体" w:hint="eastAsia"/>
          <w:sz w:val="21"/>
          <w:szCs w:val="21"/>
        </w:rPr>
        <w:t>蒸汽管道部分切割并重新焊接。</w:t>
      </w:r>
      <w:r w:rsidRPr="00DD44B9">
        <w:rPr>
          <w:rFonts w:cs="宋体" w:hint="eastAsia"/>
          <w:sz w:val="21"/>
          <w:szCs w:val="21"/>
          <w:highlight w:val="yellow"/>
        </w:rPr>
        <w:t>预计对36个点位的检测，切割以及焊接。</w:t>
      </w:r>
    </w:p>
    <w:p w:rsidR="00431D15" w:rsidRDefault="008D402A">
      <w:pPr>
        <w:autoSpaceDE w:val="0"/>
        <w:autoSpaceDN w:val="0"/>
        <w:adjustRightInd w:val="0"/>
        <w:spacing w:line="360" w:lineRule="auto"/>
        <w:ind w:firstLineChars="200" w:firstLine="420"/>
        <w:jc w:val="left"/>
        <w:rPr>
          <w:rFonts w:cs="宋体"/>
          <w:sz w:val="21"/>
          <w:szCs w:val="21"/>
        </w:rPr>
      </w:pPr>
      <w:r>
        <w:rPr>
          <w:rFonts w:cs="宋体" w:hint="eastAsia"/>
          <w:sz w:val="21"/>
          <w:szCs w:val="21"/>
        </w:rPr>
        <w:t>3.投标人应当具备下列条件：</w:t>
      </w:r>
    </w:p>
    <w:p w:rsidR="00431D15" w:rsidRDefault="008D402A">
      <w:pPr>
        <w:autoSpaceDE w:val="0"/>
        <w:autoSpaceDN w:val="0"/>
        <w:adjustRightInd w:val="0"/>
        <w:spacing w:line="360" w:lineRule="auto"/>
        <w:ind w:firstLineChars="200" w:firstLine="420"/>
        <w:jc w:val="left"/>
        <w:rPr>
          <w:rFonts w:cs="宋体"/>
          <w:sz w:val="21"/>
          <w:szCs w:val="21"/>
        </w:rPr>
      </w:pPr>
      <w:r>
        <w:rPr>
          <w:rFonts w:cs="宋体" w:hint="eastAsia"/>
          <w:sz w:val="21"/>
          <w:szCs w:val="21"/>
        </w:rPr>
        <w:t>3.1有与焊接、更换、检测工作相适应的人员。</w:t>
      </w:r>
    </w:p>
    <w:p w:rsidR="00431D15" w:rsidRDefault="008D402A">
      <w:pPr>
        <w:autoSpaceDE w:val="0"/>
        <w:autoSpaceDN w:val="0"/>
        <w:adjustRightInd w:val="0"/>
        <w:spacing w:line="360" w:lineRule="auto"/>
        <w:ind w:firstLineChars="200" w:firstLine="420"/>
        <w:jc w:val="left"/>
        <w:rPr>
          <w:rFonts w:cs="宋体"/>
          <w:sz w:val="21"/>
          <w:szCs w:val="21"/>
        </w:rPr>
      </w:pPr>
      <w:r>
        <w:rPr>
          <w:rFonts w:cs="宋体" w:hint="eastAsia"/>
          <w:sz w:val="21"/>
          <w:szCs w:val="21"/>
        </w:rPr>
        <w:t>3.2有与焊接、更换、检测工作相适应的检验、更换、检测仪器和设备。</w:t>
      </w:r>
    </w:p>
    <w:p w:rsidR="00431D15" w:rsidRDefault="008D402A">
      <w:pPr>
        <w:autoSpaceDE w:val="0"/>
        <w:autoSpaceDN w:val="0"/>
        <w:adjustRightInd w:val="0"/>
        <w:spacing w:line="360" w:lineRule="auto"/>
        <w:ind w:firstLineChars="200" w:firstLine="420"/>
        <w:jc w:val="left"/>
        <w:rPr>
          <w:rFonts w:cs="宋体"/>
          <w:sz w:val="21"/>
          <w:szCs w:val="21"/>
        </w:rPr>
      </w:pPr>
      <w:r>
        <w:rPr>
          <w:rFonts w:cs="宋体" w:hint="eastAsia"/>
          <w:sz w:val="21"/>
          <w:szCs w:val="21"/>
        </w:rPr>
        <w:t>3.3有健全的焊接、更换、检测管理制度和责任制度。</w:t>
      </w:r>
    </w:p>
    <w:p w:rsidR="00431D15" w:rsidRDefault="008D402A">
      <w:pPr>
        <w:autoSpaceDE w:val="0"/>
        <w:autoSpaceDN w:val="0"/>
        <w:adjustRightInd w:val="0"/>
        <w:spacing w:line="360" w:lineRule="auto"/>
        <w:ind w:firstLineChars="200" w:firstLine="420"/>
        <w:jc w:val="left"/>
        <w:rPr>
          <w:rFonts w:cs="宋体"/>
          <w:sz w:val="21"/>
          <w:szCs w:val="21"/>
        </w:rPr>
      </w:pPr>
      <w:r>
        <w:rPr>
          <w:rFonts w:cs="宋体" w:hint="eastAsia"/>
          <w:sz w:val="21"/>
          <w:szCs w:val="21"/>
        </w:rPr>
        <w:t>4、特种设备检测机构及其焊接、更换、检测人员应当客观、公正、及时地出具检测报告及合格证并对检验、检测结果和鉴定结论负责。</w:t>
      </w:r>
    </w:p>
    <w:p w:rsidR="00431D15" w:rsidRDefault="008D402A">
      <w:pPr>
        <w:autoSpaceDE w:val="0"/>
        <w:autoSpaceDN w:val="0"/>
        <w:adjustRightInd w:val="0"/>
        <w:spacing w:line="360" w:lineRule="auto"/>
        <w:ind w:firstLineChars="200" w:firstLine="420"/>
        <w:jc w:val="left"/>
        <w:rPr>
          <w:rFonts w:cs="宋体"/>
          <w:sz w:val="21"/>
          <w:szCs w:val="21"/>
        </w:rPr>
      </w:pPr>
      <w:r>
        <w:rPr>
          <w:rFonts w:cs="宋体" w:hint="eastAsia"/>
          <w:sz w:val="21"/>
          <w:szCs w:val="21"/>
        </w:rPr>
        <w:t>5． 中标人保证检测报告合法有效，如因中标人所出具检测报告的合法性而产生的问题由中标人负责。</w:t>
      </w:r>
    </w:p>
    <w:p w:rsidR="00431D15" w:rsidRDefault="008D402A">
      <w:pPr>
        <w:autoSpaceDE w:val="0"/>
        <w:autoSpaceDN w:val="0"/>
        <w:adjustRightInd w:val="0"/>
        <w:spacing w:line="360" w:lineRule="auto"/>
        <w:ind w:firstLineChars="200" w:firstLine="420"/>
        <w:jc w:val="left"/>
        <w:rPr>
          <w:rFonts w:cs="宋体"/>
          <w:sz w:val="21"/>
          <w:szCs w:val="21"/>
        </w:rPr>
      </w:pPr>
      <w:r>
        <w:rPr>
          <w:rFonts w:cs="宋体" w:hint="eastAsia"/>
          <w:sz w:val="21"/>
          <w:szCs w:val="21"/>
        </w:rPr>
        <w:t>7．投标人应充分重视焊接、更换施工、检测过程中存在的问题与风险，确保规范检测，防范安全生产事故。投标人在履行焊接、更换施工、检测过程中发生的任何工伤或意外事故，均应由投标人负责处理并承担全部费用；因服务过程中给招标人或第三方造成损失的，由中标人予以全额赔偿。</w:t>
      </w:r>
    </w:p>
    <w:p w:rsidR="00431D15" w:rsidRDefault="008D402A">
      <w:pPr>
        <w:spacing w:line="360" w:lineRule="auto"/>
        <w:outlineLvl w:val="1"/>
        <w:rPr>
          <w:rFonts w:ascii="Times New Roman" w:hAnsi="Times New Roman"/>
          <w:b/>
          <w:sz w:val="24"/>
          <w:szCs w:val="24"/>
        </w:rPr>
      </w:pPr>
      <w:r>
        <w:rPr>
          <w:rFonts w:ascii="Times New Roman" w:hAnsi="Times New Roman"/>
          <w:b/>
          <w:sz w:val="24"/>
          <w:szCs w:val="24"/>
        </w:rPr>
        <w:t>三、</w:t>
      </w:r>
      <w:bookmarkEnd w:id="56"/>
      <w:r>
        <w:rPr>
          <w:rFonts w:ascii="Times New Roman" w:hAnsi="Times New Roman" w:hint="eastAsia"/>
          <w:b/>
          <w:sz w:val="24"/>
          <w:szCs w:val="24"/>
        </w:rPr>
        <w:t>人员要求</w:t>
      </w:r>
      <w:bookmarkEnd w:id="57"/>
    </w:p>
    <w:p w:rsidR="00431D15" w:rsidRDefault="008D402A">
      <w:pPr>
        <w:spacing w:line="360" w:lineRule="auto"/>
        <w:outlineLvl w:val="1"/>
        <w:rPr>
          <w:rFonts w:ascii="Times New Roman" w:hAnsi="Times New Roman"/>
          <w:sz w:val="24"/>
          <w:szCs w:val="24"/>
        </w:rPr>
      </w:pPr>
      <w:bookmarkStart w:id="60" w:name="_Toc482188644"/>
      <w:bookmarkStart w:id="61" w:name="_Toc482188645"/>
      <w:r>
        <w:rPr>
          <w:rFonts w:ascii="Times New Roman" w:hAnsi="Times New Roman" w:hint="eastAsia"/>
          <w:sz w:val="24"/>
          <w:szCs w:val="24"/>
        </w:rPr>
        <w:t>参与本项目检测人员需持有合法有效的相关检测证书。</w:t>
      </w:r>
    </w:p>
    <w:p w:rsidR="00431D15" w:rsidRDefault="00431D15">
      <w:pPr>
        <w:spacing w:line="360" w:lineRule="auto"/>
        <w:outlineLvl w:val="1"/>
        <w:rPr>
          <w:rFonts w:ascii="Times New Roman" w:hAnsi="Times New Roman"/>
          <w:b/>
          <w:sz w:val="24"/>
          <w:szCs w:val="24"/>
        </w:rPr>
      </w:pPr>
    </w:p>
    <w:p w:rsidR="00431D15" w:rsidRDefault="008D402A">
      <w:pPr>
        <w:spacing w:line="360" w:lineRule="auto"/>
        <w:outlineLvl w:val="1"/>
        <w:rPr>
          <w:rFonts w:ascii="Times New Roman" w:hAnsi="Times New Roman"/>
          <w:b/>
          <w:sz w:val="24"/>
          <w:szCs w:val="24"/>
        </w:rPr>
      </w:pPr>
      <w:r>
        <w:rPr>
          <w:rFonts w:ascii="Times New Roman" w:hAnsi="Times New Roman" w:hint="eastAsia"/>
          <w:b/>
          <w:sz w:val="24"/>
          <w:szCs w:val="24"/>
        </w:rPr>
        <w:lastRenderedPageBreak/>
        <w:t>四、</w:t>
      </w:r>
      <w:bookmarkEnd w:id="60"/>
      <w:r>
        <w:rPr>
          <w:rFonts w:ascii="Times New Roman" w:hAnsi="Times New Roman" w:hint="eastAsia"/>
          <w:b/>
          <w:sz w:val="24"/>
          <w:szCs w:val="24"/>
        </w:rPr>
        <w:t>报价要求</w:t>
      </w:r>
    </w:p>
    <w:p w:rsidR="00431D15" w:rsidRDefault="008D402A">
      <w:pPr>
        <w:autoSpaceDE w:val="0"/>
        <w:autoSpaceDN w:val="0"/>
        <w:adjustRightInd w:val="0"/>
        <w:spacing w:line="360" w:lineRule="auto"/>
        <w:ind w:firstLineChars="200" w:firstLine="420"/>
        <w:jc w:val="left"/>
        <w:rPr>
          <w:rFonts w:cs="宋体"/>
          <w:sz w:val="21"/>
          <w:szCs w:val="21"/>
        </w:rPr>
      </w:pPr>
      <w:r>
        <w:rPr>
          <w:rFonts w:cs="宋体" w:hint="eastAsia"/>
          <w:sz w:val="21"/>
          <w:szCs w:val="21"/>
        </w:rPr>
        <w:t>投标人须根据采购需求内容和要求报总价，报价不得高于预算价6.5</w:t>
      </w:r>
      <w:r>
        <w:rPr>
          <w:rFonts w:cs="宋体" w:hint="eastAsia"/>
          <w:color w:val="FF0000"/>
          <w:sz w:val="21"/>
          <w:szCs w:val="21"/>
          <w:highlight w:val="yellow"/>
        </w:rPr>
        <w:t>万元</w:t>
      </w:r>
      <w:r>
        <w:rPr>
          <w:rFonts w:cs="宋体" w:hint="eastAsia"/>
          <w:sz w:val="21"/>
          <w:szCs w:val="21"/>
        </w:rPr>
        <w:t>，</w:t>
      </w:r>
      <w:r>
        <w:rPr>
          <w:rFonts w:cs="宋体" w:hint="eastAsia"/>
          <w:color w:val="FF0000"/>
          <w:sz w:val="21"/>
          <w:szCs w:val="21"/>
        </w:rPr>
        <w:t>报价注明税率( * ％)</w:t>
      </w:r>
      <w:r>
        <w:rPr>
          <w:rFonts w:cs="宋体" w:hint="eastAsia"/>
          <w:sz w:val="21"/>
          <w:szCs w:val="21"/>
        </w:rPr>
        <w:t xml:space="preserve">。报价为完成本次项目的全部费用，其组成包括但不限于设备、人工费、检测设备使用费、检测报告费、管理费、运输费、税金、利润、 劳动保险费等为完成本项目所发生的一切费用。 </w:t>
      </w:r>
    </w:p>
    <w:p w:rsidR="00431D15" w:rsidRDefault="00431D15">
      <w:pPr>
        <w:spacing w:line="360" w:lineRule="auto"/>
        <w:ind w:left="229" w:firstLine="1084"/>
        <w:outlineLvl w:val="1"/>
        <w:rPr>
          <w:rFonts w:ascii="Times New Roman" w:hAnsi="Times New Roman"/>
          <w:b/>
          <w:sz w:val="24"/>
          <w:szCs w:val="24"/>
        </w:rPr>
      </w:pPr>
    </w:p>
    <w:p w:rsidR="00431D15" w:rsidRDefault="008D402A">
      <w:pPr>
        <w:spacing w:line="360" w:lineRule="auto"/>
        <w:outlineLvl w:val="1"/>
        <w:rPr>
          <w:rFonts w:ascii="Times New Roman" w:hAnsi="Times New Roman"/>
          <w:b/>
          <w:sz w:val="24"/>
          <w:szCs w:val="24"/>
        </w:rPr>
      </w:pPr>
      <w:r>
        <w:rPr>
          <w:rFonts w:ascii="Times New Roman" w:hAnsi="Times New Roman" w:hint="eastAsia"/>
          <w:b/>
          <w:sz w:val="24"/>
          <w:szCs w:val="24"/>
        </w:rPr>
        <w:t>五、付款方式</w:t>
      </w:r>
    </w:p>
    <w:p w:rsidR="00431D15" w:rsidRDefault="008D402A">
      <w:pPr>
        <w:autoSpaceDE w:val="0"/>
        <w:autoSpaceDN w:val="0"/>
        <w:adjustRightInd w:val="0"/>
        <w:spacing w:line="360" w:lineRule="auto"/>
        <w:ind w:firstLineChars="250" w:firstLine="525"/>
        <w:jc w:val="left"/>
        <w:rPr>
          <w:rFonts w:cs="宋体"/>
          <w:sz w:val="21"/>
          <w:szCs w:val="21"/>
        </w:rPr>
      </w:pPr>
      <w:r>
        <w:rPr>
          <w:rFonts w:cs="宋体" w:hint="eastAsia"/>
          <w:sz w:val="21"/>
          <w:szCs w:val="21"/>
        </w:rPr>
        <w:t>1.自中标人服务合同履约完成后，中标人出具特检院出具的</w:t>
      </w:r>
      <w:r>
        <w:rPr>
          <w:rFonts w:cs="宋体" w:hint="eastAsia"/>
          <w:sz w:val="21"/>
          <w:szCs w:val="21"/>
          <w:highlight w:val="yellow"/>
        </w:rPr>
        <w:t>《检测报告》</w:t>
      </w:r>
      <w:r>
        <w:rPr>
          <w:rFonts w:cs="宋体" w:hint="eastAsia"/>
          <w:sz w:val="21"/>
          <w:szCs w:val="21"/>
        </w:rPr>
        <w:t>及</w:t>
      </w:r>
      <w:r>
        <w:rPr>
          <w:rFonts w:cs="宋体" w:hint="eastAsia"/>
          <w:sz w:val="21"/>
          <w:szCs w:val="21"/>
          <w:highlight w:val="yellow"/>
        </w:rPr>
        <w:t>《</w:t>
      </w:r>
      <w:r>
        <w:rPr>
          <w:rFonts w:cs="宋体" w:hint="eastAsia"/>
          <w:sz w:val="21"/>
          <w:szCs w:val="21"/>
        </w:rPr>
        <w:t>使用标志</w:t>
      </w:r>
      <w:r>
        <w:rPr>
          <w:rFonts w:cs="宋体" w:hint="eastAsia"/>
          <w:sz w:val="21"/>
          <w:szCs w:val="21"/>
          <w:highlight w:val="yellow"/>
        </w:rPr>
        <w:t>》</w:t>
      </w:r>
      <w:r>
        <w:rPr>
          <w:rFonts w:cs="宋体" w:hint="eastAsia"/>
          <w:sz w:val="21"/>
          <w:szCs w:val="21"/>
        </w:rPr>
        <w:t>后,招标人30日内向中标人全额支付该批次焊接、更换、检测费用。</w:t>
      </w:r>
    </w:p>
    <w:p w:rsidR="00431D15" w:rsidRDefault="008D402A">
      <w:pPr>
        <w:autoSpaceDE w:val="0"/>
        <w:autoSpaceDN w:val="0"/>
        <w:adjustRightInd w:val="0"/>
        <w:spacing w:line="360" w:lineRule="auto"/>
        <w:ind w:firstLineChars="200" w:firstLine="420"/>
        <w:jc w:val="left"/>
        <w:rPr>
          <w:rFonts w:cs="宋体"/>
          <w:sz w:val="21"/>
          <w:szCs w:val="21"/>
        </w:rPr>
      </w:pPr>
      <w:r>
        <w:rPr>
          <w:rFonts w:cs="宋体" w:hint="eastAsia"/>
          <w:sz w:val="21"/>
          <w:szCs w:val="21"/>
        </w:rPr>
        <w:t>2.招标人支付服务费用前，中标人应向招标人开具相应金额的普通发票。</w:t>
      </w:r>
    </w:p>
    <w:p w:rsidR="00431D15" w:rsidRDefault="00431D15">
      <w:pPr>
        <w:spacing w:line="360" w:lineRule="auto"/>
        <w:ind w:left="229" w:firstLine="1084"/>
        <w:outlineLvl w:val="1"/>
        <w:rPr>
          <w:rFonts w:ascii="Times New Roman" w:hAnsi="Times New Roman"/>
          <w:b/>
          <w:sz w:val="24"/>
          <w:szCs w:val="24"/>
        </w:rPr>
      </w:pPr>
    </w:p>
    <w:p w:rsidR="00431D15" w:rsidRDefault="008D402A">
      <w:pPr>
        <w:spacing w:line="360" w:lineRule="auto"/>
        <w:outlineLvl w:val="1"/>
        <w:rPr>
          <w:rFonts w:ascii="Times New Roman" w:hAnsi="Times New Roman"/>
          <w:b/>
          <w:sz w:val="24"/>
          <w:szCs w:val="24"/>
        </w:rPr>
      </w:pPr>
      <w:r>
        <w:rPr>
          <w:rFonts w:ascii="Times New Roman" w:hAnsi="Times New Roman" w:hint="eastAsia"/>
          <w:b/>
          <w:sz w:val="24"/>
          <w:szCs w:val="24"/>
        </w:rPr>
        <w:t>六、其他要求</w:t>
      </w:r>
    </w:p>
    <w:p w:rsidR="00431D15" w:rsidRDefault="008D402A">
      <w:pPr>
        <w:spacing w:line="360" w:lineRule="auto"/>
        <w:ind w:firstLineChars="300" w:firstLine="720"/>
        <w:rPr>
          <w:rFonts w:ascii="Times New Roman" w:hAnsi="Times New Roman"/>
          <w:color w:val="FF0000"/>
          <w:sz w:val="24"/>
          <w:szCs w:val="24"/>
        </w:rPr>
      </w:pPr>
      <w:r>
        <w:rPr>
          <w:rFonts w:ascii="Times New Roman" w:hAnsi="Times New Roman"/>
          <w:color w:val="FF0000"/>
          <w:sz w:val="24"/>
          <w:szCs w:val="24"/>
        </w:rPr>
        <w:t>……</w:t>
      </w:r>
    </w:p>
    <w:bookmarkEnd w:id="61"/>
    <w:p w:rsidR="00431D15" w:rsidRDefault="00431D15">
      <w:pPr>
        <w:spacing w:line="360" w:lineRule="auto"/>
        <w:ind w:firstLineChars="200" w:firstLine="400"/>
        <w:rPr>
          <w:rFonts w:ascii="Times New Roman" w:hAnsi="Times New Roman"/>
          <w:color w:val="FF0000"/>
        </w:rPr>
      </w:pPr>
    </w:p>
    <w:p w:rsidR="00431D15" w:rsidRDefault="00431D15">
      <w:pPr>
        <w:ind w:left="228" w:firstLine="1080"/>
        <w:rPr>
          <w:rFonts w:ascii="Times New Roman" w:hAnsi="Times New Roman"/>
          <w:sz w:val="24"/>
          <w:szCs w:val="24"/>
        </w:rPr>
      </w:pPr>
    </w:p>
    <w:p w:rsidR="00431D15" w:rsidRDefault="008D402A">
      <w:pPr>
        <w:ind w:left="267" w:firstLine="1265"/>
        <w:rPr>
          <w:rFonts w:asciiTheme="minorEastAsia" w:eastAsiaTheme="minorEastAsia" w:hAnsiTheme="minorEastAsia"/>
          <w:b/>
          <w:sz w:val="28"/>
        </w:rPr>
      </w:pPr>
      <w:r>
        <w:rPr>
          <w:rFonts w:asciiTheme="minorEastAsia" w:eastAsiaTheme="minorEastAsia" w:hAnsiTheme="minorEastAsia" w:hint="eastAsia"/>
          <w:b/>
          <w:sz w:val="28"/>
        </w:rPr>
        <w:br w:type="page"/>
      </w:r>
    </w:p>
    <w:p w:rsidR="00431D15" w:rsidRDefault="008D402A">
      <w:pPr>
        <w:spacing w:line="360" w:lineRule="auto"/>
        <w:ind w:left="267" w:firstLine="1265"/>
        <w:jc w:val="center"/>
        <w:outlineLvl w:val="0"/>
        <w:rPr>
          <w:rFonts w:asciiTheme="minorEastAsia" w:eastAsiaTheme="minorEastAsia" w:hAnsiTheme="minorEastAsia"/>
          <w:b/>
          <w:sz w:val="28"/>
        </w:rPr>
      </w:pPr>
      <w:bookmarkStart w:id="62" w:name="_Toc14801"/>
      <w:r>
        <w:rPr>
          <w:rFonts w:asciiTheme="minorEastAsia" w:eastAsiaTheme="minorEastAsia" w:hAnsiTheme="minorEastAsia" w:hint="eastAsia"/>
          <w:b/>
          <w:sz w:val="28"/>
        </w:rPr>
        <w:lastRenderedPageBreak/>
        <w:t>第四章  评审方法和标准</w:t>
      </w:r>
      <w:bookmarkEnd w:id="62"/>
    </w:p>
    <w:p w:rsidR="00431D15" w:rsidRDefault="008D402A">
      <w:pPr>
        <w:spacing w:line="360" w:lineRule="auto"/>
        <w:outlineLvl w:val="1"/>
        <w:rPr>
          <w:rFonts w:asciiTheme="minorEastAsia" w:eastAsiaTheme="minorEastAsia" w:hAnsiTheme="minorEastAsia"/>
          <w:b/>
          <w:sz w:val="24"/>
        </w:rPr>
      </w:pPr>
      <w:bookmarkStart w:id="63" w:name="_Toc29594"/>
      <w:r>
        <w:rPr>
          <w:rFonts w:asciiTheme="minorEastAsia" w:eastAsiaTheme="minorEastAsia" w:hAnsiTheme="minorEastAsia" w:hint="eastAsia"/>
          <w:b/>
          <w:sz w:val="24"/>
        </w:rPr>
        <w:t>一、总则</w:t>
      </w:r>
      <w:bookmarkEnd w:id="63"/>
    </w:p>
    <w:p w:rsidR="00431D15" w:rsidRDefault="008D402A">
      <w:pPr>
        <w:spacing w:line="360" w:lineRule="auto"/>
        <w:ind w:firstLineChars="200" w:firstLine="420"/>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431D15" w:rsidRDefault="008D402A">
      <w:pPr>
        <w:spacing w:line="360" w:lineRule="auto"/>
        <w:outlineLvl w:val="1"/>
        <w:rPr>
          <w:rFonts w:asciiTheme="minorEastAsia" w:eastAsiaTheme="minorEastAsia" w:hAnsiTheme="minorEastAsia"/>
          <w:b/>
          <w:sz w:val="24"/>
        </w:rPr>
      </w:pPr>
      <w:bookmarkStart w:id="64" w:name="_Toc22999"/>
      <w:r>
        <w:rPr>
          <w:rFonts w:asciiTheme="minorEastAsia" w:eastAsiaTheme="minorEastAsia" w:hAnsiTheme="minorEastAsia" w:hint="eastAsia"/>
          <w:b/>
          <w:sz w:val="24"/>
        </w:rPr>
        <w:t>二、评审方法</w:t>
      </w:r>
      <w:bookmarkEnd w:id="64"/>
    </w:p>
    <w:p w:rsidR="00431D15" w:rsidRDefault="008D402A">
      <w:pPr>
        <w:spacing w:line="360" w:lineRule="auto"/>
        <w:ind w:firstLineChars="200" w:firstLine="420"/>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431D15">
        <w:trPr>
          <w:trHeight w:val="521"/>
          <w:jc w:val="center"/>
        </w:trPr>
        <w:tc>
          <w:tcPr>
            <w:tcW w:w="5000" w:type="pct"/>
            <w:gridSpan w:val="3"/>
            <w:tcBorders>
              <w:bottom w:val="single" w:sz="4" w:space="0" w:color="auto"/>
            </w:tcBorders>
            <w:vAlign w:val="center"/>
          </w:tcPr>
          <w:p w:rsidR="00431D15" w:rsidRDefault="008D402A">
            <w:pPr>
              <w:adjustRightInd w:val="0"/>
              <w:snapToGrid w:val="0"/>
              <w:ind w:left="200" w:right="10" w:firstLine="949"/>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431D15">
        <w:trPr>
          <w:trHeight w:val="497"/>
          <w:jc w:val="center"/>
        </w:trPr>
        <w:tc>
          <w:tcPr>
            <w:tcW w:w="412" w:type="pct"/>
            <w:tcBorders>
              <w:bottom w:val="single" w:sz="4" w:space="0" w:color="auto"/>
            </w:tcBorders>
            <w:vAlign w:val="center"/>
          </w:tcPr>
          <w:p w:rsidR="00431D15" w:rsidRDefault="008D402A">
            <w:pPr>
              <w:adjustRightInd w:val="0"/>
              <w:snapToGrid w:val="0"/>
              <w:ind w:right="10"/>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431D15" w:rsidRDefault="008D402A">
            <w:pPr>
              <w:adjustRightInd w:val="0"/>
              <w:snapToGrid w:val="0"/>
              <w:ind w:right="10"/>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431D15" w:rsidRDefault="008D402A">
            <w:pPr>
              <w:adjustRightInd w:val="0"/>
              <w:snapToGrid w:val="0"/>
              <w:ind w:left="200" w:right="10" w:firstLine="949"/>
              <w:rPr>
                <w:rFonts w:ascii="Calibri" w:hAnsi="Calibri" w:cs="Times New Roman"/>
                <w:b/>
                <w:kern w:val="2"/>
                <w:sz w:val="21"/>
                <w:szCs w:val="21"/>
              </w:rPr>
            </w:pPr>
            <w:r>
              <w:rPr>
                <w:rFonts w:ascii="Calibri" w:hAnsi="Calibri" w:cs="Times New Roman" w:hint="eastAsia"/>
                <w:b/>
                <w:kern w:val="2"/>
                <w:sz w:val="21"/>
                <w:szCs w:val="21"/>
              </w:rPr>
              <w:t>合格条件</w:t>
            </w:r>
          </w:p>
        </w:tc>
      </w:tr>
      <w:tr w:rsidR="00431D15">
        <w:trPr>
          <w:trHeight w:val="454"/>
          <w:jc w:val="center"/>
        </w:trPr>
        <w:tc>
          <w:tcPr>
            <w:tcW w:w="412" w:type="pct"/>
            <w:tcBorders>
              <w:bottom w:val="single" w:sz="4" w:space="0" w:color="auto"/>
            </w:tcBorders>
            <w:vAlign w:val="center"/>
          </w:tcPr>
          <w:p w:rsidR="00431D15" w:rsidRDefault="008D402A">
            <w:pPr>
              <w:adjustRightInd w:val="0"/>
              <w:snapToGrid w:val="0"/>
              <w:ind w:right="10" w:firstLine="945"/>
              <w:jc w:val="center"/>
              <w:rPr>
                <w:rFonts w:ascii="Calibri" w:hAnsi="Calibri" w:cs="Times New Roman"/>
                <w:kern w:val="2"/>
                <w:sz w:val="21"/>
                <w:szCs w:val="21"/>
              </w:rPr>
            </w:pPr>
            <w:r>
              <w:rPr>
                <w:rFonts w:cs="Times New Roman" w:hint="eastAsia"/>
                <w:kern w:val="2"/>
                <w:sz w:val="21"/>
                <w:szCs w:val="21"/>
              </w:rPr>
              <w:t>11</w:t>
            </w:r>
          </w:p>
        </w:tc>
        <w:tc>
          <w:tcPr>
            <w:tcW w:w="1304" w:type="pct"/>
            <w:tcBorders>
              <w:bottom w:val="single" w:sz="4" w:space="0" w:color="auto"/>
            </w:tcBorders>
            <w:vAlign w:val="center"/>
          </w:tcPr>
          <w:p w:rsidR="00431D15" w:rsidRDefault="008D402A">
            <w:pPr>
              <w:adjustRightInd w:val="0"/>
              <w:snapToGrid w:val="0"/>
              <w:ind w:right="10"/>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431D15" w:rsidRDefault="008D402A">
            <w:pPr>
              <w:adjustRightInd w:val="0"/>
              <w:snapToGrid w:val="0"/>
              <w:ind w:right="10"/>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w:t>
            </w:r>
          </w:p>
        </w:tc>
      </w:tr>
      <w:tr w:rsidR="00431D15">
        <w:trPr>
          <w:trHeight w:val="454"/>
          <w:jc w:val="center"/>
        </w:trPr>
        <w:tc>
          <w:tcPr>
            <w:tcW w:w="412" w:type="pct"/>
            <w:vAlign w:val="center"/>
          </w:tcPr>
          <w:p w:rsidR="00431D15" w:rsidRDefault="008D402A">
            <w:pPr>
              <w:adjustRightInd w:val="0"/>
              <w:snapToGrid w:val="0"/>
              <w:ind w:right="10" w:firstLine="945"/>
              <w:jc w:val="center"/>
              <w:rPr>
                <w:rFonts w:cs="Times New Roman"/>
                <w:kern w:val="2"/>
                <w:sz w:val="21"/>
                <w:szCs w:val="21"/>
              </w:rPr>
            </w:pPr>
            <w:r>
              <w:rPr>
                <w:rFonts w:cs="Times New Roman" w:hint="eastAsia"/>
                <w:kern w:val="2"/>
                <w:sz w:val="21"/>
                <w:szCs w:val="21"/>
              </w:rPr>
              <w:t>22</w:t>
            </w:r>
          </w:p>
        </w:tc>
        <w:tc>
          <w:tcPr>
            <w:tcW w:w="1304" w:type="pct"/>
            <w:vAlign w:val="center"/>
          </w:tcPr>
          <w:p w:rsidR="00431D15" w:rsidRDefault="008D402A">
            <w:pPr>
              <w:adjustRightInd w:val="0"/>
              <w:snapToGrid w:val="0"/>
              <w:ind w:right="10"/>
              <w:jc w:val="left"/>
              <w:rPr>
                <w:rFonts w:cs="Times New Roman"/>
                <w:kern w:val="2"/>
                <w:sz w:val="21"/>
                <w:szCs w:val="21"/>
              </w:rPr>
            </w:pPr>
            <w:r>
              <w:rPr>
                <w:rFonts w:cs="Times New Roman" w:hint="eastAsia"/>
                <w:kern w:val="2"/>
                <w:sz w:val="21"/>
                <w:szCs w:val="21"/>
              </w:rPr>
              <w:t>资质证书</w:t>
            </w:r>
          </w:p>
        </w:tc>
        <w:tc>
          <w:tcPr>
            <w:tcW w:w="3283" w:type="pct"/>
            <w:vAlign w:val="center"/>
          </w:tcPr>
          <w:p w:rsidR="00431D15" w:rsidRDefault="008D402A">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公告要求</w:t>
            </w:r>
          </w:p>
        </w:tc>
      </w:tr>
      <w:tr w:rsidR="00431D15">
        <w:trPr>
          <w:trHeight w:val="454"/>
          <w:jc w:val="center"/>
        </w:trPr>
        <w:tc>
          <w:tcPr>
            <w:tcW w:w="412" w:type="pct"/>
            <w:vAlign w:val="center"/>
          </w:tcPr>
          <w:p w:rsidR="00431D15" w:rsidRDefault="008D402A">
            <w:pPr>
              <w:adjustRightInd w:val="0"/>
              <w:snapToGrid w:val="0"/>
              <w:ind w:right="10" w:firstLine="945"/>
              <w:jc w:val="center"/>
              <w:rPr>
                <w:rFonts w:cs="Times New Roman"/>
                <w:kern w:val="2"/>
                <w:sz w:val="21"/>
                <w:szCs w:val="21"/>
              </w:rPr>
            </w:pPr>
            <w:r>
              <w:rPr>
                <w:rFonts w:cs="Times New Roman" w:hint="eastAsia"/>
                <w:kern w:val="2"/>
                <w:sz w:val="21"/>
                <w:szCs w:val="21"/>
              </w:rPr>
              <w:t>33</w:t>
            </w:r>
          </w:p>
        </w:tc>
        <w:tc>
          <w:tcPr>
            <w:tcW w:w="1304" w:type="pct"/>
            <w:vAlign w:val="center"/>
          </w:tcPr>
          <w:p w:rsidR="00431D15" w:rsidRDefault="008D402A">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431D15" w:rsidRDefault="008D402A">
            <w:pPr>
              <w:adjustRightInd w:val="0"/>
              <w:snapToGrid w:val="0"/>
              <w:ind w:right="10"/>
              <w:rPr>
                <w:rFonts w:ascii="Calibri" w:hAnsi="Calibri" w:cs="Times New Roman"/>
                <w:kern w:val="2"/>
                <w:sz w:val="21"/>
                <w:szCs w:val="21"/>
              </w:rPr>
            </w:pPr>
            <w:r>
              <w:rPr>
                <w:rFonts w:cs="Times New Roman" w:hint="eastAsia"/>
                <w:kern w:val="2"/>
                <w:sz w:val="21"/>
                <w:szCs w:val="21"/>
              </w:rPr>
              <w:t>格式、填写要求符合</w:t>
            </w:r>
            <w:r>
              <w:rPr>
                <w:rFonts w:ascii="Times New Roman" w:eastAsiaTheme="minorEastAsia" w:hAnsi="Times New Roman" w:cs="Times New Roman" w:hint="eastAsia"/>
                <w:sz w:val="21"/>
                <w:szCs w:val="21"/>
              </w:rPr>
              <w:t>竞价</w:t>
            </w:r>
            <w:r>
              <w:rPr>
                <w:rFonts w:cs="Times New Roman" w:hint="eastAsia"/>
                <w:kern w:val="2"/>
                <w:sz w:val="21"/>
                <w:szCs w:val="21"/>
              </w:rPr>
              <w:t>文件规定。</w:t>
            </w:r>
          </w:p>
        </w:tc>
      </w:tr>
      <w:tr w:rsidR="00431D15">
        <w:trPr>
          <w:trHeight w:val="454"/>
          <w:jc w:val="center"/>
        </w:trPr>
        <w:tc>
          <w:tcPr>
            <w:tcW w:w="412" w:type="pct"/>
            <w:vAlign w:val="center"/>
          </w:tcPr>
          <w:p w:rsidR="00431D15" w:rsidRDefault="008D402A">
            <w:pPr>
              <w:adjustRightInd w:val="0"/>
              <w:snapToGrid w:val="0"/>
              <w:ind w:right="10" w:firstLine="945"/>
              <w:jc w:val="center"/>
              <w:rPr>
                <w:rFonts w:cs="Times New Roman"/>
                <w:kern w:val="2"/>
                <w:sz w:val="21"/>
                <w:szCs w:val="21"/>
              </w:rPr>
            </w:pPr>
            <w:r>
              <w:rPr>
                <w:rFonts w:cs="Times New Roman" w:hint="eastAsia"/>
                <w:kern w:val="2"/>
                <w:sz w:val="21"/>
                <w:szCs w:val="21"/>
              </w:rPr>
              <w:t>44</w:t>
            </w:r>
          </w:p>
        </w:tc>
        <w:tc>
          <w:tcPr>
            <w:tcW w:w="1304" w:type="pct"/>
            <w:vAlign w:val="center"/>
          </w:tcPr>
          <w:p w:rsidR="00431D15" w:rsidRDefault="008D402A">
            <w:pPr>
              <w:adjustRightInd w:val="0"/>
              <w:snapToGrid w:val="0"/>
              <w:ind w:right="10"/>
              <w:jc w:val="left"/>
              <w:rPr>
                <w:rFonts w:cs="Times New Roman"/>
                <w:kern w:val="2"/>
                <w:sz w:val="21"/>
                <w:szCs w:val="21"/>
              </w:rPr>
            </w:pPr>
            <w:r>
              <w:rPr>
                <w:rFonts w:cs="Times New Roman" w:hint="eastAsia"/>
                <w:kern w:val="2"/>
                <w:sz w:val="21"/>
                <w:szCs w:val="21"/>
              </w:rPr>
              <w:t>投标人业绩</w:t>
            </w:r>
          </w:p>
        </w:tc>
        <w:tc>
          <w:tcPr>
            <w:tcW w:w="3283" w:type="pct"/>
            <w:vAlign w:val="center"/>
          </w:tcPr>
          <w:p w:rsidR="00431D15" w:rsidRDefault="008D402A">
            <w:pPr>
              <w:ind w:right="10"/>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431D15">
        <w:trPr>
          <w:trHeight w:val="454"/>
          <w:jc w:val="center"/>
        </w:trPr>
        <w:tc>
          <w:tcPr>
            <w:tcW w:w="412" w:type="pct"/>
            <w:vAlign w:val="center"/>
          </w:tcPr>
          <w:p w:rsidR="00431D15" w:rsidRDefault="008D402A">
            <w:pPr>
              <w:adjustRightInd w:val="0"/>
              <w:snapToGrid w:val="0"/>
              <w:ind w:right="10" w:firstLine="945"/>
              <w:jc w:val="center"/>
              <w:rPr>
                <w:rFonts w:cs="Times New Roman"/>
                <w:kern w:val="2"/>
                <w:sz w:val="21"/>
                <w:szCs w:val="21"/>
              </w:rPr>
            </w:pPr>
            <w:r>
              <w:rPr>
                <w:rFonts w:cs="Times New Roman" w:hint="eastAsia"/>
                <w:kern w:val="2"/>
                <w:sz w:val="21"/>
                <w:szCs w:val="21"/>
              </w:rPr>
              <w:t>55</w:t>
            </w:r>
          </w:p>
        </w:tc>
        <w:tc>
          <w:tcPr>
            <w:tcW w:w="1304" w:type="pct"/>
            <w:vAlign w:val="center"/>
          </w:tcPr>
          <w:p w:rsidR="00431D15" w:rsidRDefault="008D402A">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431D15" w:rsidRDefault="008D402A">
            <w:pPr>
              <w:ind w:right="10"/>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431D15">
        <w:trPr>
          <w:trHeight w:val="454"/>
          <w:jc w:val="center"/>
        </w:trPr>
        <w:tc>
          <w:tcPr>
            <w:tcW w:w="412" w:type="pct"/>
            <w:vAlign w:val="center"/>
          </w:tcPr>
          <w:p w:rsidR="00431D15" w:rsidRDefault="008D402A">
            <w:pPr>
              <w:adjustRightInd w:val="0"/>
              <w:snapToGrid w:val="0"/>
              <w:ind w:right="10" w:firstLine="945"/>
              <w:jc w:val="center"/>
              <w:rPr>
                <w:rFonts w:cs="Times New Roman"/>
                <w:kern w:val="2"/>
                <w:sz w:val="21"/>
                <w:szCs w:val="21"/>
              </w:rPr>
            </w:pPr>
            <w:r>
              <w:rPr>
                <w:rFonts w:cs="Times New Roman" w:hint="eastAsia"/>
                <w:kern w:val="2"/>
                <w:sz w:val="21"/>
                <w:szCs w:val="21"/>
              </w:rPr>
              <w:t>56</w:t>
            </w:r>
          </w:p>
        </w:tc>
        <w:tc>
          <w:tcPr>
            <w:tcW w:w="1304" w:type="pct"/>
            <w:vAlign w:val="center"/>
          </w:tcPr>
          <w:p w:rsidR="00431D15" w:rsidRDefault="008D402A">
            <w:pPr>
              <w:adjustRightInd w:val="0"/>
              <w:snapToGrid w:val="0"/>
              <w:ind w:right="10"/>
              <w:jc w:val="left"/>
              <w:rPr>
                <w:rFonts w:cs="Times New Roman"/>
                <w:kern w:val="2"/>
                <w:sz w:val="21"/>
                <w:szCs w:val="21"/>
              </w:rPr>
            </w:pPr>
            <w:r>
              <w:rPr>
                <w:rFonts w:cs="Times New Roman" w:hint="eastAsia"/>
                <w:kern w:val="2"/>
                <w:sz w:val="21"/>
                <w:szCs w:val="21"/>
              </w:rPr>
              <w:t>投标函</w:t>
            </w:r>
          </w:p>
        </w:tc>
        <w:tc>
          <w:tcPr>
            <w:tcW w:w="3283" w:type="pct"/>
            <w:vAlign w:val="center"/>
          </w:tcPr>
          <w:p w:rsidR="00431D15" w:rsidRDefault="008D402A">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431D15">
        <w:trPr>
          <w:trHeight w:val="454"/>
          <w:jc w:val="center"/>
        </w:trPr>
        <w:tc>
          <w:tcPr>
            <w:tcW w:w="412" w:type="pct"/>
            <w:vAlign w:val="center"/>
          </w:tcPr>
          <w:p w:rsidR="00431D15" w:rsidRDefault="008D402A">
            <w:pPr>
              <w:adjustRightInd w:val="0"/>
              <w:snapToGrid w:val="0"/>
              <w:ind w:right="10" w:firstLine="945"/>
              <w:jc w:val="center"/>
              <w:rPr>
                <w:rFonts w:cs="Times New Roman"/>
                <w:kern w:val="2"/>
                <w:sz w:val="21"/>
                <w:szCs w:val="21"/>
              </w:rPr>
            </w:pPr>
            <w:r>
              <w:rPr>
                <w:rFonts w:cs="Times New Roman" w:hint="eastAsia"/>
                <w:kern w:val="2"/>
                <w:sz w:val="21"/>
                <w:szCs w:val="21"/>
              </w:rPr>
              <w:t>77</w:t>
            </w:r>
          </w:p>
        </w:tc>
        <w:tc>
          <w:tcPr>
            <w:tcW w:w="1304" w:type="pct"/>
            <w:vAlign w:val="center"/>
          </w:tcPr>
          <w:p w:rsidR="00431D15" w:rsidRDefault="008D402A">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431D15" w:rsidRDefault="008D402A">
            <w:pPr>
              <w:adjustRightInd w:val="0"/>
              <w:snapToGrid w:val="0"/>
              <w:ind w:right="10"/>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r>
              <w:rPr>
                <w:rFonts w:cs="Times New Roman" w:hint="eastAsia"/>
                <w:kern w:val="2"/>
                <w:sz w:val="21"/>
                <w:szCs w:val="21"/>
              </w:rPr>
              <w:t>。</w:t>
            </w:r>
          </w:p>
        </w:tc>
      </w:tr>
      <w:tr w:rsidR="00431D15">
        <w:trPr>
          <w:trHeight w:val="454"/>
          <w:jc w:val="center"/>
        </w:trPr>
        <w:tc>
          <w:tcPr>
            <w:tcW w:w="412" w:type="pct"/>
            <w:vAlign w:val="center"/>
          </w:tcPr>
          <w:p w:rsidR="00431D15" w:rsidRDefault="008D402A">
            <w:pPr>
              <w:adjustRightInd w:val="0"/>
              <w:snapToGrid w:val="0"/>
              <w:ind w:right="10" w:firstLine="945"/>
              <w:jc w:val="center"/>
              <w:rPr>
                <w:rFonts w:cs="Times New Roman"/>
                <w:kern w:val="2"/>
                <w:sz w:val="21"/>
                <w:szCs w:val="21"/>
              </w:rPr>
            </w:pPr>
            <w:r>
              <w:rPr>
                <w:rFonts w:cs="Times New Roman" w:hint="eastAsia"/>
                <w:kern w:val="2"/>
                <w:sz w:val="21"/>
                <w:szCs w:val="21"/>
              </w:rPr>
              <w:t>88</w:t>
            </w:r>
          </w:p>
        </w:tc>
        <w:tc>
          <w:tcPr>
            <w:tcW w:w="1304" w:type="pct"/>
            <w:vAlign w:val="center"/>
          </w:tcPr>
          <w:p w:rsidR="00431D15" w:rsidRDefault="008D402A">
            <w:pPr>
              <w:adjustRightInd w:val="0"/>
              <w:snapToGrid w:val="0"/>
              <w:ind w:right="10"/>
              <w:jc w:val="left"/>
              <w:rPr>
                <w:rFonts w:cs="Times New Roman"/>
                <w:kern w:val="2"/>
                <w:sz w:val="21"/>
                <w:szCs w:val="21"/>
              </w:rPr>
            </w:pPr>
            <w:r>
              <w:rPr>
                <w:rFonts w:cs="Times New Roman" w:hint="eastAsia"/>
                <w:kern w:val="2"/>
                <w:sz w:val="21"/>
                <w:szCs w:val="21"/>
              </w:rPr>
              <w:t>授权书</w:t>
            </w:r>
          </w:p>
        </w:tc>
        <w:tc>
          <w:tcPr>
            <w:tcW w:w="3283" w:type="pct"/>
            <w:vAlign w:val="center"/>
          </w:tcPr>
          <w:p w:rsidR="00431D15" w:rsidRDefault="008D402A">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431D15">
        <w:trPr>
          <w:trHeight w:val="454"/>
          <w:jc w:val="center"/>
        </w:trPr>
        <w:tc>
          <w:tcPr>
            <w:tcW w:w="412" w:type="pct"/>
            <w:vAlign w:val="center"/>
          </w:tcPr>
          <w:p w:rsidR="00431D15" w:rsidRDefault="008D402A">
            <w:pPr>
              <w:adjustRightInd w:val="0"/>
              <w:snapToGrid w:val="0"/>
              <w:ind w:right="10" w:firstLine="945"/>
              <w:jc w:val="center"/>
              <w:rPr>
                <w:rFonts w:cs="Times New Roman"/>
                <w:kern w:val="2"/>
                <w:sz w:val="21"/>
                <w:szCs w:val="21"/>
              </w:rPr>
            </w:pPr>
            <w:r>
              <w:rPr>
                <w:rFonts w:cs="Times New Roman" w:hint="eastAsia"/>
                <w:kern w:val="2"/>
                <w:sz w:val="21"/>
                <w:szCs w:val="21"/>
              </w:rPr>
              <w:t>99</w:t>
            </w:r>
          </w:p>
        </w:tc>
        <w:tc>
          <w:tcPr>
            <w:tcW w:w="1304" w:type="pct"/>
            <w:vAlign w:val="center"/>
          </w:tcPr>
          <w:p w:rsidR="00431D15" w:rsidRDefault="008D402A">
            <w:pPr>
              <w:adjustRightInd w:val="0"/>
              <w:snapToGrid w:val="0"/>
              <w:ind w:right="10"/>
              <w:jc w:val="left"/>
              <w:rPr>
                <w:rFonts w:cs="Times New Roman"/>
                <w:kern w:val="2"/>
                <w:sz w:val="21"/>
                <w:szCs w:val="21"/>
              </w:rPr>
            </w:pPr>
            <w:r>
              <w:rPr>
                <w:rFonts w:cs="Times New Roman" w:hint="eastAsia"/>
                <w:kern w:val="2"/>
                <w:sz w:val="21"/>
                <w:szCs w:val="21"/>
              </w:rPr>
              <w:t>投标报价</w:t>
            </w:r>
          </w:p>
        </w:tc>
        <w:tc>
          <w:tcPr>
            <w:tcW w:w="3283" w:type="pct"/>
            <w:vAlign w:val="center"/>
          </w:tcPr>
          <w:p w:rsidR="00431D15" w:rsidRDefault="008D402A">
            <w:pPr>
              <w:adjustRightInd w:val="0"/>
              <w:snapToGrid w:val="0"/>
              <w:ind w:right="10" w:firstLine="945"/>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431D15">
        <w:trPr>
          <w:trHeight w:val="444"/>
          <w:jc w:val="center"/>
        </w:trPr>
        <w:tc>
          <w:tcPr>
            <w:tcW w:w="412" w:type="pct"/>
            <w:vAlign w:val="center"/>
          </w:tcPr>
          <w:p w:rsidR="00431D15" w:rsidRDefault="008D402A">
            <w:pPr>
              <w:adjustRightInd w:val="0"/>
              <w:snapToGrid w:val="0"/>
              <w:ind w:right="10" w:firstLine="945"/>
              <w:jc w:val="center"/>
              <w:rPr>
                <w:rFonts w:cs="Times New Roman"/>
                <w:kern w:val="2"/>
                <w:sz w:val="21"/>
                <w:szCs w:val="21"/>
              </w:rPr>
            </w:pPr>
            <w:r>
              <w:rPr>
                <w:rFonts w:cs="Times New Roman" w:hint="eastAsia"/>
                <w:kern w:val="2"/>
                <w:sz w:val="21"/>
                <w:szCs w:val="21"/>
              </w:rPr>
              <w:t>110</w:t>
            </w:r>
          </w:p>
        </w:tc>
        <w:tc>
          <w:tcPr>
            <w:tcW w:w="1304" w:type="pct"/>
            <w:vAlign w:val="center"/>
          </w:tcPr>
          <w:p w:rsidR="00431D15" w:rsidRDefault="008D402A">
            <w:pPr>
              <w:adjustRightInd w:val="0"/>
              <w:snapToGrid w:val="0"/>
              <w:ind w:right="10"/>
              <w:jc w:val="left"/>
              <w:rPr>
                <w:rFonts w:cs="Times New Roman"/>
                <w:kern w:val="2"/>
                <w:sz w:val="21"/>
                <w:szCs w:val="21"/>
              </w:rPr>
            </w:pPr>
            <w:r>
              <w:rPr>
                <w:rFonts w:cs="Times New Roman" w:hint="eastAsia"/>
                <w:kern w:val="2"/>
                <w:sz w:val="21"/>
                <w:szCs w:val="21"/>
              </w:rPr>
              <w:t>其他要求</w:t>
            </w:r>
          </w:p>
        </w:tc>
        <w:tc>
          <w:tcPr>
            <w:tcW w:w="3283" w:type="pct"/>
            <w:vAlign w:val="center"/>
          </w:tcPr>
          <w:p w:rsidR="00431D15" w:rsidRDefault="008D402A">
            <w:pPr>
              <w:adjustRightInd w:val="0"/>
              <w:snapToGrid w:val="0"/>
              <w:ind w:right="10" w:firstLine="945"/>
              <w:rPr>
                <w:rFonts w:cs="Times New Roman"/>
                <w:kern w:val="2"/>
                <w:sz w:val="21"/>
                <w:szCs w:val="21"/>
              </w:rPr>
            </w:pPr>
            <w:r>
              <w:rPr>
                <w:rFonts w:cs="Times New Roman" w:hint="eastAsia"/>
                <w:kern w:val="2"/>
                <w:sz w:val="21"/>
                <w:szCs w:val="21"/>
              </w:rPr>
              <w:t>……</w:t>
            </w:r>
          </w:p>
        </w:tc>
      </w:tr>
      <w:tr w:rsidR="00431D15">
        <w:trPr>
          <w:trHeight w:val="515"/>
          <w:jc w:val="center"/>
        </w:trPr>
        <w:tc>
          <w:tcPr>
            <w:tcW w:w="5000" w:type="pct"/>
            <w:gridSpan w:val="3"/>
            <w:tcBorders>
              <w:bottom w:val="single" w:sz="4" w:space="0" w:color="auto"/>
            </w:tcBorders>
            <w:vAlign w:val="center"/>
          </w:tcPr>
          <w:p w:rsidR="00431D15" w:rsidRDefault="008D402A">
            <w:pPr>
              <w:adjustRightInd w:val="0"/>
              <w:snapToGrid w:val="0"/>
              <w:ind w:right="10" w:firstLine="945"/>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431D15" w:rsidRDefault="008D402A">
      <w:pPr>
        <w:spacing w:line="360" w:lineRule="auto"/>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431D15" w:rsidRDefault="008D402A">
      <w:pPr>
        <w:spacing w:line="360" w:lineRule="auto"/>
        <w:outlineLvl w:val="1"/>
        <w:rPr>
          <w:rFonts w:asciiTheme="minorEastAsia" w:eastAsiaTheme="minorEastAsia" w:hAnsiTheme="minorEastAsia"/>
          <w:b/>
          <w:sz w:val="24"/>
        </w:rPr>
      </w:pPr>
      <w:bookmarkStart w:id="65" w:name="_Toc4545"/>
      <w:bookmarkStart w:id="66" w:name="_Toc29576"/>
      <w:r>
        <w:rPr>
          <w:rFonts w:asciiTheme="minorEastAsia" w:eastAsiaTheme="minorEastAsia" w:hAnsiTheme="minorEastAsia"/>
          <w:b/>
          <w:sz w:val="24"/>
        </w:rPr>
        <w:t>三、评审程序</w:t>
      </w:r>
      <w:bookmarkEnd w:id="65"/>
      <w:bookmarkEnd w:id="66"/>
    </w:p>
    <w:p w:rsidR="00431D15" w:rsidRDefault="008D402A">
      <w:pPr>
        <w:spacing w:line="360" w:lineRule="auto"/>
        <w:ind w:firstLineChars="200"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hint="eastAsia"/>
          <w:bCs/>
          <w:sz w:val="21"/>
          <w:szCs w:val="16"/>
        </w:rPr>
        <w:t>初审。评审小组对投标文件按照初审表进行评审，投标人未实质性响应竞价文件要求导致投标无效的，评审小组将以询标的方式告知有关投标人。</w:t>
      </w:r>
    </w:p>
    <w:p w:rsidR="00431D15" w:rsidRDefault="008D402A">
      <w:pPr>
        <w:spacing w:line="360" w:lineRule="auto"/>
        <w:ind w:firstLineChars="200"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hint="eastAsia"/>
          <w:bCs/>
          <w:sz w:val="21"/>
          <w:szCs w:val="16"/>
        </w:rPr>
        <w:t>初审结束后，评审小组认为需要进行二次报价的，应当要求所有实质性响应的投标人在规定时间内提交最终投标报价。如投标人未在规定时间内提交对应轮次的报价，则按上一</w:t>
      </w:r>
      <w:r>
        <w:rPr>
          <w:rFonts w:ascii="Times New Roman" w:eastAsiaTheme="minorEastAsia" w:hAnsi="Times New Roman" w:cs="Times New Roman" w:hint="eastAsia"/>
          <w:bCs/>
          <w:sz w:val="21"/>
          <w:szCs w:val="16"/>
        </w:rPr>
        <w:lastRenderedPageBreak/>
        <w:t>轮次报价为准。</w:t>
      </w:r>
    </w:p>
    <w:p w:rsidR="00431D15" w:rsidRDefault="008D402A">
      <w:pPr>
        <w:spacing w:line="360" w:lineRule="auto"/>
        <w:outlineLvl w:val="1"/>
        <w:rPr>
          <w:rFonts w:asciiTheme="minorEastAsia" w:eastAsiaTheme="minorEastAsia" w:hAnsiTheme="minorEastAsia"/>
          <w:b/>
          <w:sz w:val="24"/>
        </w:rPr>
      </w:pPr>
      <w:bookmarkStart w:id="67" w:name="_Toc27565"/>
      <w:bookmarkStart w:id="68" w:name="_Toc11842"/>
      <w:r>
        <w:rPr>
          <w:rFonts w:asciiTheme="minorEastAsia" w:eastAsiaTheme="minorEastAsia" w:hAnsiTheme="minorEastAsia"/>
          <w:b/>
          <w:sz w:val="24"/>
        </w:rPr>
        <w:t>四、相关说明。</w:t>
      </w:r>
      <w:bookmarkEnd w:id="67"/>
      <w:bookmarkEnd w:id="68"/>
    </w:p>
    <w:p w:rsidR="00431D15" w:rsidRDefault="008D402A">
      <w:pPr>
        <w:spacing w:line="360" w:lineRule="auto"/>
        <w:ind w:firstLineChars="200"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431D15" w:rsidRDefault="008D402A">
      <w:pPr>
        <w:spacing w:line="360" w:lineRule="auto"/>
        <w:ind w:firstLineChars="200"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431D15" w:rsidRDefault="00431D15">
      <w:pPr>
        <w:ind w:left="190" w:firstLine="1350"/>
      </w:pPr>
    </w:p>
    <w:p w:rsidR="00431D15" w:rsidRDefault="008D402A">
      <w:pPr>
        <w:widowControl/>
        <w:ind w:left="228" w:firstLine="1080"/>
        <w:jc w:val="left"/>
        <w:rPr>
          <w:rFonts w:asciiTheme="minorEastAsia" w:eastAsiaTheme="minorEastAsia" w:hAnsiTheme="minorEastAsia"/>
          <w:sz w:val="24"/>
        </w:rPr>
      </w:pPr>
      <w:r>
        <w:rPr>
          <w:rFonts w:asciiTheme="minorEastAsia" w:eastAsiaTheme="minorEastAsia" w:hAnsiTheme="minorEastAsia"/>
          <w:sz w:val="24"/>
        </w:rPr>
        <w:br w:type="page"/>
      </w:r>
    </w:p>
    <w:p w:rsidR="00431D15" w:rsidRDefault="008D402A">
      <w:pPr>
        <w:spacing w:line="360" w:lineRule="auto"/>
        <w:ind w:leftChars="133" w:left="266" w:firstLineChars="896" w:firstLine="2519"/>
        <w:outlineLvl w:val="0"/>
        <w:rPr>
          <w:rFonts w:asciiTheme="minorEastAsia" w:eastAsiaTheme="minorEastAsia" w:hAnsiTheme="minorEastAsia"/>
          <w:b/>
          <w:sz w:val="28"/>
        </w:rPr>
      </w:pPr>
      <w:bookmarkStart w:id="69" w:name="_Toc29765"/>
      <w:r>
        <w:rPr>
          <w:rFonts w:asciiTheme="minorEastAsia" w:eastAsiaTheme="minorEastAsia" w:hAnsiTheme="minorEastAsia" w:hint="eastAsia"/>
          <w:b/>
          <w:sz w:val="28"/>
        </w:rPr>
        <w:lastRenderedPageBreak/>
        <w:t>第五章 合同</w:t>
      </w:r>
      <w:bookmarkEnd w:id="69"/>
    </w:p>
    <w:p w:rsidR="00431D15" w:rsidRDefault="00431D15">
      <w:pPr>
        <w:spacing w:line="360" w:lineRule="auto"/>
        <w:ind w:firstLine="2168"/>
        <w:jc w:val="center"/>
        <w:rPr>
          <w:rFonts w:cs="宋体"/>
          <w:b/>
          <w:color w:val="000000" w:themeColor="text1"/>
          <w:sz w:val="48"/>
          <w:szCs w:val="48"/>
        </w:rPr>
      </w:pPr>
      <w:bookmarkStart w:id="70" w:name="_Toc21423"/>
      <w:bookmarkStart w:id="71" w:name="_Toc19554"/>
      <w:bookmarkStart w:id="72" w:name="_Toc27250"/>
    </w:p>
    <w:p w:rsidR="00431D15" w:rsidRDefault="00431D15">
      <w:pPr>
        <w:spacing w:line="360" w:lineRule="auto"/>
        <w:ind w:firstLine="2168"/>
        <w:jc w:val="center"/>
        <w:rPr>
          <w:rFonts w:cs="宋体"/>
          <w:b/>
          <w:color w:val="000000" w:themeColor="text1"/>
          <w:sz w:val="48"/>
          <w:szCs w:val="48"/>
        </w:rPr>
      </w:pPr>
    </w:p>
    <w:p w:rsidR="008D402A" w:rsidRDefault="008D402A" w:rsidP="008D402A">
      <w:pPr>
        <w:spacing w:line="360" w:lineRule="auto"/>
        <w:ind w:firstLineChars="100" w:firstLine="482"/>
        <w:rPr>
          <w:rFonts w:cs="宋体"/>
          <w:b/>
          <w:color w:val="000000" w:themeColor="text1"/>
          <w:sz w:val="48"/>
          <w:szCs w:val="48"/>
        </w:rPr>
      </w:pPr>
      <w:r w:rsidRPr="008D402A">
        <w:rPr>
          <w:rFonts w:cs="宋体" w:hint="eastAsia"/>
          <w:b/>
          <w:color w:val="000000" w:themeColor="text1"/>
          <w:sz w:val="48"/>
          <w:szCs w:val="48"/>
        </w:rPr>
        <w:t>蒸汽压力管道打磨、焊接及检测</w:t>
      </w:r>
    </w:p>
    <w:p w:rsidR="00431D15" w:rsidRDefault="008D402A" w:rsidP="008D402A">
      <w:pPr>
        <w:spacing w:line="360" w:lineRule="auto"/>
        <w:ind w:firstLineChars="597" w:firstLine="2877"/>
        <w:rPr>
          <w:rFonts w:cs="宋体"/>
          <w:b/>
          <w:color w:val="000000" w:themeColor="text1"/>
          <w:sz w:val="48"/>
          <w:szCs w:val="48"/>
        </w:rPr>
      </w:pPr>
      <w:r w:rsidRPr="008D402A">
        <w:rPr>
          <w:rFonts w:cs="宋体" w:hint="eastAsia"/>
          <w:b/>
          <w:color w:val="000000" w:themeColor="text1"/>
          <w:sz w:val="48"/>
          <w:szCs w:val="48"/>
        </w:rPr>
        <w:t>服务</w:t>
      </w:r>
      <w:r>
        <w:rPr>
          <w:rFonts w:cs="宋体" w:hint="eastAsia"/>
          <w:b/>
          <w:color w:val="000000" w:themeColor="text1"/>
          <w:sz w:val="48"/>
          <w:szCs w:val="48"/>
        </w:rPr>
        <w:t>合同</w:t>
      </w:r>
    </w:p>
    <w:p w:rsidR="00431D15" w:rsidRDefault="00431D15">
      <w:pPr>
        <w:spacing w:line="360" w:lineRule="auto"/>
        <w:ind w:firstLine="1260"/>
        <w:rPr>
          <w:rFonts w:cs="宋体"/>
          <w:color w:val="000000" w:themeColor="text1"/>
          <w:sz w:val="28"/>
          <w:szCs w:val="28"/>
        </w:rPr>
      </w:pPr>
    </w:p>
    <w:p w:rsidR="00431D15" w:rsidRDefault="00431D15">
      <w:pPr>
        <w:spacing w:line="360" w:lineRule="auto"/>
        <w:ind w:firstLine="1260"/>
        <w:rPr>
          <w:rFonts w:cs="宋体"/>
          <w:color w:val="000000" w:themeColor="text1"/>
          <w:sz w:val="28"/>
          <w:szCs w:val="28"/>
        </w:rPr>
      </w:pPr>
    </w:p>
    <w:p w:rsidR="00431D15" w:rsidRDefault="00431D15">
      <w:pPr>
        <w:spacing w:line="360" w:lineRule="auto"/>
        <w:ind w:firstLine="1260"/>
        <w:rPr>
          <w:rFonts w:cs="宋体"/>
          <w:color w:val="000000" w:themeColor="text1"/>
          <w:sz w:val="28"/>
          <w:szCs w:val="28"/>
        </w:rPr>
      </w:pPr>
    </w:p>
    <w:p w:rsidR="00431D15" w:rsidRDefault="00431D15">
      <w:pPr>
        <w:spacing w:line="360" w:lineRule="auto"/>
        <w:ind w:firstLine="1260"/>
        <w:rPr>
          <w:rFonts w:cs="宋体"/>
          <w:color w:val="000000" w:themeColor="text1"/>
          <w:sz w:val="28"/>
          <w:szCs w:val="28"/>
        </w:rPr>
      </w:pPr>
    </w:p>
    <w:p w:rsidR="00431D15" w:rsidRDefault="00431D15">
      <w:pPr>
        <w:spacing w:line="360" w:lineRule="auto"/>
        <w:ind w:firstLine="1260"/>
        <w:rPr>
          <w:rFonts w:cs="宋体"/>
          <w:color w:val="000000" w:themeColor="text1"/>
          <w:sz w:val="28"/>
          <w:szCs w:val="28"/>
        </w:rPr>
      </w:pPr>
    </w:p>
    <w:p w:rsidR="00431D15" w:rsidRDefault="00431D15">
      <w:pPr>
        <w:spacing w:line="360" w:lineRule="auto"/>
        <w:ind w:firstLine="1260"/>
        <w:rPr>
          <w:rFonts w:cs="宋体"/>
          <w:color w:val="000000" w:themeColor="text1"/>
          <w:sz w:val="28"/>
          <w:szCs w:val="28"/>
        </w:rPr>
      </w:pPr>
    </w:p>
    <w:p w:rsidR="00431D15" w:rsidRDefault="00431D15">
      <w:pPr>
        <w:spacing w:line="360" w:lineRule="auto"/>
        <w:ind w:firstLine="1260"/>
        <w:rPr>
          <w:rFonts w:cs="宋体"/>
          <w:color w:val="000000" w:themeColor="text1"/>
          <w:sz w:val="28"/>
          <w:szCs w:val="28"/>
        </w:rPr>
      </w:pPr>
    </w:p>
    <w:p w:rsidR="00431D15" w:rsidRDefault="00431D15">
      <w:pPr>
        <w:spacing w:line="360" w:lineRule="auto"/>
        <w:ind w:firstLine="1260"/>
        <w:rPr>
          <w:rFonts w:cs="宋体"/>
          <w:color w:val="000000" w:themeColor="text1"/>
          <w:sz w:val="28"/>
          <w:szCs w:val="28"/>
        </w:rPr>
      </w:pPr>
    </w:p>
    <w:p w:rsidR="00431D15" w:rsidRDefault="00431D15">
      <w:pPr>
        <w:spacing w:line="360" w:lineRule="auto"/>
        <w:ind w:firstLine="1260"/>
        <w:rPr>
          <w:rFonts w:cs="宋体"/>
          <w:color w:val="000000" w:themeColor="text1"/>
          <w:sz w:val="28"/>
          <w:szCs w:val="28"/>
        </w:rPr>
      </w:pPr>
    </w:p>
    <w:p w:rsidR="00431D15" w:rsidRDefault="00431D15">
      <w:pPr>
        <w:spacing w:line="360" w:lineRule="auto"/>
        <w:ind w:firstLine="1260"/>
        <w:rPr>
          <w:rFonts w:cs="宋体"/>
          <w:color w:val="000000" w:themeColor="text1"/>
          <w:sz w:val="28"/>
          <w:szCs w:val="28"/>
        </w:rPr>
      </w:pPr>
    </w:p>
    <w:p w:rsidR="00431D15" w:rsidRDefault="008D402A">
      <w:pPr>
        <w:spacing w:line="360" w:lineRule="auto"/>
        <w:ind w:firstLine="1260"/>
        <w:rPr>
          <w:rFonts w:cs="宋体"/>
          <w:color w:val="000000" w:themeColor="text1"/>
          <w:sz w:val="28"/>
          <w:szCs w:val="28"/>
        </w:rPr>
      </w:pPr>
      <w:r>
        <w:rPr>
          <w:rFonts w:cs="宋体" w:hint="eastAsia"/>
          <w:color w:val="000000" w:themeColor="text1"/>
          <w:sz w:val="28"/>
          <w:szCs w:val="28"/>
        </w:rPr>
        <w:t xml:space="preserve">甲    方： 合肥市政文外滩物业管理有限公司                                 </w:t>
      </w:r>
    </w:p>
    <w:p w:rsidR="00431D15" w:rsidRDefault="008D402A">
      <w:pPr>
        <w:spacing w:line="360" w:lineRule="auto"/>
        <w:ind w:firstLine="1260"/>
        <w:rPr>
          <w:rFonts w:cs="宋体"/>
          <w:color w:val="000000" w:themeColor="text1"/>
          <w:sz w:val="28"/>
          <w:szCs w:val="28"/>
        </w:rPr>
      </w:pPr>
      <w:r>
        <w:rPr>
          <w:rFonts w:cs="宋体" w:hint="eastAsia"/>
          <w:color w:val="000000" w:themeColor="text1"/>
          <w:sz w:val="28"/>
          <w:szCs w:val="28"/>
        </w:rPr>
        <w:t xml:space="preserve">乙    方：                                       </w:t>
      </w:r>
    </w:p>
    <w:p w:rsidR="00431D15" w:rsidRDefault="008D402A">
      <w:pPr>
        <w:spacing w:line="360" w:lineRule="auto"/>
        <w:ind w:firstLine="1260"/>
        <w:rPr>
          <w:rFonts w:cs="宋体"/>
          <w:color w:val="000000" w:themeColor="text1"/>
          <w:sz w:val="28"/>
          <w:szCs w:val="28"/>
        </w:rPr>
      </w:pPr>
      <w:r>
        <w:rPr>
          <w:rFonts w:cs="宋体" w:hint="eastAsia"/>
          <w:color w:val="000000" w:themeColor="text1"/>
          <w:sz w:val="28"/>
          <w:szCs w:val="28"/>
        </w:rPr>
        <w:t xml:space="preserve">合同编号：                                        </w:t>
      </w:r>
    </w:p>
    <w:p w:rsidR="00431D15" w:rsidRDefault="008D402A">
      <w:pPr>
        <w:spacing w:line="360" w:lineRule="auto"/>
        <w:ind w:firstLine="1260"/>
        <w:rPr>
          <w:rFonts w:cs="宋体"/>
          <w:color w:val="000000" w:themeColor="text1"/>
          <w:sz w:val="28"/>
          <w:szCs w:val="28"/>
        </w:rPr>
      </w:pPr>
      <w:r>
        <w:rPr>
          <w:rFonts w:cs="宋体" w:hint="eastAsia"/>
          <w:color w:val="000000" w:themeColor="text1"/>
          <w:sz w:val="28"/>
          <w:szCs w:val="28"/>
        </w:rPr>
        <w:t xml:space="preserve">签订日期：  2024  年   月   日     </w:t>
      </w:r>
    </w:p>
    <w:p w:rsidR="00431D15" w:rsidRDefault="00431D15">
      <w:pPr>
        <w:spacing w:line="360" w:lineRule="auto"/>
        <w:ind w:firstLine="1260"/>
        <w:rPr>
          <w:rFonts w:cs="宋体"/>
          <w:color w:val="000000" w:themeColor="text1"/>
          <w:sz w:val="28"/>
          <w:szCs w:val="28"/>
        </w:rPr>
      </w:pPr>
    </w:p>
    <w:p w:rsidR="00431D15" w:rsidRDefault="00431D15">
      <w:pPr>
        <w:spacing w:line="360" w:lineRule="auto"/>
        <w:ind w:firstLine="1260"/>
        <w:rPr>
          <w:rFonts w:cs="宋体"/>
          <w:color w:val="000000" w:themeColor="text1"/>
          <w:sz w:val="28"/>
          <w:szCs w:val="28"/>
        </w:rPr>
      </w:pPr>
    </w:p>
    <w:p w:rsidR="00431D15" w:rsidRDefault="00431D15">
      <w:pPr>
        <w:spacing w:line="360" w:lineRule="auto"/>
        <w:ind w:firstLine="1260"/>
        <w:rPr>
          <w:rFonts w:cs="宋体"/>
          <w:color w:val="000000" w:themeColor="text1"/>
          <w:sz w:val="28"/>
          <w:szCs w:val="28"/>
        </w:rPr>
      </w:pPr>
    </w:p>
    <w:p w:rsidR="00431D15" w:rsidRDefault="008D402A">
      <w:pPr>
        <w:spacing w:line="360" w:lineRule="auto"/>
        <w:ind w:firstLine="1080"/>
        <w:rPr>
          <w:rFonts w:cs="宋体"/>
          <w:color w:val="000000" w:themeColor="text1"/>
          <w:sz w:val="24"/>
          <w:szCs w:val="24"/>
        </w:rPr>
      </w:pPr>
      <w:r>
        <w:rPr>
          <w:rFonts w:cs="宋体" w:hint="eastAsia"/>
          <w:color w:val="000000" w:themeColor="text1"/>
          <w:sz w:val="24"/>
          <w:szCs w:val="24"/>
        </w:rPr>
        <w:t>甲    方：</w:t>
      </w:r>
      <w:r>
        <w:rPr>
          <w:rFonts w:cs="宋体" w:hint="eastAsia"/>
          <w:color w:val="000000" w:themeColor="text1"/>
          <w:sz w:val="24"/>
          <w:szCs w:val="24"/>
          <w:u w:val="single"/>
        </w:rPr>
        <w:t>合肥市政文外滩物业管理有限公司</w:t>
      </w:r>
      <w:r>
        <w:rPr>
          <w:rFonts w:cs="宋体" w:hint="eastAsia"/>
          <w:color w:val="000000" w:themeColor="text1"/>
          <w:sz w:val="24"/>
          <w:szCs w:val="24"/>
        </w:rPr>
        <w:t xml:space="preserve"> （以下简称甲方）</w:t>
      </w:r>
    </w:p>
    <w:p w:rsidR="00431D15" w:rsidRDefault="008D402A">
      <w:pPr>
        <w:spacing w:line="360" w:lineRule="auto"/>
        <w:ind w:firstLine="1080"/>
        <w:rPr>
          <w:rFonts w:cs="宋体"/>
          <w:color w:val="000000" w:themeColor="text1"/>
          <w:sz w:val="24"/>
          <w:szCs w:val="24"/>
        </w:rPr>
      </w:pPr>
      <w:r>
        <w:rPr>
          <w:rFonts w:cs="宋体" w:hint="eastAsia"/>
          <w:color w:val="000000" w:themeColor="text1"/>
          <w:sz w:val="24"/>
          <w:szCs w:val="24"/>
        </w:rPr>
        <w:t xml:space="preserve">乙   方：                                 （以下简称乙方）                          </w:t>
      </w:r>
    </w:p>
    <w:p w:rsidR="00431D15" w:rsidRDefault="00431D15">
      <w:pPr>
        <w:spacing w:line="360" w:lineRule="auto"/>
        <w:ind w:firstLine="1080"/>
        <w:rPr>
          <w:rFonts w:cs="宋体"/>
          <w:color w:val="000000" w:themeColor="text1"/>
          <w:sz w:val="24"/>
          <w:szCs w:val="24"/>
        </w:rPr>
      </w:pPr>
    </w:p>
    <w:p w:rsidR="00431D15" w:rsidRDefault="008D402A">
      <w:pPr>
        <w:spacing w:line="360" w:lineRule="auto"/>
        <w:ind w:firstLineChars="200" w:firstLine="480"/>
        <w:rPr>
          <w:rFonts w:cs="宋体"/>
          <w:color w:val="000000" w:themeColor="text1"/>
          <w:sz w:val="24"/>
          <w:szCs w:val="24"/>
        </w:rPr>
      </w:pPr>
      <w:r>
        <w:rPr>
          <w:rFonts w:cs="宋体" w:hint="eastAsia"/>
          <w:color w:val="000000" w:themeColor="text1"/>
          <w:sz w:val="24"/>
          <w:szCs w:val="24"/>
        </w:rPr>
        <w:t>依据《中华人民共和国民法典》及相关法律、法规规定，甲、乙双方经友好平等协商，就甲方委托乙方对合肥市政文外滩物业管理有限公司政务综合楼项目蒸汽管道加强焊接、更换及检测的相关事宜达成如下协议，特签订本检测合同，以资共同信守。</w:t>
      </w:r>
    </w:p>
    <w:p w:rsidR="00431D15" w:rsidRDefault="008D402A">
      <w:pPr>
        <w:spacing w:line="360" w:lineRule="auto"/>
        <w:ind w:firstLineChars="200" w:firstLine="480"/>
        <w:rPr>
          <w:rFonts w:cs="宋体"/>
          <w:color w:val="000000" w:themeColor="text1"/>
          <w:sz w:val="24"/>
          <w:szCs w:val="24"/>
        </w:rPr>
      </w:pPr>
      <w:r>
        <w:rPr>
          <w:rFonts w:cs="宋体" w:hint="eastAsia"/>
          <w:color w:val="000000" w:themeColor="text1"/>
          <w:sz w:val="24"/>
          <w:szCs w:val="24"/>
        </w:rPr>
        <w:t>1、项目简介</w:t>
      </w:r>
    </w:p>
    <w:p w:rsidR="00431D15" w:rsidRDefault="008D402A" w:rsidP="009062DA">
      <w:pPr>
        <w:spacing w:line="360" w:lineRule="auto"/>
        <w:ind w:firstLineChars="200" w:firstLine="480"/>
        <w:rPr>
          <w:rFonts w:cs="宋体"/>
          <w:color w:val="000000" w:themeColor="text1"/>
          <w:sz w:val="24"/>
          <w:szCs w:val="24"/>
        </w:rPr>
      </w:pPr>
      <w:r>
        <w:rPr>
          <w:rFonts w:cs="宋体" w:hint="eastAsia"/>
          <w:color w:val="000000" w:themeColor="text1"/>
          <w:sz w:val="24"/>
          <w:szCs w:val="24"/>
        </w:rPr>
        <w:t>甲方委托乙方对政务综合楼项目蒸汽管道加强焊接、及更换符合特种设备检测要求满足现场使用要求。具体</w:t>
      </w:r>
      <w:r w:rsidR="009062DA">
        <w:rPr>
          <w:rFonts w:cs="宋体" w:hint="eastAsia"/>
          <w:color w:val="000000" w:themeColor="text1"/>
          <w:sz w:val="24"/>
          <w:szCs w:val="24"/>
        </w:rPr>
        <w:t>打磨、</w:t>
      </w:r>
      <w:r>
        <w:rPr>
          <w:rFonts w:cs="宋体" w:hint="eastAsia"/>
          <w:color w:val="000000" w:themeColor="text1"/>
          <w:sz w:val="24"/>
          <w:szCs w:val="24"/>
        </w:rPr>
        <w:t>加固焊接、更换、检测内容</w:t>
      </w:r>
      <w:r>
        <w:rPr>
          <w:rFonts w:cs="宋体" w:hint="eastAsia"/>
          <w:color w:val="000000" w:themeColor="text1"/>
          <w:sz w:val="24"/>
          <w:szCs w:val="24"/>
          <w:highlight w:val="yellow"/>
        </w:rPr>
        <w:t>（见招标人要求）</w:t>
      </w:r>
      <w:r>
        <w:rPr>
          <w:rFonts w:cs="宋体" w:hint="eastAsia"/>
          <w:color w:val="000000" w:themeColor="text1"/>
          <w:sz w:val="24"/>
          <w:szCs w:val="24"/>
        </w:rPr>
        <w:t>。</w:t>
      </w:r>
    </w:p>
    <w:p w:rsidR="00431D15" w:rsidRDefault="008D402A">
      <w:pPr>
        <w:spacing w:line="360" w:lineRule="auto"/>
        <w:ind w:firstLineChars="150" w:firstLine="360"/>
        <w:rPr>
          <w:rFonts w:cs="宋体"/>
          <w:color w:val="000000" w:themeColor="text1"/>
          <w:sz w:val="24"/>
          <w:szCs w:val="24"/>
        </w:rPr>
      </w:pPr>
      <w:r>
        <w:rPr>
          <w:rFonts w:cs="宋体" w:hint="eastAsia"/>
          <w:color w:val="000000" w:themeColor="text1"/>
          <w:sz w:val="24"/>
          <w:szCs w:val="24"/>
        </w:rPr>
        <w:t>2、委托加固焊接、更换、检测工作内容</w:t>
      </w:r>
    </w:p>
    <w:p w:rsidR="00431D15" w:rsidRDefault="008D402A">
      <w:pPr>
        <w:spacing w:line="360" w:lineRule="auto"/>
        <w:ind w:firstLineChars="150" w:firstLine="360"/>
        <w:rPr>
          <w:rFonts w:cs="宋体"/>
          <w:color w:val="000000" w:themeColor="text1"/>
          <w:sz w:val="24"/>
          <w:szCs w:val="24"/>
        </w:rPr>
      </w:pPr>
      <w:r>
        <w:rPr>
          <w:rFonts w:cs="宋体" w:hint="eastAsia"/>
          <w:color w:val="000000" w:themeColor="text1"/>
          <w:sz w:val="24"/>
          <w:szCs w:val="24"/>
        </w:rPr>
        <w:t>2.1 乙方受甲方委托完成指定设备的</w:t>
      </w:r>
      <w:r w:rsidR="009062DA">
        <w:rPr>
          <w:rFonts w:cs="宋体" w:hint="eastAsia"/>
          <w:color w:val="000000" w:themeColor="text1"/>
          <w:sz w:val="24"/>
          <w:szCs w:val="24"/>
        </w:rPr>
        <w:t>打磨、</w:t>
      </w:r>
      <w:r>
        <w:rPr>
          <w:rFonts w:cs="宋体" w:hint="eastAsia"/>
          <w:color w:val="000000" w:themeColor="text1"/>
          <w:sz w:val="24"/>
          <w:szCs w:val="24"/>
        </w:rPr>
        <w:t>加固焊接、更换、检测服务。</w:t>
      </w:r>
    </w:p>
    <w:p w:rsidR="00431D15" w:rsidRDefault="008D402A">
      <w:pPr>
        <w:spacing w:line="360" w:lineRule="auto"/>
        <w:ind w:firstLineChars="150" w:firstLine="360"/>
        <w:rPr>
          <w:rFonts w:cs="宋体"/>
          <w:color w:val="000000" w:themeColor="text1"/>
          <w:sz w:val="24"/>
          <w:szCs w:val="24"/>
        </w:rPr>
      </w:pPr>
      <w:r>
        <w:rPr>
          <w:rFonts w:cs="宋体" w:hint="eastAsia"/>
          <w:color w:val="000000" w:themeColor="text1"/>
          <w:sz w:val="24"/>
          <w:szCs w:val="24"/>
        </w:rPr>
        <w:t>2.2乙方负责办理由</w:t>
      </w:r>
      <w:r>
        <w:rPr>
          <w:rFonts w:cs="宋体" w:hint="eastAsia"/>
          <w:sz w:val="21"/>
          <w:szCs w:val="21"/>
        </w:rPr>
        <w:t>特检院出具的</w:t>
      </w:r>
      <w:r>
        <w:rPr>
          <w:rFonts w:cs="宋体" w:hint="eastAsia"/>
          <w:sz w:val="21"/>
          <w:szCs w:val="21"/>
          <w:highlight w:val="yellow"/>
        </w:rPr>
        <w:t>《检测报告》</w:t>
      </w:r>
      <w:r>
        <w:rPr>
          <w:rFonts w:cs="宋体" w:hint="eastAsia"/>
          <w:sz w:val="21"/>
          <w:szCs w:val="21"/>
        </w:rPr>
        <w:t>及</w:t>
      </w:r>
      <w:r>
        <w:rPr>
          <w:rFonts w:cs="宋体" w:hint="eastAsia"/>
          <w:sz w:val="21"/>
          <w:szCs w:val="21"/>
          <w:highlight w:val="yellow"/>
        </w:rPr>
        <w:t>《</w:t>
      </w:r>
      <w:r>
        <w:rPr>
          <w:rFonts w:cs="宋体" w:hint="eastAsia"/>
          <w:sz w:val="21"/>
          <w:szCs w:val="21"/>
        </w:rPr>
        <w:t>使用标志</w:t>
      </w:r>
      <w:r>
        <w:rPr>
          <w:rFonts w:cs="宋体" w:hint="eastAsia"/>
          <w:sz w:val="21"/>
          <w:szCs w:val="21"/>
          <w:highlight w:val="yellow"/>
        </w:rPr>
        <w:t>》</w:t>
      </w:r>
      <w:r>
        <w:rPr>
          <w:rFonts w:cs="宋体" w:hint="eastAsia"/>
          <w:sz w:val="21"/>
          <w:szCs w:val="21"/>
        </w:rPr>
        <w:t>。</w:t>
      </w:r>
    </w:p>
    <w:p w:rsidR="00431D15" w:rsidRDefault="008D402A">
      <w:pPr>
        <w:spacing w:line="360" w:lineRule="auto"/>
        <w:ind w:firstLineChars="150" w:firstLine="360"/>
        <w:rPr>
          <w:rFonts w:cs="宋体"/>
          <w:color w:val="000000" w:themeColor="text1"/>
          <w:sz w:val="24"/>
          <w:szCs w:val="24"/>
        </w:rPr>
      </w:pPr>
      <w:r>
        <w:rPr>
          <w:rFonts w:cs="宋体" w:hint="eastAsia"/>
          <w:color w:val="000000" w:themeColor="text1"/>
          <w:sz w:val="24"/>
          <w:szCs w:val="24"/>
        </w:rPr>
        <w:t>3、甲方职责与义务</w:t>
      </w:r>
    </w:p>
    <w:p w:rsidR="00431D15" w:rsidRDefault="008D402A">
      <w:pPr>
        <w:spacing w:line="360" w:lineRule="auto"/>
        <w:ind w:firstLineChars="150" w:firstLine="360"/>
        <w:rPr>
          <w:rFonts w:cs="宋体"/>
          <w:color w:val="000000" w:themeColor="text1"/>
          <w:sz w:val="24"/>
          <w:szCs w:val="24"/>
        </w:rPr>
      </w:pPr>
      <w:r>
        <w:rPr>
          <w:rFonts w:cs="宋体" w:hint="eastAsia"/>
          <w:color w:val="000000" w:themeColor="text1"/>
          <w:sz w:val="24"/>
          <w:szCs w:val="24"/>
        </w:rPr>
        <w:t>3.1甲方应按要求，配合提供相关资料。</w:t>
      </w:r>
    </w:p>
    <w:p w:rsidR="00431D15" w:rsidRDefault="008D402A">
      <w:pPr>
        <w:spacing w:line="360" w:lineRule="auto"/>
        <w:ind w:firstLineChars="150" w:firstLine="360"/>
        <w:rPr>
          <w:rFonts w:cs="宋体"/>
          <w:color w:val="000000" w:themeColor="text1"/>
          <w:sz w:val="24"/>
          <w:szCs w:val="24"/>
        </w:rPr>
      </w:pPr>
      <w:r>
        <w:rPr>
          <w:rFonts w:cs="宋体" w:hint="eastAsia"/>
          <w:color w:val="000000" w:themeColor="text1"/>
          <w:sz w:val="24"/>
          <w:szCs w:val="24"/>
        </w:rPr>
        <w:t>3.2甲方应配合施工现场工作要求。</w:t>
      </w:r>
    </w:p>
    <w:p w:rsidR="00431D15" w:rsidRDefault="008D402A">
      <w:pPr>
        <w:spacing w:line="360" w:lineRule="auto"/>
        <w:ind w:firstLineChars="150" w:firstLine="360"/>
        <w:rPr>
          <w:rFonts w:cs="宋体"/>
          <w:color w:val="000000" w:themeColor="text1"/>
          <w:sz w:val="24"/>
          <w:szCs w:val="24"/>
        </w:rPr>
      </w:pPr>
      <w:r>
        <w:rPr>
          <w:rFonts w:cs="宋体" w:hint="eastAsia"/>
          <w:color w:val="000000" w:themeColor="text1"/>
          <w:sz w:val="24"/>
          <w:szCs w:val="24"/>
        </w:rPr>
        <w:t>3.3按本合同规定按时支付服务费用。</w:t>
      </w:r>
    </w:p>
    <w:p w:rsidR="00431D15" w:rsidRDefault="008D402A">
      <w:pPr>
        <w:spacing w:line="360" w:lineRule="auto"/>
        <w:ind w:firstLineChars="150" w:firstLine="360"/>
        <w:rPr>
          <w:rFonts w:cs="宋体"/>
          <w:color w:val="000000" w:themeColor="text1"/>
          <w:sz w:val="24"/>
          <w:szCs w:val="24"/>
        </w:rPr>
      </w:pPr>
      <w:r>
        <w:rPr>
          <w:rFonts w:cs="宋体" w:hint="eastAsia"/>
          <w:color w:val="000000" w:themeColor="text1"/>
          <w:sz w:val="24"/>
          <w:szCs w:val="24"/>
        </w:rPr>
        <w:t>4、乙方职责与义务</w:t>
      </w:r>
    </w:p>
    <w:p w:rsidR="00431D15" w:rsidRDefault="008D402A">
      <w:pPr>
        <w:spacing w:line="360" w:lineRule="auto"/>
        <w:ind w:firstLineChars="150" w:firstLine="360"/>
        <w:rPr>
          <w:rFonts w:cs="宋体"/>
          <w:color w:val="000000" w:themeColor="text1"/>
          <w:sz w:val="24"/>
          <w:szCs w:val="24"/>
        </w:rPr>
      </w:pPr>
      <w:r>
        <w:rPr>
          <w:rFonts w:cs="宋体" w:hint="eastAsia"/>
          <w:color w:val="000000" w:themeColor="text1"/>
          <w:sz w:val="24"/>
          <w:szCs w:val="24"/>
        </w:rPr>
        <w:t>4.1乙方应在甲乙双方签订合同后，及时进行</w:t>
      </w:r>
      <w:r w:rsidR="009062DA">
        <w:rPr>
          <w:rFonts w:cs="宋体" w:hint="eastAsia"/>
          <w:color w:val="000000" w:themeColor="text1"/>
          <w:sz w:val="24"/>
          <w:szCs w:val="24"/>
        </w:rPr>
        <w:t>打磨、</w:t>
      </w:r>
      <w:r>
        <w:rPr>
          <w:rFonts w:cs="宋体" w:hint="eastAsia"/>
          <w:color w:val="000000" w:themeColor="text1"/>
          <w:sz w:val="24"/>
          <w:szCs w:val="24"/>
        </w:rPr>
        <w:t>加固焊接、更换、检测。</w:t>
      </w:r>
    </w:p>
    <w:p w:rsidR="00431D15" w:rsidRDefault="008D402A">
      <w:pPr>
        <w:spacing w:line="360" w:lineRule="auto"/>
        <w:ind w:firstLineChars="150" w:firstLine="360"/>
        <w:rPr>
          <w:rFonts w:cs="宋体"/>
          <w:color w:val="000000" w:themeColor="text1"/>
          <w:sz w:val="24"/>
          <w:szCs w:val="24"/>
        </w:rPr>
      </w:pPr>
      <w:r>
        <w:rPr>
          <w:rFonts w:cs="宋体" w:hint="eastAsia"/>
          <w:color w:val="000000" w:themeColor="text1"/>
          <w:sz w:val="24"/>
          <w:szCs w:val="24"/>
        </w:rPr>
        <w:t>4.2</w:t>
      </w:r>
      <w:r w:rsidR="009062DA">
        <w:rPr>
          <w:rFonts w:cs="宋体" w:hint="eastAsia"/>
          <w:color w:val="000000" w:themeColor="text1"/>
          <w:sz w:val="24"/>
          <w:szCs w:val="24"/>
        </w:rPr>
        <w:t>打磨、</w:t>
      </w:r>
      <w:r>
        <w:rPr>
          <w:rFonts w:cs="宋体" w:hint="eastAsia"/>
          <w:color w:val="000000" w:themeColor="text1"/>
          <w:sz w:val="24"/>
          <w:szCs w:val="24"/>
        </w:rPr>
        <w:t>加固焊接、更换、检测完成后，乙方应及时出具检测报告。</w:t>
      </w:r>
    </w:p>
    <w:p w:rsidR="00431D15" w:rsidRDefault="008D402A">
      <w:pPr>
        <w:spacing w:line="360" w:lineRule="auto"/>
        <w:ind w:firstLineChars="150" w:firstLine="360"/>
        <w:rPr>
          <w:rFonts w:cs="宋体"/>
          <w:color w:val="000000" w:themeColor="text1"/>
          <w:sz w:val="24"/>
          <w:szCs w:val="24"/>
        </w:rPr>
      </w:pPr>
      <w:r>
        <w:rPr>
          <w:rFonts w:cs="宋体" w:hint="eastAsia"/>
          <w:color w:val="000000" w:themeColor="text1"/>
          <w:sz w:val="24"/>
          <w:szCs w:val="24"/>
        </w:rPr>
        <w:t>4.3</w:t>
      </w:r>
      <w:r>
        <w:rPr>
          <w:rFonts w:cs="宋体" w:hint="eastAsia"/>
          <w:sz w:val="24"/>
          <w:szCs w:val="24"/>
        </w:rPr>
        <w:t>乙方及其检验、检测人员应当客观、公正、及时地出具检测报告及合格证并对检验、检测结果和鉴定结论负责。</w:t>
      </w:r>
    </w:p>
    <w:p w:rsidR="00431D15" w:rsidRDefault="008D402A">
      <w:pPr>
        <w:autoSpaceDE w:val="0"/>
        <w:autoSpaceDN w:val="0"/>
        <w:adjustRightInd w:val="0"/>
        <w:spacing w:line="360" w:lineRule="auto"/>
        <w:ind w:firstLineChars="250" w:firstLine="600"/>
        <w:jc w:val="left"/>
        <w:rPr>
          <w:rFonts w:cs="宋体"/>
          <w:sz w:val="24"/>
          <w:szCs w:val="24"/>
        </w:rPr>
      </w:pPr>
      <w:r>
        <w:rPr>
          <w:rFonts w:cs="宋体" w:hint="eastAsia"/>
          <w:sz w:val="24"/>
          <w:szCs w:val="24"/>
        </w:rPr>
        <w:t>4.4检测中存在不符合项目时，乙方检测人员还应向甲方详细说明存在问题与风险，并提出专业建议。</w:t>
      </w:r>
    </w:p>
    <w:p w:rsidR="00431D15" w:rsidRDefault="008D402A">
      <w:pPr>
        <w:autoSpaceDE w:val="0"/>
        <w:autoSpaceDN w:val="0"/>
        <w:adjustRightInd w:val="0"/>
        <w:spacing w:line="360" w:lineRule="auto"/>
        <w:ind w:firstLineChars="200" w:firstLine="480"/>
        <w:jc w:val="left"/>
        <w:rPr>
          <w:rFonts w:cs="宋体"/>
          <w:sz w:val="24"/>
          <w:szCs w:val="24"/>
        </w:rPr>
      </w:pPr>
      <w:r>
        <w:rPr>
          <w:rFonts w:cs="宋体" w:hint="eastAsia"/>
          <w:sz w:val="24"/>
          <w:szCs w:val="24"/>
        </w:rPr>
        <w:t>4.5乙方保证检测报告合法有效，如因乙方所出具检测报告的合法性而产生的问题由乙方负责。</w:t>
      </w:r>
    </w:p>
    <w:p w:rsidR="00431D15" w:rsidRDefault="008D402A">
      <w:pPr>
        <w:autoSpaceDE w:val="0"/>
        <w:autoSpaceDN w:val="0"/>
        <w:adjustRightInd w:val="0"/>
        <w:spacing w:line="360" w:lineRule="auto"/>
        <w:ind w:firstLineChars="200" w:firstLine="480"/>
        <w:jc w:val="left"/>
        <w:rPr>
          <w:rFonts w:cs="宋体"/>
          <w:sz w:val="24"/>
          <w:szCs w:val="24"/>
        </w:rPr>
      </w:pPr>
      <w:r>
        <w:rPr>
          <w:rFonts w:cs="宋体" w:hint="eastAsia"/>
          <w:sz w:val="24"/>
          <w:szCs w:val="24"/>
        </w:rPr>
        <w:lastRenderedPageBreak/>
        <w:t>4.6乙方应充分重视</w:t>
      </w:r>
      <w:r>
        <w:rPr>
          <w:rFonts w:cs="宋体" w:hint="eastAsia"/>
          <w:color w:val="000000" w:themeColor="text1"/>
          <w:sz w:val="24"/>
          <w:szCs w:val="24"/>
        </w:rPr>
        <w:t>加固焊接、更换、检测</w:t>
      </w:r>
      <w:r>
        <w:rPr>
          <w:rFonts w:cs="宋体" w:hint="eastAsia"/>
          <w:sz w:val="24"/>
          <w:szCs w:val="24"/>
        </w:rPr>
        <w:t>过程中存在的问题与风险，确保</w:t>
      </w:r>
      <w:r>
        <w:rPr>
          <w:rFonts w:cs="宋体" w:hint="eastAsia"/>
          <w:color w:val="000000" w:themeColor="text1"/>
          <w:sz w:val="24"/>
          <w:szCs w:val="24"/>
        </w:rPr>
        <w:t>加固焊接、更换、检测</w:t>
      </w:r>
      <w:r>
        <w:rPr>
          <w:rFonts w:cs="宋体" w:hint="eastAsia"/>
          <w:sz w:val="24"/>
          <w:szCs w:val="24"/>
        </w:rPr>
        <w:t>规范，防止安全生产事故的发生。乙方在履行</w:t>
      </w:r>
      <w:r>
        <w:rPr>
          <w:rFonts w:cs="宋体" w:hint="eastAsia"/>
          <w:color w:val="000000" w:themeColor="text1"/>
          <w:sz w:val="24"/>
          <w:szCs w:val="24"/>
        </w:rPr>
        <w:t>加固焊接、更换、检测</w:t>
      </w:r>
      <w:r>
        <w:rPr>
          <w:rFonts w:cs="宋体" w:hint="eastAsia"/>
          <w:sz w:val="24"/>
          <w:szCs w:val="24"/>
        </w:rPr>
        <w:t>过程中发生的任何工伤或意外事故，均应由乙方负责处理并承担全部费用；因</w:t>
      </w:r>
      <w:r>
        <w:rPr>
          <w:rFonts w:cs="宋体" w:hint="eastAsia"/>
          <w:color w:val="000000" w:themeColor="text1"/>
          <w:sz w:val="24"/>
          <w:szCs w:val="24"/>
        </w:rPr>
        <w:t>加固焊接、更换、检测</w:t>
      </w:r>
      <w:r>
        <w:rPr>
          <w:rFonts w:cs="宋体" w:hint="eastAsia"/>
          <w:sz w:val="24"/>
          <w:szCs w:val="24"/>
        </w:rPr>
        <w:t>过程中给甲方或第三方造成损失的，由乙方予以全额赔偿。</w:t>
      </w:r>
    </w:p>
    <w:p w:rsidR="00431D15" w:rsidRDefault="008D402A">
      <w:pPr>
        <w:spacing w:line="360" w:lineRule="auto"/>
        <w:ind w:firstLineChars="200" w:firstLine="480"/>
        <w:rPr>
          <w:rFonts w:cs="宋体"/>
          <w:color w:val="000000" w:themeColor="text1"/>
          <w:sz w:val="24"/>
          <w:szCs w:val="24"/>
        </w:rPr>
      </w:pPr>
      <w:r>
        <w:rPr>
          <w:rFonts w:cs="宋体" w:hint="eastAsia"/>
          <w:color w:val="000000" w:themeColor="text1"/>
          <w:sz w:val="24"/>
          <w:szCs w:val="24"/>
        </w:rPr>
        <w:t>5、支付方式</w:t>
      </w:r>
    </w:p>
    <w:p w:rsidR="00431D15" w:rsidRDefault="008D402A">
      <w:pPr>
        <w:spacing w:line="360" w:lineRule="auto"/>
        <w:ind w:firstLineChars="150" w:firstLine="360"/>
        <w:rPr>
          <w:rFonts w:cs="宋体"/>
          <w:color w:val="000000" w:themeColor="text1"/>
          <w:sz w:val="24"/>
          <w:szCs w:val="24"/>
        </w:rPr>
      </w:pPr>
      <w:r>
        <w:rPr>
          <w:rFonts w:cs="宋体" w:hint="eastAsia"/>
          <w:sz w:val="24"/>
          <w:szCs w:val="24"/>
        </w:rPr>
        <w:t>5.1</w:t>
      </w:r>
      <w:r w:rsidR="009062DA">
        <w:rPr>
          <w:rFonts w:cs="宋体" w:hint="eastAsia"/>
          <w:sz w:val="24"/>
          <w:szCs w:val="24"/>
        </w:rPr>
        <w:t>打磨、</w:t>
      </w:r>
      <w:r>
        <w:rPr>
          <w:rFonts w:cs="宋体" w:hint="eastAsia"/>
          <w:color w:val="000000" w:themeColor="text1"/>
          <w:sz w:val="24"/>
          <w:szCs w:val="24"/>
        </w:rPr>
        <w:t>加固焊接、更换、检测</w:t>
      </w:r>
      <w:r>
        <w:rPr>
          <w:rFonts w:cs="宋体" w:hint="eastAsia"/>
          <w:sz w:val="24"/>
          <w:szCs w:val="24"/>
        </w:rPr>
        <w:t>合同履约完成后，乙方出具由</w:t>
      </w:r>
      <w:r>
        <w:rPr>
          <w:rFonts w:cs="宋体" w:hint="eastAsia"/>
          <w:sz w:val="21"/>
          <w:szCs w:val="21"/>
        </w:rPr>
        <w:t>特检院出具的</w:t>
      </w:r>
      <w:r>
        <w:rPr>
          <w:rFonts w:cs="宋体" w:hint="eastAsia"/>
          <w:sz w:val="21"/>
          <w:szCs w:val="21"/>
          <w:highlight w:val="yellow"/>
        </w:rPr>
        <w:t>《检测报告》</w:t>
      </w:r>
      <w:r>
        <w:rPr>
          <w:rFonts w:cs="宋体" w:hint="eastAsia"/>
          <w:sz w:val="21"/>
          <w:szCs w:val="21"/>
        </w:rPr>
        <w:t>及</w:t>
      </w:r>
      <w:r>
        <w:rPr>
          <w:rFonts w:cs="宋体" w:hint="eastAsia"/>
          <w:sz w:val="21"/>
          <w:szCs w:val="21"/>
          <w:highlight w:val="yellow"/>
        </w:rPr>
        <w:t>《</w:t>
      </w:r>
      <w:r>
        <w:rPr>
          <w:rFonts w:cs="宋体" w:hint="eastAsia"/>
          <w:sz w:val="21"/>
          <w:szCs w:val="21"/>
        </w:rPr>
        <w:t>使用标志</w:t>
      </w:r>
      <w:r>
        <w:rPr>
          <w:rFonts w:cs="宋体" w:hint="eastAsia"/>
          <w:sz w:val="21"/>
          <w:szCs w:val="21"/>
          <w:highlight w:val="yellow"/>
        </w:rPr>
        <w:t>》</w:t>
      </w:r>
      <w:r>
        <w:rPr>
          <w:rFonts w:cs="宋体" w:hint="eastAsia"/>
          <w:sz w:val="24"/>
          <w:szCs w:val="24"/>
        </w:rPr>
        <w:t>后, 甲方30日内</w:t>
      </w:r>
      <w:r>
        <w:rPr>
          <w:rFonts w:cs="宋体" w:hint="eastAsia"/>
          <w:color w:val="FF0000"/>
          <w:sz w:val="24"/>
          <w:szCs w:val="24"/>
        </w:rPr>
        <w:t>向乙方全额支付服务费用。</w:t>
      </w:r>
    </w:p>
    <w:p w:rsidR="00431D15" w:rsidRDefault="008D402A">
      <w:pPr>
        <w:autoSpaceDE w:val="0"/>
        <w:autoSpaceDN w:val="0"/>
        <w:adjustRightInd w:val="0"/>
        <w:spacing w:line="360" w:lineRule="auto"/>
        <w:ind w:firstLineChars="200" w:firstLine="480"/>
        <w:jc w:val="left"/>
        <w:rPr>
          <w:rFonts w:cs="宋体"/>
          <w:sz w:val="24"/>
          <w:szCs w:val="24"/>
        </w:rPr>
      </w:pPr>
      <w:r>
        <w:rPr>
          <w:rFonts w:cs="宋体" w:hint="eastAsia"/>
          <w:sz w:val="24"/>
          <w:szCs w:val="24"/>
        </w:rPr>
        <w:t>5.2甲方支付服务费用前，乙方应向甲方开具相应金额的增值税专用发票。</w:t>
      </w:r>
    </w:p>
    <w:p w:rsidR="00431D15" w:rsidRDefault="008D402A">
      <w:pPr>
        <w:spacing w:line="360" w:lineRule="auto"/>
        <w:ind w:firstLineChars="150" w:firstLine="360"/>
        <w:rPr>
          <w:rFonts w:cs="宋体"/>
          <w:color w:val="000000" w:themeColor="text1"/>
          <w:sz w:val="24"/>
          <w:szCs w:val="24"/>
        </w:rPr>
      </w:pPr>
      <w:r>
        <w:rPr>
          <w:rFonts w:cs="宋体" w:hint="eastAsia"/>
          <w:color w:val="000000" w:themeColor="text1"/>
          <w:sz w:val="24"/>
          <w:szCs w:val="24"/>
        </w:rPr>
        <w:t>6 、保密责任</w:t>
      </w:r>
    </w:p>
    <w:p w:rsidR="00431D15" w:rsidRDefault="008D402A">
      <w:pPr>
        <w:spacing w:line="360" w:lineRule="auto"/>
        <w:ind w:firstLineChars="200" w:firstLine="480"/>
        <w:rPr>
          <w:rFonts w:cs="宋体"/>
          <w:color w:val="000000" w:themeColor="text1"/>
          <w:sz w:val="24"/>
          <w:szCs w:val="24"/>
        </w:rPr>
      </w:pPr>
      <w:r>
        <w:rPr>
          <w:rFonts w:cs="宋体" w:hint="eastAsia"/>
          <w:color w:val="000000" w:themeColor="text1"/>
          <w:sz w:val="24"/>
          <w:szCs w:val="24"/>
        </w:rPr>
        <w:t>在本合同期间，一方向另一方披露的以及一方在履行本合同中接触到的所有信息，在合同期限内及合同终止后，另一方必须对这些信息进行保密；不得为本合同目的之外的其他目的使用这些信息。</w:t>
      </w:r>
    </w:p>
    <w:p w:rsidR="00431D15" w:rsidRDefault="008D402A">
      <w:pPr>
        <w:spacing w:line="360" w:lineRule="auto"/>
        <w:ind w:firstLineChars="150" w:firstLine="360"/>
        <w:rPr>
          <w:rFonts w:cs="宋体"/>
          <w:color w:val="000000" w:themeColor="text1"/>
          <w:sz w:val="24"/>
          <w:szCs w:val="24"/>
        </w:rPr>
      </w:pPr>
      <w:r>
        <w:rPr>
          <w:rFonts w:cs="宋体" w:hint="eastAsia"/>
          <w:color w:val="000000" w:themeColor="text1"/>
          <w:sz w:val="24"/>
          <w:szCs w:val="24"/>
        </w:rPr>
        <w:t>7、 违约责任</w:t>
      </w:r>
    </w:p>
    <w:p w:rsidR="00431D15" w:rsidRDefault="008D402A">
      <w:pPr>
        <w:spacing w:line="360" w:lineRule="auto"/>
        <w:ind w:firstLineChars="200" w:firstLine="480"/>
        <w:rPr>
          <w:rFonts w:cs="宋体"/>
          <w:color w:val="000000" w:themeColor="text1"/>
          <w:sz w:val="24"/>
          <w:szCs w:val="24"/>
        </w:rPr>
      </w:pPr>
      <w:r>
        <w:rPr>
          <w:rFonts w:cs="宋体" w:hint="eastAsia"/>
          <w:color w:val="000000" w:themeColor="text1"/>
          <w:sz w:val="24"/>
          <w:szCs w:val="24"/>
        </w:rPr>
        <w:t>甲方未按时支付服务费用逾期达到30天的，从达到之日起，甲方除继续需支付乙方服务费用之外，每超过一天，按本期应付金额的万分之二支付违约金给乙方，违约金总金额不超过合同总价的10%。</w:t>
      </w:r>
    </w:p>
    <w:p w:rsidR="00431D15" w:rsidRDefault="008D402A">
      <w:pPr>
        <w:spacing w:line="360" w:lineRule="auto"/>
        <w:ind w:firstLineChars="200" w:firstLine="480"/>
        <w:rPr>
          <w:rFonts w:cs="宋体"/>
          <w:color w:val="000000" w:themeColor="text1"/>
          <w:sz w:val="24"/>
          <w:szCs w:val="24"/>
        </w:rPr>
      </w:pPr>
      <w:r>
        <w:rPr>
          <w:rFonts w:cs="宋体" w:hint="eastAsia"/>
          <w:color w:val="000000" w:themeColor="text1"/>
          <w:sz w:val="24"/>
          <w:szCs w:val="24"/>
        </w:rPr>
        <w:t>乙方未按时提供本合同规定的提供服务的，乙方除了需继续完成本合同规定的服务之外，每超过一天，按本期服务金额的0.5%支付违约金。甲方自行或委托第三方进行的，相关费用由乙方承担且由此而造成的扩大损失部分的责任由乙方承担。逾期超过15天的，甲方有权解除合同，乙方按照合同价款总额的30%支付违约金。</w:t>
      </w:r>
    </w:p>
    <w:p w:rsidR="00431D15" w:rsidRDefault="008D402A">
      <w:pPr>
        <w:spacing w:line="360" w:lineRule="auto"/>
        <w:ind w:firstLineChars="200" w:firstLine="480"/>
        <w:rPr>
          <w:rFonts w:cs="宋体"/>
          <w:color w:val="000000" w:themeColor="text1"/>
          <w:sz w:val="24"/>
          <w:szCs w:val="24"/>
        </w:rPr>
      </w:pPr>
      <w:r>
        <w:rPr>
          <w:rFonts w:cs="宋体" w:hint="eastAsia"/>
          <w:color w:val="000000" w:themeColor="text1"/>
          <w:sz w:val="24"/>
          <w:szCs w:val="24"/>
        </w:rPr>
        <w:t>因乙方</w:t>
      </w:r>
      <w:r w:rsidR="009062DA">
        <w:rPr>
          <w:rFonts w:cs="宋体" w:hint="eastAsia"/>
          <w:color w:val="000000" w:themeColor="text1"/>
          <w:sz w:val="24"/>
          <w:szCs w:val="24"/>
        </w:rPr>
        <w:t>打磨、</w:t>
      </w:r>
      <w:r>
        <w:rPr>
          <w:rFonts w:cs="宋体" w:hint="eastAsia"/>
          <w:color w:val="000000" w:themeColor="text1"/>
          <w:sz w:val="24"/>
          <w:szCs w:val="24"/>
        </w:rPr>
        <w:t>加固焊接、更换、检测服务工作而造成的任何人员伤亡、财产损失的责任均由乙方承担，甲方不承担任何责任。</w:t>
      </w:r>
    </w:p>
    <w:p w:rsidR="00431D15" w:rsidRDefault="008D402A">
      <w:pPr>
        <w:spacing w:line="360" w:lineRule="auto"/>
        <w:ind w:firstLineChars="250" w:firstLine="600"/>
        <w:rPr>
          <w:rFonts w:cs="宋体"/>
          <w:color w:val="000000" w:themeColor="text1"/>
          <w:sz w:val="24"/>
          <w:szCs w:val="24"/>
        </w:rPr>
      </w:pPr>
      <w:r>
        <w:rPr>
          <w:rFonts w:cs="宋体" w:hint="eastAsia"/>
          <w:color w:val="000000" w:themeColor="text1"/>
          <w:sz w:val="24"/>
          <w:szCs w:val="24"/>
        </w:rPr>
        <w:t>乙方不得转包、分包合同，否则，甲方有权单方面解除本合同，乙方支付合同价款30%支付的违约金，并赔偿因此给甲方造成的一切损失。</w:t>
      </w:r>
    </w:p>
    <w:p w:rsidR="00431D15" w:rsidRDefault="008D402A" w:rsidP="009062DA">
      <w:pPr>
        <w:spacing w:line="360" w:lineRule="auto"/>
        <w:ind w:firstLineChars="100" w:firstLine="240"/>
        <w:rPr>
          <w:rFonts w:cs="宋体"/>
          <w:color w:val="000000" w:themeColor="text1"/>
          <w:sz w:val="24"/>
          <w:szCs w:val="24"/>
        </w:rPr>
      </w:pPr>
      <w:r>
        <w:rPr>
          <w:rFonts w:cs="宋体" w:hint="eastAsia"/>
          <w:color w:val="000000" w:themeColor="text1"/>
          <w:sz w:val="24"/>
          <w:szCs w:val="24"/>
        </w:rPr>
        <w:t xml:space="preserve"> 8、合同的变更</w:t>
      </w:r>
    </w:p>
    <w:p w:rsidR="00431D15" w:rsidRDefault="008D402A">
      <w:pPr>
        <w:spacing w:line="360" w:lineRule="auto"/>
        <w:ind w:firstLineChars="150" w:firstLine="360"/>
        <w:rPr>
          <w:rFonts w:cs="宋体"/>
          <w:color w:val="000000" w:themeColor="text1"/>
          <w:sz w:val="24"/>
          <w:szCs w:val="24"/>
        </w:rPr>
      </w:pPr>
      <w:r>
        <w:rPr>
          <w:rFonts w:cs="宋体" w:hint="eastAsia"/>
          <w:color w:val="000000" w:themeColor="text1"/>
          <w:sz w:val="24"/>
          <w:szCs w:val="24"/>
        </w:rPr>
        <w:t>本合同的变更由双方协商一致确定，并以书面形式表达，作为本合同的组成</w:t>
      </w:r>
      <w:r>
        <w:rPr>
          <w:rFonts w:cs="宋体" w:hint="eastAsia"/>
          <w:color w:val="000000" w:themeColor="text1"/>
          <w:sz w:val="24"/>
          <w:szCs w:val="24"/>
        </w:rPr>
        <w:lastRenderedPageBreak/>
        <w:t>部分。</w:t>
      </w:r>
    </w:p>
    <w:p w:rsidR="00431D15" w:rsidRDefault="008D402A">
      <w:pPr>
        <w:spacing w:line="360" w:lineRule="auto"/>
        <w:ind w:firstLineChars="200" w:firstLine="480"/>
        <w:rPr>
          <w:rFonts w:cs="宋体"/>
          <w:color w:val="000000" w:themeColor="text1"/>
          <w:sz w:val="24"/>
          <w:szCs w:val="24"/>
        </w:rPr>
      </w:pPr>
      <w:r>
        <w:rPr>
          <w:rFonts w:cs="宋体" w:hint="eastAsia"/>
          <w:color w:val="000000" w:themeColor="text1"/>
          <w:sz w:val="24"/>
          <w:szCs w:val="24"/>
        </w:rPr>
        <w:t>9、 不可抗力</w:t>
      </w:r>
    </w:p>
    <w:p w:rsidR="00431D15" w:rsidRDefault="008D402A">
      <w:pPr>
        <w:spacing w:line="360" w:lineRule="auto"/>
        <w:ind w:firstLineChars="200" w:firstLine="480"/>
        <w:rPr>
          <w:rFonts w:cs="宋体"/>
          <w:color w:val="000000" w:themeColor="text1"/>
          <w:sz w:val="24"/>
          <w:szCs w:val="24"/>
        </w:rPr>
      </w:pPr>
      <w:r>
        <w:rPr>
          <w:rFonts w:cs="宋体" w:hint="eastAsia"/>
          <w:color w:val="000000" w:themeColor="text1"/>
          <w:sz w:val="24"/>
          <w:szCs w:val="24"/>
        </w:rPr>
        <w:t>发生不可抗力事件，一方在本合同项下受不可抗力影响的义务在不可抗力造成的延误期间自动中止，其履行期限应自动延长，该方无须为此承担违约责任。</w:t>
      </w:r>
    </w:p>
    <w:p w:rsidR="00431D15" w:rsidRDefault="008D402A">
      <w:pPr>
        <w:spacing w:line="360" w:lineRule="auto"/>
        <w:ind w:firstLineChars="200" w:firstLine="480"/>
        <w:rPr>
          <w:rFonts w:cs="宋体"/>
          <w:color w:val="000000" w:themeColor="text1"/>
          <w:sz w:val="24"/>
          <w:szCs w:val="24"/>
        </w:rPr>
      </w:pPr>
      <w:r>
        <w:rPr>
          <w:rFonts w:cs="宋体" w:hint="eastAsia"/>
          <w:color w:val="000000" w:themeColor="text1"/>
          <w:sz w:val="24"/>
          <w:szCs w:val="24"/>
        </w:rPr>
        <w:t>提出受不可抗力影响的一方应及时书面通知对方，并且在随后的十五日内向对方提供不可抗力发生和持续期间的充分证据。提出受不可抗力影响的一方还应尽最大努力排除不可抗力。</w:t>
      </w:r>
    </w:p>
    <w:p w:rsidR="00431D15" w:rsidRDefault="008D402A">
      <w:pPr>
        <w:spacing w:line="360" w:lineRule="auto"/>
        <w:ind w:firstLineChars="200" w:firstLine="480"/>
        <w:rPr>
          <w:rFonts w:cs="宋体"/>
          <w:color w:val="000000" w:themeColor="text1"/>
          <w:sz w:val="24"/>
          <w:szCs w:val="24"/>
        </w:rPr>
      </w:pPr>
      <w:r>
        <w:rPr>
          <w:rFonts w:cs="宋体" w:hint="eastAsia"/>
          <w:color w:val="000000" w:themeColor="text1"/>
          <w:sz w:val="24"/>
          <w:szCs w:val="24"/>
        </w:rPr>
        <w:t>发生不可抗力的，双方应立即进行磋商，寻求一项公正的解决方案，并且要尽一切努力将不可抗力的影响降低到最小；甲方失去该项目的物业服务权时，此合同一并终止，维保费用据实结算。</w:t>
      </w:r>
    </w:p>
    <w:p w:rsidR="00431D15" w:rsidRDefault="008D402A">
      <w:pPr>
        <w:spacing w:line="360" w:lineRule="auto"/>
        <w:ind w:firstLineChars="200" w:firstLine="480"/>
        <w:rPr>
          <w:rFonts w:cs="宋体"/>
          <w:color w:val="000000" w:themeColor="text1"/>
          <w:sz w:val="24"/>
          <w:szCs w:val="24"/>
        </w:rPr>
      </w:pPr>
      <w:r>
        <w:rPr>
          <w:rFonts w:cs="宋体" w:hint="eastAsia"/>
          <w:color w:val="000000" w:themeColor="text1"/>
          <w:sz w:val="24"/>
          <w:szCs w:val="24"/>
        </w:rPr>
        <w:t>10、争议解决方式</w:t>
      </w:r>
    </w:p>
    <w:p w:rsidR="00431D15" w:rsidRDefault="008D402A">
      <w:pPr>
        <w:spacing w:line="360" w:lineRule="auto"/>
        <w:ind w:firstLineChars="200" w:firstLine="480"/>
        <w:rPr>
          <w:rFonts w:cs="宋体"/>
          <w:color w:val="000000" w:themeColor="text1"/>
          <w:sz w:val="24"/>
          <w:szCs w:val="24"/>
        </w:rPr>
      </w:pPr>
      <w:r>
        <w:rPr>
          <w:rFonts w:cs="宋体" w:hint="eastAsia"/>
          <w:color w:val="000000" w:themeColor="text1"/>
          <w:sz w:val="24"/>
          <w:szCs w:val="24"/>
        </w:rPr>
        <w:t>本合同引起的任何纠纷，由双方友好协商解决。如果不能协商一致，双方确定向甲方所在地有管辖权的人民法院起诉。</w:t>
      </w:r>
    </w:p>
    <w:p w:rsidR="00431D15" w:rsidRDefault="008D402A">
      <w:pPr>
        <w:spacing w:line="360" w:lineRule="auto"/>
        <w:ind w:firstLineChars="200" w:firstLine="480"/>
        <w:rPr>
          <w:rFonts w:cs="宋体"/>
          <w:color w:val="000000" w:themeColor="text1"/>
          <w:sz w:val="24"/>
          <w:szCs w:val="24"/>
        </w:rPr>
      </w:pPr>
      <w:r>
        <w:rPr>
          <w:rFonts w:cs="宋体" w:hint="eastAsia"/>
          <w:color w:val="000000" w:themeColor="text1"/>
          <w:sz w:val="24"/>
          <w:szCs w:val="24"/>
        </w:rPr>
        <w:t>11、 其他</w:t>
      </w:r>
    </w:p>
    <w:p w:rsidR="00431D15" w:rsidRDefault="008D402A">
      <w:pPr>
        <w:spacing w:line="360" w:lineRule="auto"/>
        <w:ind w:firstLineChars="200" w:firstLine="480"/>
        <w:rPr>
          <w:rFonts w:cs="宋体"/>
          <w:color w:val="000000" w:themeColor="text1"/>
          <w:sz w:val="24"/>
          <w:szCs w:val="24"/>
        </w:rPr>
      </w:pPr>
      <w:r>
        <w:rPr>
          <w:rFonts w:cs="宋体" w:hint="eastAsia"/>
          <w:color w:val="000000" w:themeColor="text1"/>
          <w:sz w:val="24"/>
          <w:szCs w:val="24"/>
        </w:rPr>
        <w:t>合同履行期间，若因甲方失去物业管理权而导致本合同无法履行，本合同自动终止，甲方无需向乙方承担任何责任。</w:t>
      </w:r>
    </w:p>
    <w:p w:rsidR="00431D15" w:rsidRDefault="008D402A">
      <w:pPr>
        <w:spacing w:line="360" w:lineRule="auto"/>
        <w:ind w:firstLineChars="300" w:firstLine="720"/>
        <w:rPr>
          <w:rFonts w:cs="宋体"/>
          <w:color w:val="000000" w:themeColor="text1"/>
          <w:sz w:val="24"/>
          <w:szCs w:val="24"/>
        </w:rPr>
      </w:pPr>
      <w:r>
        <w:rPr>
          <w:rFonts w:cs="宋体" w:hint="eastAsia"/>
          <w:color w:val="000000" w:themeColor="text1"/>
          <w:sz w:val="24"/>
          <w:szCs w:val="24"/>
        </w:rPr>
        <w:t>招标文件与合同附件是本合同的一部分，与合同正文具有同等法律效力。</w:t>
      </w:r>
    </w:p>
    <w:p w:rsidR="00431D15" w:rsidRDefault="008D402A">
      <w:pPr>
        <w:spacing w:line="360" w:lineRule="auto"/>
        <w:ind w:firstLineChars="250" w:firstLine="600"/>
        <w:rPr>
          <w:rFonts w:cs="宋体"/>
          <w:color w:val="000000" w:themeColor="text1"/>
          <w:sz w:val="24"/>
          <w:szCs w:val="24"/>
        </w:rPr>
      </w:pPr>
      <w:r>
        <w:rPr>
          <w:rFonts w:cs="宋体" w:hint="eastAsia"/>
          <w:color w:val="000000" w:themeColor="text1"/>
          <w:sz w:val="24"/>
          <w:szCs w:val="24"/>
        </w:rPr>
        <w:t>本合同从双方签字盖章之日起生效。合同有效期为一年。本合同一式肆份，甲执叁份，乙方执壹份，具有同等法律效力。</w:t>
      </w:r>
    </w:p>
    <w:p w:rsidR="00431D15" w:rsidRDefault="00431D15">
      <w:pPr>
        <w:spacing w:line="360" w:lineRule="auto"/>
        <w:ind w:firstLine="1080"/>
        <w:rPr>
          <w:rFonts w:cs="宋体"/>
          <w:color w:val="000000" w:themeColor="text1"/>
          <w:sz w:val="24"/>
          <w:szCs w:val="24"/>
        </w:rPr>
      </w:pPr>
    </w:p>
    <w:p w:rsidR="00431D15" w:rsidRDefault="008D402A">
      <w:pPr>
        <w:spacing w:line="360" w:lineRule="auto"/>
        <w:ind w:firstLine="1080"/>
        <w:rPr>
          <w:rFonts w:cs="宋体"/>
          <w:color w:val="000000" w:themeColor="text1"/>
          <w:sz w:val="24"/>
          <w:szCs w:val="24"/>
        </w:rPr>
      </w:pPr>
      <w:r>
        <w:rPr>
          <w:rFonts w:cs="宋体" w:hint="eastAsia"/>
          <w:color w:val="000000" w:themeColor="text1"/>
          <w:sz w:val="24"/>
          <w:szCs w:val="24"/>
        </w:rPr>
        <w:t>甲方（盖章）：合肥政文外滩物业有限公司</w:t>
      </w:r>
    </w:p>
    <w:p w:rsidR="00431D15" w:rsidRDefault="008D402A">
      <w:pPr>
        <w:spacing w:line="360" w:lineRule="auto"/>
        <w:ind w:firstLine="1080"/>
        <w:rPr>
          <w:rFonts w:cs="宋体"/>
          <w:color w:val="000000" w:themeColor="text1"/>
          <w:sz w:val="24"/>
          <w:szCs w:val="24"/>
        </w:rPr>
      </w:pPr>
      <w:r>
        <w:rPr>
          <w:rFonts w:cs="宋体" w:hint="eastAsia"/>
          <w:color w:val="000000" w:themeColor="text1"/>
          <w:sz w:val="24"/>
          <w:szCs w:val="24"/>
        </w:rPr>
        <w:t>代表人或</w:t>
      </w:r>
    </w:p>
    <w:p w:rsidR="00431D15" w:rsidRDefault="008D402A">
      <w:pPr>
        <w:spacing w:line="360" w:lineRule="auto"/>
        <w:ind w:firstLine="1080"/>
        <w:rPr>
          <w:rFonts w:cs="宋体"/>
          <w:color w:val="000000" w:themeColor="text1"/>
          <w:sz w:val="24"/>
          <w:szCs w:val="24"/>
        </w:rPr>
      </w:pPr>
      <w:r>
        <w:rPr>
          <w:rFonts w:cs="宋体" w:hint="eastAsia"/>
          <w:color w:val="000000" w:themeColor="text1"/>
          <w:sz w:val="24"/>
          <w:szCs w:val="24"/>
        </w:rPr>
        <w:t>经办人：（签字）：                                年   月   日</w:t>
      </w:r>
    </w:p>
    <w:p w:rsidR="00431D15" w:rsidRDefault="008D402A">
      <w:pPr>
        <w:spacing w:line="360" w:lineRule="auto"/>
        <w:ind w:firstLine="1080"/>
        <w:rPr>
          <w:rFonts w:cs="宋体"/>
          <w:color w:val="000000" w:themeColor="text1"/>
          <w:sz w:val="24"/>
          <w:szCs w:val="24"/>
        </w:rPr>
      </w:pPr>
      <w:r>
        <w:rPr>
          <w:rFonts w:cs="宋体" w:hint="eastAsia"/>
          <w:color w:val="000000" w:themeColor="text1"/>
          <w:sz w:val="24"/>
          <w:szCs w:val="24"/>
        </w:rPr>
        <w:t>乙方（盖章）：</w:t>
      </w:r>
    </w:p>
    <w:p w:rsidR="00431D15" w:rsidRDefault="008D402A">
      <w:pPr>
        <w:spacing w:line="360" w:lineRule="auto"/>
        <w:ind w:firstLine="1080"/>
        <w:rPr>
          <w:rFonts w:cs="宋体"/>
          <w:color w:val="000000" w:themeColor="text1"/>
          <w:sz w:val="24"/>
          <w:szCs w:val="24"/>
        </w:rPr>
      </w:pPr>
      <w:r>
        <w:rPr>
          <w:rFonts w:cs="宋体" w:hint="eastAsia"/>
          <w:color w:val="000000" w:themeColor="text1"/>
          <w:sz w:val="24"/>
          <w:szCs w:val="24"/>
        </w:rPr>
        <w:t>代表人或</w:t>
      </w:r>
    </w:p>
    <w:p w:rsidR="00431D15" w:rsidRDefault="008D402A">
      <w:pPr>
        <w:spacing w:line="360" w:lineRule="auto"/>
        <w:ind w:firstLine="1080"/>
        <w:rPr>
          <w:rFonts w:cs="宋体"/>
          <w:color w:val="000000" w:themeColor="text1"/>
          <w:sz w:val="24"/>
          <w:szCs w:val="24"/>
        </w:rPr>
      </w:pPr>
      <w:r>
        <w:rPr>
          <w:rFonts w:cs="宋体" w:hint="eastAsia"/>
          <w:color w:val="000000" w:themeColor="text1"/>
          <w:sz w:val="24"/>
          <w:szCs w:val="24"/>
        </w:rPr>
        <w:t>经办人：（签字）：                                 年   月   日</w:t>
      </w:r>
    </w:p>
    <w:p w:rsidR="00431D15" w:rsidRDefault="00431D15">
      <w:pPr>
        <w:spacing w:line="360" w:lineRule="auto"/>
        <w:ind w:firstLine="1260"/>
        <w:rPr>
          <w:rFonts w:cs="宋体"/>
          <w:color w:val="000000" w:themeColor="text1"/>
          <w:sz w:val="28"/>
          <w:szCs w:val="28"/>
        </w:rPr>
      </w:pPr>
    </w:p>
    <w:p w:rsidR="00431D15" w:rsidRDefault="00431D15">
      <w:pPr>
        <w:spacing w:line="360" w:lineRule="auto"/>
        <w:ind w:firstLine="1260"/>
        <w:rPr>
          <w:rFonts w:cs="宋体"/>
          <w:color w:val="000000" w:themeColor="text1"/>
          <w:sz w:val="28"/>
          <w:szCs w:val="28"/>
        </w:rPr>
      </w:pPr>
    </w:p>
    <w:p w:rsidR="00431D15" w:rsidRDefault="008D402A">
      <w:pPr>
        <w:spacing w:line="360" w:lineRule="auto"/>
        <w:ind w:firstLineChars="196" w:firstLine="394"/>
        <w:rPr>
          <w:b/>
          <w:szCs w:val="21"/>
        </w:rPr>
      </w:pPr>
      <w:r>
        <w:rPr>
          <w:rFonts w:hint="eastAsia"/>
          <w:b/>
          <w:szCs w:val="21"/>
        </w:rPr>
        <w:lastRenderedPageBreak/>
        <w:t>备注：本合同仅供参考，如本合同的约定如与本项目招标文件的投标人须知前附表、</w:t>
      </w:r>
      <w:r>
        <w:rPr>
          <w:rFonts w:hint="eastAsia"/>
          <w:b/>
          <w:bCs/>
          <w:szCs w:val="21"/>
        </w:rPr>
        <w:t>招标需求</w:t>
      </w:r>
      <w:r>
        <w:rPr>
          <w:rFonts w:hint="eastAsia"/>
          <w:b/>
          <w:szCs w:val="21"/>
        </w:rPr>
        <w:t>的约定不一致的地方，以投标人须知前附表、</w:t>
      </w:r>
      <w:r>
        <w:rPr>
          <w:rFonts w:hint="eastAsia"/>
          <w:b/>
          <w:bCs/>
          <w:szCs w:val="21"/>
        </w:rPr>
        <w:t>招标需求</w:t>
      </w:r>
      <w:r>
        <w:rPr>
          <w:rFonts w:hint="eastAsia"/>
          <w:b/>
          <w:szCs w:val="21"/>
        </w:rPr>
        <w:t>的约定为准。</w:t>
      </w:r>
    </w:p>
    <w:p w:rsidR="00431D15" w:rsidRDefault="00431D15">
      <w:pPr>
        <w:pStyle w:val="3"/>
        <w:ind w:firstLine="949"/>
        <w:rPr>
          <w:rFonts w:ascii="Times New Roman" w:hAnsi="Times New Roman"/>
          <w:sz w:val="21"/>
          <w:szCs w:val="21"/>
        </w:rPr>
      </w:pPr>
    </w:p>
    <w:p w:rsidR="00431D15" w:rsidRDefault="00431D15">
      <w:pPr>
        <w:pStyle w:val="a3"/>
        <w:autoSpaceDE/>
        <w:autoSpaceDN/>
        <w:adjustRightInd/>
        <w:spacing w:line="360" w:lineRule="auto"/>
        <w:ind w:firstLineChars="300" w:firstLine="1325"/>
        <w:rPr>
          <w:rFonts w:hAnsi="Calibri"/>
          <w:b/>
          <w:kern w:val="2"/>
          <w:sz w:val="44"/>
          <w:szCs w:val="44"/>
        </w:rPr>
      </w:pPr>
    </w:p>
    <w:p w:rsidR="00431D15" w:rsidRDefault="00431D15">
      <w:pPr>
        <w:pStyle w:val="a3"/>
        <w:autoSpaceDE/>
        <w:autoSpaceDN/>
        <w:adjustRightInd/>
        <w:spacing w:line="360" w:lineRule="auto"/>
        <w:ind w:firstLine="0"/>
        <w:rPr>
          <w:rFonts w:hAnsi="Calibri"/>
          <w:b/>
          <w:kern w:val="2"/>
          <w:sz w:val="21"/>
          <w:szCs w:val="21"/>
        </w:rPr>
      </w:pPr>
    </w:p>
    <w:p w:rsidR="00431D15" w:rsidRDefault="008D402A">
      <w:pPr>
        <w:pStyle w:val="a3"/>
        <w:autoSpaceDE/>
        <w:autoSpaceDN/>
        <w:adjustRightInd/>
        <w:spacing w:line="360" w:lineRule="auto"/>
        <w:ind w:firstLine="0"/>
        <w:rPr>
          <w:rFonts w:hAnsi="Calibri"/>
          <w:b/>
          <w:kern w:val="2"/>
          <w:sz w:val="21"/>
          <w:szCs w:val="21"/>
        </w:rPr>
      </w:pPr>
      <w:r>
        <w:rPr>
          <w:rFonts w:hAnsi="Calibri" w:hint="eastAsia"/>
          <w:b/>
          <w:kern w:val="2"/>
          <w:sz w:val="21"/>
          <w:szCs w:val="21"/>
        </w:rPr>
        <w:t>合同附件</w:t>
      </w:r>
    </w:p>
    <w:p w:rsidR="00431D15" w:rsidRDefault="008D402A">
      <w:pPr>
        <w:spacing w:line="520" w:lineRule="exact"/>
        <w:ind w:firstLineChars="750" w:firstLine="2250"/>
        <w:outlineLvl w:val="0"/>
        <w:rPr>
          <w:rFonts w:ascii="方正小标宋简体" w:eastAsia="方正小标宋简体" w:cs="Times New Roman"/>
          <w:bCs/>
          <w:sz w:val="30"/>
          <w:szCs w:val="30"/>
        </w:rPr>
      </w:pPr>
      <w:r>
        <w:rPr>
          <w:rFonts w:ascii="方正小标宋简体" w:eastAsia="方正小标宋简体" w:cs="Times New Roman" w:hint="eastAsia"/>
          <w:bCs/>
          <w:sz w:val="30"/>
          <w:szCs w:val="30"/>
        </w:rPr>
        <w:t>施工安全生产管理协议</w:t>
      </w:r>
    </w:p>
    <w:p w:rsidR="00431D15" w:rsidRDefault="00431D15">
      <w:pPr>
        <w:pStyle w:val="af7"/>
        <w:widowControl w:val="0"/>
        <w:spacing w:before="20" w:beforeAutospacing="0" w:after="20" w:afterAutospacing="0" w:line="360" w:lineRule="auto"/>
        <w:ind w:firstLineChars="200" w:firstLine="480"/>
        <w:jc w:val="both"/>
        <w:rPr>
          <w:rFonts w:ascii="仿宋_GB2312" w:eastAsia="仿宋_GB2312" w:cs="Times New Roman"/>
        </w:rPr>
      </w:pP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甲方：合肥市政文外滩物业管理有限公司</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 xml:space="preserve"> 乙方：</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乙方因为维修施工工作，需要进入甲方运营管理的  ，根据《中华人民共和国安全生产法》相关规定，为确保项目现场安全、有序、顺利运营，明确甲、乙双方安全生产管理责任，特签订本协议。</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一、甲方的责任</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1、甲方根据合同为乙方提供作业区域和设备设施。</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2、甲方应向乙方告知甲方区域内的危险有害因素及注意事项。</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3、甲方应根据有关法律法规规定和合同约定为乙方提供必要的帮助。</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二、乙方的责任</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1、乙方必须有年检合格的《营业执照》，有与工作内容相符的资质。甲方有权对乙方的相关资质进行审核，如果乙方不具备安全生产资质或有违章行为，甲方有权单方面与之解除合同。</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2、乙方从业人员进入甲方区域内从事作业时，应认真遵守甲方各项规章制度，服从甲方的统一监督、管理。</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3、乙方只能在甲方允许的范围、场所内和设备设施上作业，不得超范围作业。</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4、乙方应按照安全生产法的规定，对所属从业人员进行安全生产教育和培</w:t>
      </w:r>
      <w:r>
        <w:rPr>
          <w:rFonts w:ascii="仿宋_GB2312" w:eastAsia="仿宋_GB2312" w:cs="Times New Roman" w:hint="eastAsia"/>
          <w:color w:val="auto"/>
        </w:rPr>
        <w:lastRenderedPageBreak/>
        <w:t>训，保证从业人员具备必要的安全生产知识，不断提高安全生产意识、安全操作技能和遵章守纪自觉性。并指定专职人员现场负责安全生产管理和协调。</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5、乙方在进入甲方作业区域前，应严格按照安全生产标准组织作业，对自备的设备、材料、工具、安全设施的安全性能状况加强检查确认，制定并落实必要的安全防护措施，消除事故隐患，保证作业时的安全。</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6、乙方从业人员进入甲方区域开始作业前，应穿戴好个人防护用品，不得穿拖鞋、高跟鞋、赤脚、敞衣进入甲方区域。</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7、乙方从业人员严禁擅自使用甲方叉车、升降机等设备设施，如作业时确需使用时，应事先征得甲方同意后方可使用，防止因对设备或设施性能不熟悉而发生安全事故。</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8、乙方运送设备、材料等物资的车辆，在甲方区域内必须听从甲方人员的指挥，按规定的路线行驶，在指定地点按安全规程装卸。</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9、乙方应与甲方密切联系、互相配合，接受甲方的监督、管理，对甲方提出的整改意见，要及时进行整改。否则须承担由此造成一切法律责任。</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10、发生重大伤亡及其他安全事故时，乙方应在组织抢救的同时立即通报甲方。</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三、违约责任</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1、一方未按合同及本协议的约定履行义务，由此给对方造成损失，违约方承担相应法律责任。</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2、乙方应当如实提供审核资料，对弄虚作假者，甲方有权解除合同。</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3、乙方应在具备安全的条件下作业。乙方对在甲方区域内因使用自备的设备、材料、工具、安全设施或使用甲方提供的合格设备作业造成的人身伤害和财产损失事故负全部责任，甲方不负任何责任。如因此造成第三方损失，全部责任由乙方自行承担。</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4、乙方进入甲方区域内进行施工、运输、检测、供货、维修、安装、拆除等作业，由于不服从甲方监督、管理或违反本协议，造成人员伤亡或财产损失，责任由乙方自行承担。由此给甲方造成损失时，由乙方负责赔偿。</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5、如因乙方原因，甲方不签订合同或解除合同，乙方应退回全部已收工程</w:t>
      </w:r>
      <w:r>
        <w:rPr>
          <w:rFonts w:ascii="仿宋_GB2312" w:eastAsia="仿宋_GB2312" w:cs="Times New Roman" w:hint="eastAsia"/>
          <w:color w:val="auto"/>
        </w:rPr>
        <w:lastRenderedPageBreak/>
        <w:t>款项，并承担甲方由此造成的全部损失。</w:t>
      </w:r>
    </w:p>
    <w:p w:rsidR="00431D15" w:rsidRDefault="008D402A">
      <w:pPr>
        <w:pStyle w:val="af7"/>
        <w:widowControl w:val="0"/>
        <w:spacing w:before="20" w:beforeAutospacing="0" w:after="2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本协议由甲乙双方签字盖章生效。协议一式肆份，甲方叁份，乙方壹份。本协议作为合同附件，与合同具有同等法律效力。</w:t>
      </w:r>
    </w:p>
    <w:p w:rsidR="00431D15" w:rsidRDefault="00431D15">
      <w:pPr>
        <w:pStyle w:val="af7"/>
        <w:widowControl w:val="0"/>
        <w:spacing w:beforeAutospacing="0" w:afterAutospacing="0" w:line="360" w:lineRule="auto"/>
        <w:ind w:firstLine="1080"/>
        <w:jc w:val="both"/>
        <w:rPr>
          <w:rFonts w:ascii="仿宋_GB2312" w:eastAsia="仿宋_GB2312" w:cs="Times New Roman"/>
          <w:color w:val="auto"/>
        </w:rPr>
      </w:pPr>
    </w:p>
    <w:p w:rsidR="00431D15" w:rsidRDefault="008D402A">
      <w:pPr>
        <w:pStyle w:val="af7"/>
        <w:widowControl w:val="0"/>
        <w:spacing w:beforeAutospacing="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甲方（盖章）：                       乙方（盖章）：</w:t>
      </w:r>
    </w:p>
    <w:p w:rsidR="00431D15" w:rsidRDefault="008D402A">
      <w:pPr>
        <w:pStyle w:val="af7"/>
        <w:widowControl w:val="0"/>
        <w:spacing w:beforeAutospacing="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法定代表人（或授权代表）：           法定代表人（或授权代表）：</w:t>
      </w:r>
    </w:p>
    <w:p w:rsidR="00431D15" w:rsidRDefault="008D402A">
      <w:pPr>
        <w:pStyle w:val="af7"/>
        <w:widowControl w:val="0"/>
        <w:spacing w:beforeAutospacing="0" w:afterAutospacing="0" w:line="360" w:lineRule="auto"/>
        <w:ind w:firstLineChars="200" w:firstLine="480"/>
        <w:jc w:val="both"/>
        <w:rPr>
          <w:rFonts w:ascii="仿宋_GB2312" w:eastAsia="仿宋_GB2312" w:cs="Times New Roman"/>
          <w:color w:val="auto"/>
        </w:rPr>
      </w:pPr>
      <w:r>
        <w:rPr>
          <w:rFonts w:ascii="仿宋_GB2312" w:eastAsia="仿宋_GB2312" w:cs="Times New Roman" w:hint="eastAsia"/>
          <w:color w:val="auto"/>
        </w:rPr>
        <w:t>日期：                               日期：</w:t>
      </w:r>
    </w:p>
    <w:p w:rsidR="00431D15" w:rsidRDefault="00431D15">
      <w:pPr>
        <w:pStyle w:val="af7"/>
        <w:widowControl w:val="0"/>
        <w:spacing w:beforeAutospacing="0" w:afterAutospacing="0" w:line="360" w:lineRule="auto"/>
        <w:ind w:left="800" w:firstLineChars="200" w:firstLine="480"/>
        <w:jc w:val="both"/>
        <w:rPr>
          <w:rFonts w:ascii="仿宋_GB2312" w:eastAsia="仿宋_GB2312" w:cs="Times New Roman"/>
        </w:rPr>
      </w:pPr>
    </w:p>
    <w:p w:rsidR="00F67765" w:rsidRDefault="00F67765" w:rsidP="00F67765"/>
    <w:p w:rsidR="00F67765" w:rsidRDefault="00F67765" w:rsidP="00F67765">
      <w:pPr>
        <w:pStyle w:val="3"/>
      </w:pPr>
    </w:p>
    <w:p w:rsidR="00F67765" w:rsidRPr="00F67765" w:rsidRDefault="00F67765" w:rsidP="00F67765"/>
    <w:p w:rsidR="00F67765" w:rsidRDefault="00F67765" w:rsidP="00F67765">
      <w:pPr>
        <w:spacing w:line="520" w:lineRule="exact"/>
        <w:jc w:val="center"/>
        <w:outlineLvl w:val="0"/>
        <w:rPr>
          <w:rFonts w:ascii="方正小标宋简体" w:eastAsia="方正小标宋简体"/>
          <w:bCs/>
          <w:sz w:val="44"/>
          <w:szCs w:val="44"/>
        </w:rPr>
      </w:pPr>
      <w:r>
        <w:rPr>
          <w:rFonts w:ascii="方正小标宋简体" w:eastAsia="方正小标宋简体" w:hint="eastAsia"/>
          <w:bCs/>
          <w:sz w:val="44"/>
          <w:szCs w:val="44"/>
        </w:rPr>
        <w:t>廉  洁  协  议</w:t>
      </w:r>
    </w:p>
    <w:p w:rsidR="00F67765" w:rsidRDefault="00F67765" w:rsidP="00F67765">
      <w:pPr>
        <w:spacing w:line="420" w:lineRule="exact"/>
        <w:ind w:firstLineChars="200" w:firstLine="400"/>
        <w:rPr>
          <w:szCs w:val="24"/>
        </w:rPr>
      </w:pPr>
    </w:p>
    <w:p w:rsidR="00F67765" w:rsidRDefault="00F67765" w:rsidP="00F67765">
      <w:pPr>
        <w:spacing w:line="440" w:lineRule="exact"/>
        <w:ind w:firstLineChars="200" w:firstLine="400"/>
        <w:rPr>
          <w:szCs w:val="24"/>
        </w:rPr>
      </w:pPr>
      <w:r>
        <w:rPr>
          <w:rFonts w:hint="eastAsia"/>
          <w:szCs w:val="24"/>
        </w:rPr>
        <w:t>甲方：</w:t>
      </w:r>
      <w:r>
        <w:rPr>
          <w:rFonts w:hint="eastAsia"/>
          <w:szCs w:val="24"/>
          <w:u w:val="single"/>
        </w:rPr>
        <w:t>合肥市政文外滩物业管理有限公司</w:t>
      </w:r>
    </w:p>
    <w:p w:rsidR="00F67765" w:rsidRDefault="00F67765" w:rsidP="00F67765">
      <w:pPr>
        <w:spacing w:line="440" w:lineRule="exact"/>
        <w:ind w:firstLineChars="200" w:firstLine="400"/>
        <w:rPr>
          <w:szCs w:val="24"/>
          <w:u w:val="single"/>
        </w:rPr>
      </w:pPr>
      <w:r>
        <w:rPr>
          <w:rFonts w:hint="eastAsia"/>
          <w:szCs w:val="24"/>
        </w:rPr>
        <w:t>乙方：</w:t>
      </w:r>
    </w:p>
    <w:p w:rsidR="00F67765" w:rsidRDefault="00F67765" w:rsidP="00F67765">
      <w:pPr>
        <w:spacing w:line="440" w:lineRule="exact"/>
        <w:ind w:firstLineChars="200" w:firstLine="400"/>
        <w:rPr>
          <w:szCs w:val="24"/>
        </w:rPr>
      </w:pPr>
    </w:p>
    <w:p w:rsidR="00F67765" w:rsidRDefault="00F67765" w:rsidP="00F67765">
      <w:pPr>
        <w:spacing w:line="440" w:lineRule="exact"/>
        <w:ind w:firstLineChars="200" w:firstLine="400"/>
        <w:rPr>
          <w:szCs w:val="24"/>
        </w:rPr>
      </w:pPr>
      <w:r>
        <w:rPr>
          <w:rFonts w:hint="eastAsia"/>
          <w:szCs w:val="24"/>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rsidR="00F67765" w:rsidRDefault="00F67765" w:rsidP="00F67765">
      <w:pPr>
        <w:spacing w:line="440" w:lineRule="exact"/>
        <w:ind w:firstLineChars="200" w:firstLine="402"/>
        <w:rPr>
          <w:szCs w:val="24"/>
        </w:rPr>
      </w:pPr>
      <w:r>
        <w:rPr>
          <w:rFonts w:hint="eastAsia"/>
          <w:b/>
          <w:szCs w:val="24"/>
        </w:rPr>
        <w:t>第一条</w:t>
      </w:r>
      <w:r>
        <w:rPr>
          <w:rFonts w:hint="eastAsia"/>
          <w:szCs w:val="24"/>
        </w:rPr>
        <w:t xml:space="preserve">  甲乙双方的权利和义务</w:t>
      </w:r>
    </w:p>
    <w:p w:rsidR="00F67765" w:rsidRDefault="00F67765" w:rsidP="00F67765">
      <w:pPr>
        <w:spacing w:line="440" w:lineRule="exact"/>
        <w:ind w:firstLineChars="200" w:firstLine="400"/>
        <w:rPr>
          <w:szCs w:val="24"/>
        </w:rPr>
      </w:pPr>
      <w:r>
        <w:rPr>
          <w:rFonts w:hint="eastAsia"/>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rsidR="00F67765" w:rsidRDefault="00F67765" w:rsidP="00F67765">
      <w:pPr>
        <w:spacing w:line="440" w:lineRule="exact"/>
        <w:ind w:firstLineChars="200" w:firstLine="400"/>
        <w:rPr>
          <w:szCs w:val="24"/>
        </w:rPr>
      </w:pPr>
      <w:r>
        <w:rPr>
          <w:rFonts w:hint="eastAsia"/>
          <w:szCs w:val="24"/>
        </w:rPr>
        <w:t>（二）严格执行合同的要求，自觉履行合同约定的相关义务。</w:t>
      </w:r>
    </w:p>
    <w:p w:rsidR="00F67765" w:rsidRDefault="00F67765" w:rsidP="00F67765">
      <w:pPr>
        <w:spacing w:line="440" w:lineRule="exact"/>
        <w:ind w:firstLineChars="200" w:firstLine="400"/>
        <w:rPr>
          <w:szCs w:val="24"/>
        </w:rPr>
      </w:pPr>
      <w:r>
        <w:rPr>
          <w:rFonts w:hint="eastAsia"/>
          <w:szCs w:val="24"/>
        </w:rPr>
        <w:t>（三）在业务活动中坚持公开、公正、诚信、透明的原则，不得损害国家、集体利益。</w:t>
      </w:r>
    </w:p>
    <w:p w:rsidR="00F67765" w:rsidRDefault="00F67765" w:rsidP="00F67765">
      <w:pPr>
        <w:spacing w:line="440" w:lineRule="exact"/>
        <w:ind w:firstLineChars="200" w:firstLine="400"/>
        <w:rPr>
          <w:szCs w:val="24"/>
        </w:rPr>
      </w:pPr>
      <w:r>
        <w:rPr>
          <w:rFonts w:hint="eastAsia"/>
          <w:szCs w:val="24"/>
        </w:rPr>
        <w:t>（四）建立健全廉洁制度，开展廉洁教育，公布举报电话，监督并认真查处违法违纪行为。</w:t>
      </w:r>
    </w:p>
    <w:p w:rsidR="00F67765" w:rsidRDefault="00F67765" w:rsidP="00F67765">
      <w:pPr>
        <w:spacing w:line="440" w:lineRule="exact"/>
        <w:ind w:firstLineChars="200" w:firstLine="400"/>
        <w:rPr>
          <w:szCs w:val="24"/>
        </w:rPr>
      </w:pPr>
      <w:r>
        <w:rPr>
          <w:rFonts w:hint="eastAsia"/>
          <w:szCs w:val="24"/>
        </w:rPr>
        <w:t>（五）发现对方在业务活动中有违反廉洁规定的行为，应及时提醒对方纠正。情节严重的，</w:t>
      </w:r>
      <w:r>
        <w:rPr>
          <w:rFonts w:hint="eastAsia"/>
          <w:szCs w:val="24"/>
        </w:rPr>
        <w:lastRenderedPageBreak/>
        <w:t>应向其上级有关部门举报、建议给予处理，并有权要求告知处理结果。</w:t>
      </w:r>
    </w:p>
    <w:p w:rsidR="00F67765" w:rsidRDefault="00F67765" w:rsidP="00F67765">
      <w:pPr>
        <w:spacing w:line="440" w:lineRule="exact"/>
        <w:ind w:firstLineChars="200" w:firstLine="402"/>
        <w:rPr>
          <w:szCs w:val="24"/>
        </w:rPr>
      </w:pPr>
      <w:r>
        <w:rPr>
          <w:rFonts w:hint="eastAsia"/>
          <w:b/>
          <w:szCs w:val="24"/>
        </w:rPr>
        <w:t>第二条</w:t>
      </w:r>
      <w:r>
        <w:rPr>
          <w:rFonts w:hint="eastAsia"/>
          <w:szCs w:val="24"/>
        </w:rPr>
        <w:t xml:space="preserve">  甲方的义务</w:t>
      </w:r>
    </w:p>
    <w:p w:rsidR="00F67765" w:rsidRDefault="00F67765" w:rsidP="00F67765">
      <w:pPr>
        <w:spacing w:line="440" w:lineRule="exact"/>
        <w:ind w:firstLineChars="200" w:firstLine="400"/>
        <w:rPr>
          <w:szCs w:val="24"/>
        </w:rPr>
      </w:pPr>
      <w:r>
        <w:rPr>
          <w:rFonts w:hint="eastAsia"/>
          <w:szCs w:val="24"/>
        </w:rPr>
        <w:t>（一）甲方及其工作人员不得索要或接受乙方的礼金、有价证券和贵重物品，不得在乙方报销任何应由甲方单位或个人支付的费用等。</w:t>
      </w:r>
    </w:p>
    <w:p w:rsidR="00F67765" w:rsidRDefault="00F67765" w:rsidP="00F67765">
      <w:pPr>
        <w:spacing w:line="440" w:lineRule="exact"/>
        <w:ind w:firstLineChars="200" w:firstLine="400"/>
        <w:rPr>
          <w:szCs w:val="24"/>
        </w:rPr>
      </w:pPr>
      <w:r>
        <w:rPr>
          <w:rFonts w:hint="eastAsia"/>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F67765" w:rsidRDefault="00F67765" w:rsidP="00F67765">
      <w:pPr>
        <w:spacing w:line="440" w:lineRule="exact"/>
        <w:ind w:firstLineChars="200" w:firstLine="400"/>
        <w:rPr>
          <w:szCs w:val="24"/>
        </w:rPr>
      </w:pPr>
      <w:r>
        <w:rPr>
          <w:rFonts w:hint="eastAsia"/>
          <w:szCs w:val="24"/>
        </w:rPr>
        <w:t>（三）甲方及其工作人员不得要求或者接受乙方为其住房装修、婚丧嫁娶活动、配偶子女工作安排以及出国出境、旅游等提供方便等。</w:t>
      </w:r>
    </w:p>
    <w:p w:rsidR="00F67765" w:rsidRDefault="00F67765" w:rsidP="00F67765">
      <w:pPr>
        <w:spacing w:line="440" w:lineRule="exact"/>
        <w:ind w:firstLineChars="200" w:firstLine="400"/>
        <w:rPr>
          <w:szCs w:val="24"/>
        </w:rPr>
      </w:pPr>
      <w:r>
        <w:rPr>
          <w:rFonts w:hint="eastAsia"/>
          <w:szCs w:val="24"/>
        </w:rPr>
        <w:t>（四）甲方工作人员不得在乙方有关联的企业兼职，不得向乙方介绍家属或者亲友从事与甲方业务有关的经济活动。</w:t>
      </w:r>
    </w:p>
    <w:p w:rsidR="00F67765" w:rsidRDefault="00F67765" w:rsidP="00F67765">
      <w:pPr>
        <w:spacing w:line="440" w:lineRule="exact"/>
        <w:ind w:firstLineChars="200" w:firstLine="400"/>
        <w:rPr>
          <w:szCs w:val="24"/>
        </w:rPr>
      </w:pPr>
      <w:r>
        <w:rPr>
          <w:rFonts w:hint="eastAsia"/>
          <w:szCs w:val="24"/>
        </w:rPr>
        <w:t>（五）甲方工作人员不得以明显低于市场的价格向乙方购买房屋、汽车等物品；不得以明显高于市场的价格向乙方出售房屋、汽车等物品；不得以其他交易形式非法收受请托人财物。</w:t>
      </w:r>
    </w:p>
    <w:p w:rsidR="00F67765" w:rsidRDefault="00F67765" w:rsidP="00F67765">
      <w:pPr>
        <w:spacing w:line="440" w:lineRule="exact"/>
        <w:ind w:firstLineChars="200" w:firstLine="400"/>
        <w:rPr>
          <w:szCs w:val="24"/>
        </w:rPr>
      </w:pPr>
      <w:r>
        <w:rPr>
          <w:rFonts w:hint="eastAsia"/>
          <w:szCs w:val="24"/>
        </w:rPr>
        <w:t>（六）甲方工作人员不得利用职务之便收受乙方以回扣、手续费、加班费、咨询费、劳务费、协调费等各种名义给予或赠送的钱物。</w:t>
      </w:r>
    </w:p>
    <w:p w:rsidR="00F67765" w:rsidRDefault="00F67765" w:rsidP="00F67765">
      <w:pPr>
        <w:spacing w:line="440" w:lineRule="exact"/>
        <w:ind w:firstLineChars="200" w:firstLine="400"/>
        <w:rPr>
          <w:szCs w:val="24"/>
        </w:rPr>
      </w:pPr>
      <w:r>
        <w:rPr>
          <w:rFonts w:hint="eastAsia"/>
          <w:szCs w:val="24"/>
        </w:rPr>
        <w:t>（七）甲方工作人员不得接受乙方给予或赠送的干股或红利。</w:t>
      </w:r>
    </w:p>
    <w:p w:rsidR="00F67765" w:rsidRDefault="00F67765" w:rsidP="00F67765">
      <w:pPr>
        <w:spacing w:line="440" w:lineRule="exact"/>
        <w:ind w:firstLineChars="200" w:firstLine="400"/>
        <w:rPr>
          <w:szCs w:val="24"/>
        </w:rPr>
      </w:pPr>
      <w:r>
        <w:rPr>
          <w:rFonts w:hint="eastAsia"/>
          <w:szCs w:val="24"/>
        </w:rPr>
        <w:t>（八）甲方任何人不得以个人的名义向乙方推荐设备、部件等供货商以及其他合作单位。</w:t>
      </w:r>
    </w:p>
    <w:p w:rsidR="00F67765" w:rsidRDefault="00F67765" w:rsidP="00F67765">
      <w:pPr>
        <w:spacing w:line="440" w:lineRule="exact"/>
        <w:ind w:firstLineChars="200" w:firstLine="402"/>
        <w:rPr>
          <w:szCs w:val="24"/>
        </w:rPr>
      </w:pPr>
      <w:r>
        <w:rPr>
          <w:rFonts w:hint="eastAsia"/>
          <w:b/>
          <w:szCs w:val="24"/>
        </w:rPr>
        <w:t xml:space="preserve">第三条  </w:t>
      </w:r>
      <w:r>
        <w:rPr>
          <w:rFonts w:hint="eastAsia"/>
          <w:szCs w:val="24"/>
        </w:rPr>
        <w:t>乙方的义务</w:t>
      </w:r>
    </w:p>
    <w:p w:rsidR="00F67765" w:rsidRDefault="00F67765" w:rsidP="00F67765">
      <w:pPr>
        <w:spacing w:line="440" w:lineRule="exact"/>
        <w:ind w:firstLineChars="200" w:firstLine="400"/>
        <w:rPr>
          <w:szCs w:val="24"/>
        </w:rPr>
      </w:pPr>
      <w:r>
        <w:rPr>
          <w:rFonts w:hint="eastAsia"/>
          <w:szCs w:val="24"/>
        </w:rPr>
        <w:t>（一）乙方不得以任何理由向甲方及其工作人员行贿或馈赠礼金、有价证券、贵重礼品。</w:t>
      </w:r>
    </w:p>
    <w:p w:rsidR="00F67765" w:rsidRDefault="00F67765" w:rsidP="00F67765">
      <w:pPr>
        <w:spacing w:line="440" w:lineRule="exact"/>
        <w:ind w:firstLineChars="200" w:firstLine="400"/>
        <w:rPr>
          <w:szCs w:val="24"/>
        </w:rPr>
      </w:pPr>
      <w:r>
        <w:rPr>
          <w:rFonts w:hint="eastAsia"/>
          <w:szCs w:val="24"/>
        </w:rPr>
        <w:t>（二)乙方不得以任何名义为甲方及其工作人员报销应由甲方单位或个人支付的任何费用。</w:t>
      </w:r>
    </w:p>
    <w:p w:rsidR="00F67765" w:rsidRDefault="00F67765" w:rsidP="00F67765">
      <w:pPr>
        <w:spacing w:line="440" w:lineRule="exact"/>
        <w:ind w:firstLineChars="200" w:firstLine="400"/>
        <w:rPr>
          <w:szCs w:val="24"/>
        </w:rPr>
      </w:pPr>
      <w:r>
        <w:rPr>
          <w:rFonts w:hint="eastAsia"/>
          <w:szCs w:val="24"/>
        </w:rPr>
        <w:t>（三）乙方不得以任何理由安排甲方工作人员参加可能影响相关业务公开、公正、公平性的宴请及娱乐活动。</w:t>
      </w:r>
    </w:p>
    <w:p w:rsidR="00F67765" w:rsidRDefault="00F67765" w:rsidP="00F67765">
      <w:pPr>
        <w:spacing w:line="440" w:lineRule="exact"/>
        <w:ind w:firstLineChars="200" w:firstLine="400"/>
        <w:rPr>
          <w:szCs w:val="24"/>
        </w:rPr>
      </w:pPr>
      <w:r>
        <w:rPr>
          <w:rFonts w:hint="eastAsia"/>
          <w:szCs w:val="24"/>
        </w:rPr>
        <w:t>（四）乙方不得为甲方单位和个人购置或提供通讯工具和高档办公用品等物品，也不得为甲方提供与工作无关的房屋、汽车等。</w:t>
      </w:r>
    </w:p>
    <w:p w:rsidR="00F67765" w:rsidRDefault="00F67765" w:rsidP="00F67765">
      <w:pPr>
        <w:spacing w:line="440" w:lineRule="exact"/>
        <w:ind w:firstLineChars="200" w:firstLine="400"/>
        <w:rPr>
          <w:szCs w:val="24"/>
        </w:rPr>
      </w:pPr>
      <w:r>
        <w:rPr>
          <w:rFonts w:hint="eastAsia"/>
          <w:szCs w:val="24"/>
        </w:rPr>
        <w:t>（五）乙方不得与甲方工作人员就合同中的质量、数量、价格、工程量、验收等条款进行私下商谈或者达成默契。</w:t>
      </w:r>
    </w:p>
    <w:p w:rsidR="00F67765" w:rsidRDefault="00F67765" w:rsidP="00F67765">
      <w:pPr>
        <w:spacing w:line="440" w:lineRule="exact"/>
        <w:ind w:firstLineChars="200" w:firstLine="400"/>
        <w:rPr>
          <w:szCs w:val="24"/>
        </w:rPr>
      </w:pPr>
      <w:r>
        <w:rPr>
          <w:rFonts w:hint="eastAsia"/>
          <w:szCs w:val="24"/>
        </w:rPr>
        <w:t>（六）乙方不得以回扣、手续费、加班费、咨询费、劳务费等各种名义向甲方工作人员给予或赠送钱物。</w:t>
      </w:r>
    </w:p>
    <w:p w:rsidR="00F67765" w:rsidRDefault="00F67765" w:rsidP="00F67765">
      <w:pPr>
        <w:spacing w:line="440" w:lineRule="exact"/>
        <w:ind w:firstLineChars="200" w:firstLine="400"/>
        <w:rPr>
          <w:szCs w:val="24"/>
        </w:rPr>
      </w:pPr>
      <w:r>
        <w:rPr>
          <w:rFonts w:hint="eastAsia"/>
          <w:szCs w:val="24"/>
        </w:rPr>
        <w:t>（七）乙方不得向甲方工作人员提供干股或红利。</w:t>
      </w:r>
    </w:p>
    <w:p w:rsidR="00F67765" w:rsidRDefault="00F67765" w:rsidP="00F67765">
      <w:pPr>
        <w:spacing w:line="440" w:lineRule="exact"/>
        <w:ind w:firstLineChars="200" w:firstLine="400"/>
        <w:rPr>
          <w:szCs w:val="24"/>
        </w:rPr>
      </w:pPr>
      <w:r>
        <w:rPr>
          <w:rFonts w:hint="eastAsia"/>
          <w:szCs w:val="24"/>
        </w:rPr>
        <w:t>（八）乙方须按合肥文旅博览集团有限公司纪委要求开展相关工作。</w:t>
      </w:r>
    </w:p>
    <w:p w:rsidR="00F67765" w:rsidRDefault="00F67765" w:rsidP="00F67765">
      <w:pPr>
        <w:spacing w:line="440" w:lineRule="exact"/>
        <w:ind w:firstLineChars="200" w:firstLine="402"/>
        <w:rPr>
          <w:szCs w:val="24"/>
        </w:rPr>
      </w:pPr>
      <w:r>
        <w:rPr>
          <w:rFonts w:hint="eastAsia"/>
          <w:b/>
          <w:szCs w:val="24"/>
        </w:rPr>
        <w:lastRenderedPageBreak/>
        <w:t>第四条</w:t>
      </w:r>
      <w:r>
        <w:rPr>
          <w:rFonts w:hint="eastAsia"/>
          <w:szCs w:val="24"/>
        </w:rPr>
        <w:t xml:space="preserve">  违约责任</w:t>
      </w:r>
    </w:p>
    <w:p w:rsidR="00F67765" w:rsidRDefault="00F67765" w:rsidP="00F67765">
      <w:pPr>
        <w:spacing w:line="440" w:lineRule="exact"/>
        <w:ind w:firstLineChars="200" w:firstLine="400"/>
        <w:rPr>
          <w:szCs w:val="24"/>
        </w:rPr>
      </w:pPr>
      <w:r>
        <w:rPr>
          <w:rFonts w:hint="eastAsia"/>
          <w:szCs w:val="24"/>
        </w:rPr>
        <w:t>（一）甲方及其工作人员违反本协议第一、二条规定。甲方按管理权限，对相关责任人依据有关规定给予党纪、政纪处分或组织处理；涉嫌犯罪的，移交司法机关追究刑事责任。</w:t>
      </w:r>
    </w:p>
    <w:p w:rsidR="00F67765" w:rsidRDefault="00F67765" w:rsidP="00F67765">
      <w:pPr>
        <w:spacing w:line="440" w:lineRule="exact"/>
        <w:ind w:firstLineChars="200" w:firstLine="400"/>
        <w:jc w:val="left"/>
        <w:rPr>
          <w:szCs w:val="24"/>
        </w:rPr>
      </w:pPr>
      <w:r>
        <w:rPr>
          <w:rFonts w:hint="eastAsia"/>
          <w:szCs w:val="24"/>
        </w:rPr>
        <w:t>投诉联系部门：</w:t>
      </w:r>
      <w:r>
        <w:rPr>
          <w:rFonts w:cs="宋体" w:hint="eastAsia"/>
          <w:szCs w:val="21"/>
          <w:u w:val="single"/>
        </w:rPr>
        <w:t xml:space="preserve"> 合肥市政文外滩物业管理有限公司</w:t>
      </w:r>
      <w:r>
        <w:rPr>
          <w:rFonts w:ascii="Times New Roman" w:hAnsi="Times New Roman" w:hint="eastAsia"/>
          <w:bCs/>
          <w:snapToGrid w:val="0"/>
          <w:szCs w:val="21"/>
          <w:u w:val="single"/>
        </w:rPr>
        <w:t>纪检监察室</w:t>
      </w:r>
      <w:r>
        <w:rPr>
          <w:rFonts w:hint="eastAsia"/>
          <w:szCs w:val="24"/>
        </w:rPr>
        <w:t>，联系电话</w:t>
      </w:r>
      <w:r>
        <w:rPr>
          <w:rFonts w:ascii="Times New Roman" w:hAnsi="Times New Roman" w:hint="eastAsia"/>
          <w:bCs/>
          <w:snapToGrid w:val="0"/>
          <w:szCs w:val="21"/>
          <w:u w:val="single"/>
        </w:rPr>
        <w:t>0551-63530368</w:t>
      </w:r>
      <w:r>
        <w:rPr>
          <w:rFonts w:hint="eastAsia"/>
          <w:szCs w:val="24"/>
        </w:rPr>
        <w:t>，举报邮箱：</w:t>
      </w:r>
      <w:hyperlink r:id="rId12" w:history="1">
        <w:r>
          <w:rPr>
            <w:rStyle w:val="aff0"/>
            <w:rFonts w:cs="宋体" w:hint="eastAsia"/>
            <w:szCs w:val="21"/>
          </w:rPr>
          <w:t>864289774@qq.com</w:t>
        </w:r>
      </w:hyperlink>
      <w:r>
        <w:rPr>
          <w:rFonts w:hint="eastAsia"/>
          <w:szCs w:val="24"/>
        </w:rPr>
        <w:t>。</w:t>
      </w:r>
    </w:p>
    <w:p w:rsidR="00F67765" w:rsidRDefault="00F67765" w:rsidP="00F67765">
      <w:pPr>
        <w:spacing w:line="440" w:lineRule="exact"/>
        <w:ind w:firstLineChars="200" w:firstLine="400"/>
        <w:rPr>
          <w:szCs w:val="24"/>
        </w:rPr>
      </w:pPr>
      <w:r>
        <w:rPr>
          <w:rFonts w:hint="eastAsia"/>
          <w:szCs w:val="24"/>
        </w:rPr>
        <w:t>（二）乙方及其工作人员违反本协议第一、三条规定。根据具体情节和造成的后果，甲方有权依据法律法规及合同约定对乙方采取以下一种或多种处理办法：</w:t>
      </w:r>
    </w:p>
    <w:p w:rsidR="00F67765" w:rsidRDefault="00F67765" w:rsidP="00F67765">
      <w:pPr>
        <w:spacing w:line="440" w:lineRule="exact"/>
        <w:ind w:firstLineChars="200" w:firstLine="400"/>
        <w:rPr>
          <w:szCs w:val="24"/>
        </w:rPr>
      </w:pPr>
      <w:r>
        <w:rPr>
          <w:rFonts w:hint="eastAsia"/>
          <w:szCs w:val="24"/>
        </w:rPr>
        <w:t xml:space="preserve">1．向建设行政部门、招投标管理部门及乙方上级主管部门通报，建议作出相应处理； </w:t>
      </w:r>
    </w:p>
    <w:p w:rsidR="00F67765" w:rsidRDefault="00F67765" w:rsidP="00F67765">
      <w:pPr>
        <w:spacing w:line="440" w:lineRule="exact"/>
        <w:ind w:firstLineChars="200" w:firstLine="400"/>
        <w:rPr>
          <w:szCs w:val="24"/>
        </w:rPr>
      </w:pPr>
      <w:r>
        <w:rPr>
          <w:rFonts w:hint="eastAsia"/>
          <w:szCs w:val="24"/>
        </w:rPr>
        <w:t>2．甲方有权扣除乙方履约保证金全部或部分（视情节严重性而定）；</w:t>
      </w:r>
    </w:p>
    <w:p w:rsidR="00F67765" w:rsidRDefault="00F67765" w:rsidP="00F67765">
      <w:pPr>
        <w:spacing w:line="440" w:lineRule="exact"/>
        <w:ind w:firstLineChars="200" w:firstLine="400"/>
        <w:rPr>
          <w:szCs w:val="24"/>
        </w:rPr>
      </w:pPr>
      <w:r>
        <w:rPr>
          <w:rFonts w:hint="eastAsia"/>
          <w:szCs w:val="24"/>
        </w:rPr>
        <w:t>3．乙方一定期限内（6个月至5年，具体由甲方根据情况而定）不得参与甲方作为发包人（业主）的工程项目投标和物资采购等相关业务；</w:t>
      </w:r>
    </w:p>
    <w:p w:rsidR="00F67765" w:rsidRDefault="00F67765" w:rsidP="00F67765">
      <w:pPr>
        <w:spacing w:line="440" w:lineRule="exact"/>
        <w:ind w:firstLineChars="200" w:firstLine="400"/>
        <w:rPr>
          <w:szCs w:val="24"/>
        </w:rPr>
      </w:pPr>
      <w:r>
        <w:rPr>
          <w:rFonts w:hint="eastAsia"/>
          <w:szCs w:val="24"/>
        </w:rPr>
        <w:t>4．终止或解除双方已签订的包括（不限于）本合同在内的所有合同。</w:t>
      </w:r>
    </w:p>
    <w:p w:rsidR="00F67765" w:rsidRDefault="00F67765" w:rsidP="00F67765">
      <w:pPr>
        <w:spacing w:line="440" w:lineRule="exact"/>
        <w:ind w:firstLineChars="200" w:firstLine="400"/>
        <w:rPr>
          <w:szCs w:val="24"/>
        </w:rPr>
      </w:pPr>
      <w:r>
        <w:rPr>
          <w:rFonts w:hint="eastAsia"/>
          <w:szCs w:val="24"/>
        </w:rPr>
        <w:t>甲方作出的处理意见，乙方应无条件接受并承担给甲方造成的损失，全额返还通过不正当手段从甲方获取的非法所得，并承担相应的法律责任。</w:t>
      </w:r>
    </w:p>
    <w:p w:rsidR="00F67765" w:rsidRDefault="00F67765" w:rsidP="00F67765">
      <w:pPr>
        <w:spacing w:line="440" w:lineRule="exact"/>
        <w:ind w:firstLineChars="200" w:firstLine="402"/>
        <w:rPr>
          <w:szCs w:val="24"/>
        </w:rPr>
      </w:pPr>
      <w:r>
        <w:rPr>
          <w:rFonts w:hint="eastAsia"/>
          <w:b/>
          <w:szCs w:val="24"/>
        </w:rPr>
        <w:t>第五条</w:t>
      </w:r>
      <w:r>
        <w:rPr>
          <w:rFonts w:hint="eastAsia"/>
          <w:szCs w:val="24"/>
        </w:rPr>
        <w:t xml:space="preserve">  双方约定</w:t>
      </w:r>
    </w:p>
    <w:p w:rsidR="00F67765" w:rsidRDefault="00F67765" w:rsidP="00F67765">
      <w:pPr>
        <w:spacing w:line="440" w:lineRule="exact"/>
        <w:ind w:firstLineChars="200" w:firstLine="400"/>
        <w:rPr>
          <w:szCs w:val="24"/>
        </w:rPr>
      </w:pPr>
      <w:r>
        <w:rPr>
          <w:rFonts w:hint="eastAsia"/>
          <w:szCs w:val="24"/>
        </w:rPr>
        <w:t>本协议由双方或双方上级单位负责监督。可由甲方或甲方上级单位的纪检监察部门约请乙方或乙方上级单位的纪检监察部门对本协议履行情况进行检查，提出在本协议规定范围内的裁定意见。</w:t>
      </w:r>
    </w:p>
    <w:p w:rsidR="00F67765" w:rsidRDefault="00F67765" w:rsidP="00F67765">
      <w:pPr>
        <w:spacing w:line="440" w:lineRule="exact"/>
        <w:ind w:firstLineChars="200" w:firstLine="402"/>
        <w:rPr>
          <w:szCs w:val="24"/>
        </w:rPr>
      </w:pPr>
      <w:r>
        <w:rPr>
          <w:rFonts w:hint="eastAsia"/>
          <w:b/>
          <w:szCs w:val="24"/>
        </w:rPr>
        <w:t xml:space="preserve">第六条  </w:t>
      </w:r>
      <w:r>
        <w:rPr>
          <w:rFonts w:hint="eastAsia"/>
          <w:szCs w:val="24"/>
        </w:rPr>
        <w:t xml:space="preserve">本协议有效期为甲乙双方签署之日起至合同终止。  </w:t>
      </w:r>
    </w:p>
    <w:p w:rsidR="00F67765" w:rsidRDefault="00F67765" w:rsidP="00F67765">
      <w:pPr>
        <w:spacing w:line="440" w:lineRule="exact"/>
        <w:ind w:firstLineChars="200" w:firstLine="402"/>
        <w:rPr>
          <w:szCs w:val="24"/>
        </w:rPr>
      </w:pPr>
      <w:r>
        <w:rPr>
          <w:rFonts w:hint="eastAsia"/>
          <w:b/>
          <w:szCs w:val="24"/>
        </w:rPr>
        <w:t xml:space="preserve">第七条 </w:t>
      </w:r>
      <w:r>
        <w:rPr>
          <w:rFonts w:hint="eastAsia"/>
          <w:szCs w:val="24"/>
        </w:rPr>
        <w:t xml:space="preserve"> 本协议作为合同的附件，与合同具有同等法律效力。</w:t>
      </w:r>
    </w:p>
    <w:p w:rsidR="00F67765" w:rsidRDefault="00F67765" w:rsidP="00F67765">
      <w:pPr>
        <w:spacing w:line="440" w:lineRule="exact"/>
        <w:rPr>
          <w:szCs w:val="24"/>
        </w:rPr>
      </w:pPr>
    </w:p>
    <w:p w:rsidR="00F67765" w:rsidRDefault="00F67765" w:rsidP="00F67765">
      <w:pPr>
        <w:spacing w:line="440" w:lineRule="exact"/>
        <w:ind w:firstLineChars="200" w:firstLine="400"/>
        <w:rPr>
          <w:szCs w:val="24"/>
        </w:rPr>
      </w:pPr>
      <w:r>
        <w:rPr>
          <w:rFonts w:hint="eastAsia"/>
          <w:szCs w:val="24"/>
        </w:rPr>
        <w:t>甲方（盖章）：                   乙方（盖章）：</w:t>
      </w:r>
    </w:p>
    <w:p w:rsidR="00F67765" w:rsidRDefault="00F67765" w:rsidP="00F67765">
      <w:pPr>
        <w:spacing w:line="440" w:lineRule="exact"/>
        <w:ind w:firstLineChars="200" w:firstLine="400"/>
        <w:rPr>
          <w:szCs w:val="24"/>
        </w:rPr>
      </w:pPr>
      <w:r>
        <w:rPr>
          <w:rFonts w:hint="eastAsia"/>
          <w:szCs w:val="24"/>
        </w:rPr>
        <w:t>法定代表人或</w:t>
      </w:r>
      <w:r>
        <w:rPr>
          <w:rFonts w:hint="eastAsia"/>
          <w:szCs w:val="24"/>
        </w:rPr>
        <w:tab/>
        <w:t xml:space="preserve">                    法定代表人或</w:t>
      </w:r>
    </w:p>
    <w:p w:rsidR="00F67765" w:rsidRDefault="00F67765" w:rsidP="00F67765">
      <w:pPr>
        <w:spacing w:line="440" w:lineRule="exact"/>
        <w:ind w:firstLineChars="200" w:firstLine="400"/>
        <w:rPr>
          <w:szCs w:val="24"/>
        </w:rPr>
      </w:pPr>
      <w:r>
        <w:rPr>
          <w:rFonts w:hint="eastAsia"/>
          <w:szCs w:val="24"/>
        </w:rPr>
        <w:t>授权代表：   (职务)               授权代表：  （职务）</w:t>
      </w:r>
    </w:p>
    <w:p w:rsidR="00F67765" w:rsidRDefault="00F67765" w:rsidP="00F67765">
      <w:pPr>
        <w:spacing w:line="440" w:lineRule="exact"/>
        <w:ind w:firstLineChars="200" w:firstLine="400"/>
        <w:rPr>
          <w:szCs w:val="24"/>
        </w:rPr>
      </w:pPr>
      <w:r>
        <w:rPr>
          <w:rFonts w:hint="eastAsia"/>
          <w:szCs w:val="24"/>
        </w:rPr>
        <w:t>签字：                            签字：</w:t>
      </w:r>
    </w:p>
    <w:p w:rsidR="00F67765" w:rsidRDefault="00F67765" w:rsidP="00F67765">
      <w:pPr>
        <w:spacing w:line="440" w:lineRule="exact"/>
        <w:ind w:firstLineChars="200" w:firstLine="400"/>
        <w:rPr>
          <w:szCs w:val="24"/>
        </w:rPr>
      </w:pPr>
    </w:p>
    <w:p w:rsidR="00F67765" w:rsidRDefault="00F67765" w:rsidP="00F67765">
      <w:pPr>
        <w:spacing w:line="440" w:lineRule="exact"/>
        <w:ind w:firstLineChars="200" w:firstLine="400"/>
        <w:rPr>
          <w:szCs w:val="24"/>
        </w:rPr>
      </w:pPr>
    </w:p>
    <w:p w:rsidR="00F67765" w:rsidRDefault="00F67765" w:rsidP="00F67765">
      <w:pPr>
        <w:spacing w:line="440" w:lineRule="exact"/>
        <w:ind w:firstLineChars="200" w:firstLine="400"/>
        <w:rPr>
          <w:szCs w:val="24"/>
        </w:rPr>
      </w:pPr>
      <w:r>
        <w:rPr>
          <w:rFonts w:hint="eastAsia"/>
          <w:szCs w:val="24"/>
        </w:rPr>
        <w:t>廉洁监督联系人                    廉洁监督联系人</w:t>
      </w:r>
    </w:p>
    <w:p w:rsidR="00F67765" w:rsidRDefault="00F67765" w:rsidP="00F67765">
      <w:pPr>
        <w:spacing w:line="440" w:lineRule="exact"/>
        <w:ind w:firstLineChars="200" w:firstLine="400"/>
        <w:rPr>
          <w:szCs w:val="24"/>
        </w:rPr>
      </w:pPr>
      <w:r>
        <w:rPr>
          <w:rFonts w:hint="eastAsia"/>
          <w:szCs w:val="24"/>
        </w:rPr>
        <w:t>签字：                            签字：</w:t>
      </w:r>
    </w:p>
    <w:p w:rsidR="00F67765" w:rsidRDefault="00F67765" w:rsidP="00F67765">
      <w:pPr>
        <w:spacing w:line="440" w:lineRule="exact"/>
        <w:ind w:firstLineChars="200" w:firstLine="400"/>
        <w:rPr>
          <w:szCs w:val="24"/>
        </w:rPr>
      </w:pPr>
      <w:r>
        <w:rPr>
          <w:rFonts w:hint="eastAsia"/>
          <w:szCs w:val="24"/>
        </w:rPr>
        <w:t>电话：0551-               电话：</w:t>
      </w:r>
    </w:p>
    <w:p w:rsidR="00F67765" w:rsidRDefault="00F67765" w:rsidP="00F67765">
      <w:pPr>
        <w:widowControl/>
        <w:spacing w:line="560" w:lineRule="exact"/>
        <w:ind w:firstLineChars="200" w:firstLine="400"/>
        <w:jc w:val="left"/>
        <w:rPr>
          <w:rFonts w:cs="@仿宋_GB2312"/>
          <w:bCs/>
        </w:rPr>
      </w:pPr>
      <w:bookmarkStart w:id="73" w:name="_Toc331685783"/>
      <w:r>
        <w:rPr>
          <w:rFonts w:cs="@仿宋_GB2312" w:hint="eastAsia"/>
          <w:bCs/>
        </w:rPr>
        <w:lastRenderedPageBreak/>
        <w:t>时间：</w:t>
      </w:r>
      <w:r>
        <w:rPr>
          <w:rFonts w:cs="@仿宋_GB2312" w:hint="eastAsia"/>
          <w:bCs/>
          <w:u w:val="single"/>
        </w:rPr>
        <w:t xml:space="preserve">  2025</w:t>
      </w:r>
      <w:r>
        <w:rPr>
          <w:rFonts w:cs="@仿宋_GB2312" w:hint="eastAsia"/>
          <w:bCs/>
        </w:rPr>
        <w:t>年月日      时间：</w:t>
      </w:r>
      <w:r>
        <w:rPr>
          <w:rFonts w:cs="@仿宋_GB2312" w:hint="eastAsia"/>
          <w:bCs/>
          <w:u w:val="single"/>
        </w:rPr>
        <w:t xml:space="preserve"> 2025</w:t>
      </w:r>
      <w:r>
        <w:rPr>
          <w:rFonts w:cs="@仿宋_GB2312" w:hint="eastAsia"/>
          <w:bCs/>
        </w:rPr>
        <w:t>年月日</w:t>
      </w:r>
      <w:bookmarkEnd w:id="73"/>
    </w:p>
    <w:p w:rsidR="00431D15" w:rsidRDefault="00431D15">
      <w:pPr>
        <w:pStyle w:val="a3"/>
        <w:autoSpaceDE/>
        <w:autoSpaceDN/>
        <w:adjustRightInd/>
        <w:spacing w:line="360" w:lineRule="auto"/>
        <w:ind w:firstLineChars="300" w:firstLine="632"/>
        <w:rPr>
          <w:rFonts w:hAnsi="Calibri"/>
          <w:b/>
          <w:kern w:val="2"/>
          <w:sz w:val="21"/>
          <w:szCs w:val="21"/>
        </w:rPr>
      </w:pPr>
    </w:p>
    <w:p w:rsidR="00431D15" w:rsidRDefault="008D402A" w:rsidP="009062DA">
      <w:pPr>
        <w:pageBreakBefore/>
        <w:spacing w:line="360" w:lineRule="auto"/>
        <w:ind w:leftChars="133" w:left="266" w:firstLineChars="746" w:firstLine="2097"/>
        <w:outlineLvl w:val="0"/>
        <w:rPr>
          <w:rFonts w:asciiTheme="minorEastAsia" w:eastAsiaTheme="minorEastAsia" w:hAnsiTheme="minorEastAsia"/>
          <w:b/>
          <w:sz w:val="28"/>
        </w:rPr>
      </w:pPr>
      <w:bookmarkStart w:id="74" w:name="_Toc1367"/>
      <w:bookmarkEnd w:id="70"/>
      <w:bookmarkEnd w:id="71"/>
      <w:bookmarkEnd w:id="72"/>
      <w:r>
        <w:rPr>
          <w:rFonts w:asciiTheme="minorEastAsia" w:eastAsiaTheme="minorEastAsia" w:hAnsiTheme="minorEastAsia" w:hint="eastAsia"/>
          <w:b/>
          <w:sz w:val="28"/>
        </w:rPr>
        <w:lastRenderedPageBreak/>
        <w:t>第六章  投标文件格式</w:t>
      </w:r>
      <w:bookmarkEnd w:id="74"/>
    </w:p>
    <w:p w:rsidR="00431D15" w:rsidRDefault="008D402A" w:rsidP="009062DA">
      <w:pPr>
        <w:spacing w:line="500" w:lineRule="exact"/>
        <w:ind w:leftChars="153" w:left="306" w:firstLineChars="900" w:firstLine="2891"/>
        <w:rPr>
          <w:rFonts w:asciiTheme="minorEastAsia" w:eastAsiaTheme="minorEastAsia" w:hAnsiTheme="minorEastAsia"/>
          <w:b/>
          <w:sz w:val="32"/>
        </w:rPr>
      </w:pPr>
      <w:r>
        <w:rPr>
          <w:rFonts w:asciiTheme="minorEastAsia" w:eastAsiaTheme="minorEastAsia" w:hAnsiTheme="minorEastAsia" w:hint="eastAsia"/>
          <w:b/>
          <w:sz w:val="32"/>
        </w:rPr>
        <w:t>某项目</w:t>
      </w:r>
    </w:p>
    <w:p w:rsidR="00431D15" w:rsidRDefault="00431D15">
      <w:pPr>
        <w:spacing w:line="900" w:lineRule="exact"/>
        <w:ind w:left="687" w:firstLine="3253"/>
        <w:jc w:val="center"/>
        <w:rPr>
          <w:rFonts w:asciiTheme="minorEastAsia" w:eastAsiaTheme="minorEastAsia" w:hAnsiTheme="minorEastAsia"/>
          <w:b/>
          <w:sz w:val="72"/>
        </w:rPr>
      </w:pPr>
    </w:p>
    <w:p w:rsidR="00431D15" w:rsidRDefault="008D402A">
      <w:pPr>
        <w:spacing w:line="900" w:lineRule="exact"/>
        <w:ind w:left="687" w:firstLineChars="500" w:firstLine="3614"/>
        <w:rPr>
          <w:rFonts w:asciiTheme="minorEastAsia" w:eastAsiaTheme="minorEastAsia" w:hAnsiTheme="minorEastAsia"/>
          <w:b/>
          <w:sz w:val="72"/>
        </w:rPr>
      </w:pPr>
      <w:r>
        <w:rPr>
          <w:rFonts w:asciiTheme="minorEastAsia" w:eastAsiaTheme="minorEastAsia" w:hAnsiTheme="minorEastAsia" w:hint="eastAsia"/>
          <w:b/>
          <w:sz w:val="72"/>
        </w:rPr>
        <w:t>投</w:t>
      </w:r>
    </w:p>
    <w:p w:rsidR="00431D15" w:rsidRDefault="00431D15">
      <w:pPr>
        <w:spacing w:line="900" w:lineRule="exact"/>
        <w:ind w:left="687" w:firstLine="3253"/>
        <w:jc w:val="center"/>
        <w:rPr>
          <w:rFonts w:asciiTheme="minorEastAsia" w:eastAsiaTheme="minorEastAsia" w:hAnsiTheme="minorEastAsia"/>
          <w:b/>
          <w:sz w:val="72"/>
        </w:rPr>
      </w:pPr>
    </w:p>
    <w:p w:rsidR="00431D15" w:rsidRDefault="008D402A">
      <w:pPr>
        <w:spacing w:line="900" w:lineRule="exact"/>
        <w:ind w:left="687" w:firstLineChars="500" w:firstLine="3614"/>
        <w:rPr>
          <w:rFonts w:asciiTheme="minorEastAsia" w:eastAsiaTheme="minorEastAsia" w:hAnsiTheme="minorEastAsia"/>
          <w:b/>
          <w:sz w:val="72"/>
        </w:rPr>
      </w:pPr>
      <w:r>
        <w:rPr>
          <w:rFonts w:asciiTheme="minorEastAsia" w:eastAsiaTheme="minorEastAsia" w:hAnsiTheme="minorEastAsia" w:hint="eastAsia"/>
          <w:b/>
          <w:sz w:val="72"/>
        </w:rPr>
        <w:t>标</w:t>
      </w:r>
    </w:p>
    <w:p w:rsidR="00431D15" w:rsidRDefault="00431D15">
      <w:pPr>
        <w:spacing w:line="900" w:lineRule="exact"/>
        <w:ind w:left="687" w:firstLine="3253"/>
        <w:jc w:val="center"/>
        <w:rPr>
          <w:rFonts w:asciiTheme="minorEastAsia" w:eastAsiaTheme="minorEastAsia" w:hAnsiTheme="minorEastAsia"/>
          <w:b/>
          <w:sz w:val="72"/>
        </w:rPr>
      </w:pPr>
    </w:p>
    <w:p w:rsidR="00431D15" w:rsidRDefault="008D402A">
      <w:pPr>
        <w:spacing w:line="900" w:lineRule="exact"/>
        <w:ind w:left="687" w:firstLineChars="500" w:firstLine="3614"/>
        <w:rPr>
          <w:rFonts w:asciiTheme="minorEastAsia" w:eastAsiaTheme="minorEastAsia" w:hAnsiTheme="minorEastAsia"/>
          <w:b/>
          <w:sz w:val="72"/>
        </w:rPr>
      </w:pPr>
      <w:r>
        <w:rPr>
          <w:rFonts w:asciiTheme="minorEastAsia" w:eastAsiaTheme="minorEastAsia" w:hAnsiTheme="minorEastAsia" w:hint="eastAsia"/>
          <w:b/>
          <w:sz w:val="72"/>
        </w:rPr>
        <w:t>文</w:t>
      </w:r>
    </w:p>
    <w:p w:rsidR="00431D15" w:rsidRDefault="00431D15">
      <w:pPr>
        <w:spacing w:line="900" w:lineRule="exact"/>
        <w:ind w:left="687" w:firstLine="3253"/>
        <w:jc w:val="center"/>
        <w:rPr>
          <w:rFonts w:asciiTheme="minorEastAsia" w:eastAsiaTheme="minorEastAsia" w:hAnsiTheme="minorEastAsia"/>
          <w:b/>
          <w:sz w:val="72"/>
        </w:rPr>
      </w:pPr>
    </w:p>
    <w:p w:rsidR="00431D15" w:rsidRDefault="008D402A">
      <w:pPr>
        <w:ind w:left="687" w:firstLineChars="500" w:firstLine="3614"/>
        <w:rPr>
          <w:rFonts w:asciiTheme="minorEastAsia" w:eastAsiaTheme="minorEastAsia" w:hAnsiTheme="minorEastAsia"/>
          <w:b/>
          <w:sz w:val="72"/>
        </w:rPr>
      </w:pPr>
      <w:r>
        <w:rPr>
          <w:rFonts w:asciiTheme="minorEastAsia" w:eastAsiaTheme="minorEastAsia" w:hAnsiTheme="minorEastAsia" w:hint="eastAsia"/>
          <w:b/>
          <w:sz w:val="72"/>
        </w:rPr>
        <w:t>件</w:t>
      </w:r>
    </w:p>
    <w:p w:rsidR="00431D15" w:rsidRDefault="00431D15" w:rsidP="008B6F41">
      <w:pPr>
        <w:spacing w:afterLines="50"/>
        <w:ind w:left="687" w:firstLine="3253"/>
        <w:jc w:val="center"/>
        <w:rPr>
          <w:rFonts w:asciiTheme="minorEastAsia" w:eastAsiaTheme="minorEastAsia" w:hAnsiTheme="minorEastAsia"/>
          <w:b/>
          <w:sz w:val="72"/>
        </w:rPr>
      </w:pPr>
    </w:p>
    <w:p w:rsidR="00431D15" w:rsidRDefault="00431D15" w:rsidP="008B6F41">
      <w:pPr>
        <w:spacing w:afterLines="50" w:line="500" w:lineRule="exact"/>
        <w:ind w:left="267" w:firstLine="1265"/>
        <w:jc w:val="center"/>
        <w:rPr>
          <w:rFonts w:asciiTheme="minorEastAsia" w:eastAsiaTheme="minorEastAsia" w:hAnsiTheme="minorEastAsia"/>
          <w:b/>
          <w:sz w:val="28"/>
          <w:szCs w:val="28"/>
        </w:rPr>
      </w:pPr>
    </w:p>
    <w:p w:rsidR="00431D15" w:rsidRDefault="00431D15" w:rsidP="008B6F41">
      <w:pPr>
        <w:spacing w:afterLines="50" w:line="500" w:lineRule="exact"/>
        <w:ind w:left="687" w:firstLine="3253"/>
        <w:jc w:val="center"/>
        <w:rPr>
          <w:rFonts w:asciiTheme="minorEastAsia" w:eastAsiaTheme="minorEastAsia" w:hAnsiTheme="minorEastAsia"/>
          <w:b/>
          <w:sz w:val="72"/>
        </w:rPr>
      </w:pPr>
    </w:p>
    <w:p w:rsidR="00431D15" w:rsidRDefault="008D402A" w:rsidP="008B6F41">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431D15" w:rsidRDefault="008D402A" w:rsidP="008B6F41">
      <w:pPr>
        <w:spacing w:afterLines="50" w:line="500" w:lineRule="exact"/>
        <w:ind w:left="305" w:firstLine="1446"/>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431D15" w:rsidRDefault="008D402A">
      <w:pPr>
        <w:widowControl/>
        <w:ind w:left="267" w:firstLine="1265"/>
        <w:jc w:val="left"/>
        <w:rPr>
          <w:rFonts w:asciiTheme="minorEastAsia" w:eastAsiaTheme="minorEastAsia" w:hAnsiTheme="minorEastAsia"/>
          <w:b/>
          <w:sz w:val="28"/>
        </w:rPr>
      </w:pPr>
      <w:r>
        <w:rPr>
          <w:rFonts w:asciiTheme="minorEastAsia" w:eastAsiaTheme="minorEastAsia" w:hAnsiTheme="minorEastAsia"/>
          <w:b/>
          <w:sz w:val="28"/>
        </w:rPr>
        <w:br w:type="page"/>
      </w:r>
    </w:p>
    <w:p w:rsidR="00431D15" w:rsidRDefault="008D402A">
      <w:pPr>
        <w:spacing w:line="360" w:lineRule="auto"/>
        <w:ind w:left="229" w:firstLine="1084"/>
        <w:jc w:val="center"/>
        <w:outlineLvl w:val="1"/>
        <w:rPr>
          <w:rFonts w:asciiTheme="minorEastAsia" w:eastAsiaTheme="minorEastAsia" w:hAnsiTheme="minorEastAsia"/>
          <w:b/>
          <w:sz w:val="24"/>
        </w:rPr>
      </w:pPr>
      <w:bookmarkStart w:id="75" w:name="_Toc461056631"/>
      <w:bookmarkStart w:id="76" w:name="_Toc461053086"/>
      <w:bookmarkStart w:id="77" w:name="_Toc520983587"/>
      <w:bookmarkStart w:id="78" w:name="_Toc6077"/>
      <w:r>
        <w:rPr>
          <w:rFonts w:asciiTheme="minorEastAsia" w:eastAsiaTheme="minorEastAsia" w:hAnsiTheme="minorEastAsia" w:hint="eastAsia"/>
          <w:b/>
          <w:sz w:val="24"/>
        </w:rPr>
        <w:lastRenderedPageBreak/>
        <w:t>一</w:t>
      </w:r>
      <w:bookmarkEnd w:id="75"/>
      <w:bookmarkEnd w:id="76"/>
      <w:r>
        <w:rPr>
          <w:rFonts w:asciiTheme="minorEastAsia" w:eastAsiaTheme="minorEastAsia" w:hAnsiTheme="minorEastAsia" w:hint="eastAsia"/>
          <w:b/>
          <w:sz w:val="24"/>
        </w:rPr>
        <w:t>、报价表格式</w:t>
      </w:r>
      <w:bookmarkEnd w:id="77"/>
      <w:bookmarkEnd w:id="78"/>
    </w:p>
    <w:p w:rsidR="00431D15" w:rsidRDefault="008D402A" w:rsidP="008B6F41">
      <w:pPr>
        <w:spacing w:beforeLines="50" w:afterLines="50" w:line="360" w:lineRule="auto"/>
        <w:ind w:left="229" w:firstLine="1084"/>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1-1 第一轮报价</w:t>
      </w:r>
    </w:p>
    <w:p w:rsidR="00431D15" w:rsidRDefault="008D402A">
      <w:pPr>
        <w:snapToGrid w:val="0"/>
        <w:spacing w:line="360" w:lineRule="auto"/>
        <w:ind w:left="229" w:firstLine="1084"/>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431D15" w:rsidRDefault="008D402A" w:rsidP="008B6F41">
      <w:pPr>
        <w:snapToGrid w:val="0"/>
        <w:spacing w:afterLines="50" w:line="360" w:lineRule="auto"/>
        <w:ind w:left="229" w:firstLine="1084"/>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1"/>
        <w:gridCol w:w="6544"/>
      </w:tblGrid>
      <w:tr w:rsidR="00431D15">
        <w:trPr>
          <w:trHeight w:val="666"/>
          <w:jc w:val="center"/>
        </w:trPr>
        <w:tc>
          <w:tcPr>
            <w:tcW w:w="1434" w:type="pct"/>
            <w:tcBorders>
              <w:top w:val="single" w:sz="4" w:space="0" w:color="auto"/>
              <w:left w:val="single" w:sz="4" w:space="0" w:color="auto"/>
              <w:bottom w:val="single" w:sz="4" w:space="0" w:color="auto"/>
              <w:right w:val="single" w:sz="4" w:space="0" w:color="auto"/>
            </w:tcBorders>
            <w:vAlign w:val="center"/>
          </w:tcPr>
          <w:p w:rsidR="00431D15" w:rsidRDefault="008D402A">
            <w:pPr>
              <w:ind w:left="229"/>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66" w:type="pct"/>
            <w:tcBorders>
              <w:left w:val="single" w:sz="4" w:space="0" w:color="auto"/>
            </w:tcBorders>
          </w:tcPr>
          <w:p w:rsidR="00431D15" w:rsidRDefault="00431D15">
            <w:pPr>
              <w:ind w:left="229" w:firstLine="1084"/>
              <w:rPr>
                <w:rFonts w:asciiTheme="minorEastAsia" w:eastAsiaTheme="minorEastAsia" w:hAnsiTheme="minorEastAsia" w:cs="宋体"/>
                <w:b/>
                <w:kern w:val="2"/>
                <w:sz w:val="24"/>
                <w:szCs w:val="24"/>
              </w:rPr>
            </w:pPr>
          </w:p>
        </w:tc>
      </w:tr>
      <w:tr w:rsidR="00431D15">
        <w:trPr>
          <w:trHeight w:val="666"/>
          <w:jc w:val="center"/>
        </w:trPr>
        <w:tc>
          <w:tcPr>
            <w:tcW w:w="1434" w:type="pct"/>
            <w:tcBorders>
              <w:top w:val="single" w:sz="4" w:space="0" w:color="auto"/>
              <w:left w:val="single" w:sz="4" w:space="0" w:color="auto"/>
              <w:bottom w:val="single" w:sz="4" w:space="0" w:color="auto"/>
              <w:right w:val="single" w:sz="4" w:space="0" w:color="auto"/>
            </w:tcBorders>
            <w:vAlign w:val="center"/>
          </w:tcPr>
          <w:p w:rsidR="00431D15" w:rsidRDefault="008D402A">
            <w:pP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66" w:type="pct"/>
            <w:tcBorders>
              <w:left w:val="single" w:sz="4" w:space="0" w:color="auto"/>
            </w:tcBorders>
            <w:vAlign w:val="center"/>
          </w:tcPr>
          <w:p w:rsidR="00431D15" w:rsidRDefault="008D402A">
            <w:pPr>
              <w:widowControl/>
              <w:ind w:left="228" w:firstLine="1080"/>
              <w:rPr>
                <w:rFonts w:asciiTheme="minorEastAsia" w:eastAsiaTheme="minorEastAsia" w:hAnsiTheme="minorEastAsia" w:cs="@仿宋_GB2312"/>
                <w:kern w:val="2"/>
                <w:sz w:val="24"/>
                <w:szCs w:val="28"/>
              </w:rPr>
            </w:pPr>
            <w:r>
              <w:rPr>
                <w:rFonts w:asciiTheme="minorEastAsia" w:eastAsiaTheme="minorEastAsia" w:hAnsiTheme="minorEastAsia" w:cs="@仿宋_GB2312" w:hint="eastAsia"/>
                <w:kern w:val="2"/>
                <w:sz w:val="24"/>
                <w:szCs w:val="28"/>
              </w:rPr>
              <w:t xml:space="preserve">全部 </w:t>
            </w:r>
          </w:p>
        </w:tc>
      </w:tr>
      <w:tr w:rsidR="00431D15">
        <w:trPr>
          <w:trHeight w:val="3586"/>
          <w:jc w:val="center"/>
        </w:trPr>
        <w:tc>
          <w:tcPr>
            <w:tcW w:w="1434" w:type="pct"/>
            <w:tcBorders>
              <w:top w:val="single" w:sz="4" w:space="0" w:color="auto"/>
            </w:tcBorders>
            <w:vAlign w:val="center"/>
          </w:tcPr>
          <w:p w:rsidR="00431D15" w:rsidRPr="00FB5183" w:rsidRDefault="008D402A" w:rsidP="00FB5183">
            <w:pPr>
              <w:spacing w:line="360" w:lineRule="auto"/>
              <w:rPr>
                <w:rFonts w:cs="@仿宋_GB2312"/>
                <w:b/>
                <w:kern w:val="2"/>
                <w:sz w:val="24"/>
              </w:rPr>
            </w:pPr>
            <w:r>
              <w:rPr>
                <w:rFonts w:cs="@仿宋_GB2312" w:hint="eastAsia"/>
                <w:b/>
                <w:kern w:val="2"/>
                <w:sz w:val="24"/>
              </w:rPr>
              <w:t>报价</w:t>
            </w:r>
            <w:r>
              <w:rPr>
                <w:rFonts w:asciiTheme="minorEastAsia" w:eastAsiaTheme="minorEastAsia" w:hAnsiTheme="minorEastAsia" w:cs="宋体" w:hint="eastAsia"/>
                <w:b/>
                <w:kern w:val="2"/>
                <w:sz w:val="24"/>
                <w:szCs w:val="24"/>
              </w:rPr>
              <w:t>（详见备注说明）</w:t>
            </w:r>
          </w:p>
          <w:p w:rsidR="00431D15" w:rsidRDefault="008D402A">
            <w:pPr>
              <w:ind w:firstLineChars="300" w:firstLine="632"/>
              <w:rPr>
                <w:rFonts w:asciiTheme="minorEastAsia" w:eastAsiaTheme="minorEastAsia" w:hAnsiTheme="minorEastAsia" w:cs="宋体"/>
                <w:b/>
                <w:kern w:val="2"/>
                <w:sz w:val="24"/>
                <w:szCs w:val="24"/>
              </w:rPr>
            </w:pPr>
            <w:r>
              <w:rPr>
                <w:rFonts w:hint="eastAsia"/>
                <w:b/>
                <w:color w:val="FF0000"/>
                <w:kern w:val="2"/>
                <w:sz w:val="21"/>
                <w:szCs w:val="21"/>
              </w:rPr>
              <w:t>(税率  ％)</w:t>
            </w:r>
          </w:p>
        </w:tc>
        <w:tc>
          <w:tcPr>
            <w:tcW w:w="3566" w:type="pct"/>
            <w:vAlign w:val="center"/>
          </w:tcPr>
          <w:p w:rsidR="00431D15" w:rsidRDefault="008D402A" w:rsidP="008F44A9">
            <w:pPr>
              <w:widowControl/>
              <w:rPr>
                <w:rFonts w:asciiTheme="minorEastAsia" w:eastAsiaTheme="minorEastAsia" w:hAnsiTheme="minorEastAsia" w:cs="@仿宋_GB2312"/>
                <w:kern w:val="2"/>
                <w:sz w:val="24"/>
                <w:szCs w:val="28"/>
              </w:rPr>
            </w:pPr>
            <w:r>
              <w:rPr>
                <w:rFonts w:asciiTheme="minorEastAsia" w:eastAsiaTheme="minorEastAsia" w:hAnsiTheme="minorEastAsia" w:cs="@仿宋_GB2312" w:hint="eastAsia"/>
                <w:kern w:val="2"/>
                <w:sz w:val="24"/>
                <w:szCs w:val="28"/>
              </w:rPr>
              <w:t>投标报价合计人民币大写：</w:t>
            </w:r>
          </w:p>
        </w:tc>
      </w:tr>
      <w:tr w:rsidR="00431D15">
        <w:trPr>
          <w:trHeight w:val="1022"/>
          <w:jc w:val="center"/>
        </w:trPr>
        <w:tc>
          <w:tcPr>
            <w:tcW w:w="1434" w:type="pct"/>
            <w:tcBorders>
              <w:top w:val="single" w:sz="4" w:space="0" w:color="auto"/>
            </w:tcBorders>
            <w:vAlign w:val="center"/>
          </w:tcPr>
          <w:p w:rsidR="00431D15" w:rsidRDefault="008D402A">
            <w:pPr>
              <w:snapToGrid w:val="0"/>
              <w:rPr>
                <w:rFonts w:asciiTheme="minorEastAsia" w:eastAsiaTheme="minorEastAsia" w:hAnsiTheme="minorEastAsia" w:cs="宋体"/>
                <w:b/>
                <w:strike/>
                <w:kern w:val="2"/>
                <w:sz w:val="24"/>
                <w:szCs w:val="24"/>
                <w:highlight w:val="yellow"/>
              </w:rPr>
            </w:pPr>
            <w:r>
              <w:rPr>
                <w:rFonts w:asciiTheme="minorEastAsia" w:eastAsiaTheme="minorEastAsia" w:hAnsiTheme="minorEastAsia" w:cs="宋体" w:hint="eastAsia"/>
                <w:b/>
                <w:kern w:val="2"/>
                <w:sz w:val="24"/>
                <w:szCs w:val="24"/>
              </w:rPr>
              <w:t>服务期限</w:t>
            </w:r>
          </w:p>
        </w:tc>
        <w:tc>
          <w:tcPr>
            <w:tcW w:w="3566" w:type="pct"/>
            <w:vAlign w:val="center"/>
          </w:tcPr>
          <w:p w:rsidR="00431D15" w:rsidRDefault="00431D15">
            <w:pPr>
              <w:snapToGrid w:val="0"/>
              <w:ind w:left="229" w:firstLine="1080"/>
              <w:rPr>
                <w:rFonts w:asciiTheme="minorEastAsia" w:eastAsiaTheme="minorEastAsia" w:hAnsiTheme="minorEastAsia" w:cs="宋体"/>
                <w:b/>
                <w:strike/>
                <w:kern w:val="2"/>
                <w:sz w:val="24"/>
                <w:szCs w:val="24"/>
                <w:highlight w:val="yellow"/>
              </w:rPr>
            </w:pPr>
          </w:p>
        </w:tc>
      </w:tr>
      <w:tr w:rsidR="00431D15">
        <w:trPr>
          <w:trHeight w:val="1507"/>
          <w:jc w:val="center"/>
        </w:trPr>
        <w:tc>
          <w:tcPr>
            <w:tcW w:w="1434" w:type="pct"/>
            <w:vAlign w:val="center"/>
          </w:tcPr>
          <w:p w:rsidR="00431D15" w:rsidRDefault="008D402A">
            <w:pP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66" w:type="pct"/>
          </w:tcPr>
          <w:p w:rsidR="00431D15" w:rsidRDefault="00431D15">
            <w:pPr>
              <w:ind w:left="229" w:firstLine="1084"/>
              <w:rPr>
                <w:rFonts w:asciiTheme="minorEastAsia" w:eastAsiaTheme="minorEastAsia" w:hAnsiTheme="minorEastAsia" w:cs="宋体"/>
                <w:b/>
                <w:kern w:val="2"/>
                <w:sz w:val="24"/>
                <w:szCs w:val="24"/>
              </w:rPr>
            </w:pPr>
          </w:p>
        </w:tc>
      </w:tr>
    </w:tbl>
    <w:p w:rsidR="00431D15" w:rsidRDefault="008D402A">
      <w:pPr>
        <w:spacing w:line="440" w:lineRule="exact"/>
        <w:ind w:firstLineChars="2000" w:firstLine="4800"/>
        <w:rPr>
          <w:rFonts w:cs="@仿宋_GB2312"/>
          <w:kern w:val="2"/>
          <w:sz w:val="24"/>
          <w:szCs w:val="24"/>
          <w:u w:val="single"/>
        </w:rPr>
      </w:pPr>
      <w:r>
        <w:rPr>
          <w:rFonts w:cs="@仿宋_GB2312" w:hint="eastAsia"/>
          <w:kern w:val="2"/>
          <w:sz w:val="24"/>
          <w:szCs w:val="24"/>
        </w:rPr>
        <w:t>投标人公章：</w:t>
      </w:r>
    </w:p>
    <w:p w:rsidR="00431D15" w:rsidRDefault="008D402A">
      <w:pPr>
        <w:spacing w:line="440" w:lineRule="exact"/>
        <w:ind w:firstLineChars="2000" w:firstLine="4800"/>
        <w:rPr>
          <w:rFonts w:cs="@仿宋_GB2312"/>
          <w:kern w:val="2"/>
          <w:sz w:val="24"/>
          <w:szCs w:val="24"/>
          <w:u w:val="single"/>
        </w:rPr>
      </w:pPr>
      <w:r>
        <w:rPr>
          <w:rFonts w:cs="@仿宋_GB2312" w:hint="eastAsia"/>
          <w:kern w:val="2"/>
          <w:sz w:val="24"/>
          <w:szCs w:val="24"/>
        </w:rPr>
        <w:t>日     期：</w:t>
      </w:r>
    </w:p>
    <w:p w:rsidR="00431D15" w:rsidRDefault="008D402A">
      <w:pPr>
        <w:adjustRightInd w:val="0"/>
        <w:snapToGrid w:val="0"/>
        <w:spacing w:line="360" w:lineRule="auto"/>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431D15" w:rsidRDefault="008D402A">
      <w:pPr>
        <w:adjustRightInd w:val="0"/>
        <w:snapToGrid w:val="0"/>
        <w:spacing w:line="360" w:lineRule="auto"/>
        <w:ind w:firstLineChars="200" w:firstLine="482"/>
        <w:rPr>
          <w:rFonts w:ascii="Times New Roman" w:eastAsiaTheme="minorEastAsia" w:hAnsi="Times New Roman" w:cs="Times New Roman"/>
          <w:kern w:val="2"/>
          <w:sz w:val="24"/>
          <w:szCs w:val="24"/>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p>
    <w:p w:rsidR="00431D15" w:rsidRDefault="008D402A">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431D15" w:rsidRDefault="008D402A">
      <w:pPr>
        <w:pageBreakBefore/>
        <w:adjustRightInd w:val="0"/>
        <w:snapToGrid w:val="0"/>
        <w:spacing w:line="360" w:lineRule="auto"/>
        <w:ind w:left="229" w:firstLine="1084"/>
        <w:rPr>
          <w:b/>
          <w:sz w:val="24"/>
          <w:szCs w:val="28"/>
        </w:rPr>
      </w:pPr>
      <w:r>
        <w:rPr>
          <w:rFonts w:hint="eastAsia"/>
          <w:b/>
          <w:sz w:val="24"/>
          <w:szCs w:val="28"/>
        </w:rPr>
        <w:lastRenderedPageBreak/>
        <w:t>1-2 分项报价明细表（格式自拟）</w:t>
      </w:r>
    </w:p>
    <w:p w:rsidR="00431D15" w:rsidRDefault="008D402A">
      <w:pPr>
        <w:pageBreakBefore/>
        <w:spacing w:line="360" w:lineRule="auto"/>
        <w:ind w:left="229" w:firstLine="1084"/>
        <w:jc w:val="center"/>
        <w:outlineLvl w:val="1"/>
        <w:rPr>
          <w:rFonts w:asciiTheme="minorEastAsia" w:eastAsiaTheme="minorEastAsia" w:hAnsiTheme="minorEastAsia"/>
          <w:b/>
          <w:sz w:val="24"/>
        </w:rPr>
      </w:pPr>
      <w:bookmarkStart w:id="79" w:name="_Toc461056632"/>
      <w:bookmarkStart w:id="80" w:name="_Toc461053087"/>
      <w:bookmarkStart w:id="81" w:name="_Toc32037"/>
      <w:bookmarkStart w:id="82" w:name="_Toc520983588"/>
      <w:r>
        <w:rPr>
          <w:rFonts w:asciiTheme="minorEastAsia" w:eastAsiaTheme="minorEastAsia" w:hAnsiTheme="minorEastAsia" w:hint="eastAsia"/>
          <w:b/>
          <w:sz w:val="24"/>
        </w:rPr>
        <w:lastRenderedPageBreak/>
        <w:t>二</w:t>
      </w:r>
      <w:bookmarkEnd w:id="79"/>
      <w:bookmarkEnd w:id="80"/>
      <w:r>
        <w:rPr>
          <w:rFonts w:asciiTheme="minorEastAsia" w:eastAsiaTheme="minorEastAsia" w:hAnsiTheme="minorEastAsia" w:hint="eastAsia"/>
          <w:b/>
          <w:sz w:val="24"/>
        </w:rPr>
        <w:t>、第_____轮报价</w:t>
      </w:r>
      <w:bookmarkEnd w:id="81"/>
      <w:bookmarkEnd w:id="82"/>
    </w:p>
    <w:p w:rsidR="00431D15" w:rsidRDefault="008D402A">
      <w:pPr>
        <w:snapToGrid w:val="0"/>
        <w:spacing w:line="360" w:lineRule="auto"/>
        <w:ind w:left="229" w:firstLine="1084"/>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431D15" w:rsidRDefault="008D402A" w:rsidP="008B6F41">
      <w:pPr>
        <w:snapToGrid w:val="0"/>
        <w:spacing w:afterLines="50" w:line="360" w:lineRule="auto"/>
        <w:ind w:left="229" w:firstLine="1084"/>
        <w:jc w:val="left"/>
        <w:rPr>
          <w:rFonts w:asciiTheme="minorEastAsia" w:eastAsiaTheme="minorEastAsia" w:hAnsiTheme="minorEastAsia" w:cs="宋体"/>
          <w:b/>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1"/>
        <w:gridCol w:w="6544"/>
      </w:tblGrid>
      <w:tr w:rsidR="00431D15">
        <w:trPr>
          <w:trHeight w:val="666"/>
          <w:jc w:val="center"/>
        </w:trPr>
        <w:tc>
          <w:tcPr>
            <w:tcW w:w="1434" w:type="pct"/>
            <w:tcBorders>
              <w:top w:val="single" w:sz="4" w:space="0" w:color="auto"/>
              <w:left w:val="single" w:sz="4" w:space="0" w:color="auto"/>
              <w:bottom w:val="single" w:sz="4" w:space="0" w:color="auto"/>
              <w:right w:val="single" w:sz="4" w:space="0" w:color="auto"/>
            </w:tcBorders>
            <w:vAlign w:val="center"/>
          </w:tcPr>
          <w:p w:rsidR="00431D15" w:rsidRDefault="008D402A">
            <w:pPr>
              <w:ind w:left="229"/>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66" w:type="pct"/>
            <w:tcBorders>
              <w:left w:val="single" w:sz="4" w:space="0" w:color="auto"/>
            </w:tcBorders>
          </w:tcPr>
          <w:p w:rsidR="00431D15" w:rsidRDefault="00431D15">
            <w:pPr>
              <w:ind w:left="229" w:firstLine="1084"/>
              <w:rPr>
                <w:rFonts w:asciiTheme="minorEastAsia" w:eastAsiaTheme="minorEastAsia" w:hAnsiTheme="minorEastAsia" w:cs="宋体"/>
                <w:b/>
                <w:kern w:val="2"/>
                <w:sz w:val="24"/>
                <w:szCs w:val="24"/>
              </w:rPr>
            </w:pPr>
          </w:p>
        </w:tc>
      </w:tr>
      <w:tr w:rsidR="00431D15">
        <w:trPr>
          <w:trHeight w:val="666"/>
          <w:jc w:val="center"/>
        </w:trPr>
        <w:tc>
          <w:tcPr>
            <w:tcW w:w="1434" w:type="pct"/>
            <w:tcBorders>
              <w:top w:val="single" w:sz="4" w:space="0" w:color="auto"/>
              <w:left w:val="single" w:sz="4" w:space="0" w:color="auto"/>
              <w:bottom w:val="single" w:sz="4" w:space="0" w:color="auto"/>
              <w:right w:val="single" w:sz="4" w:space="0" w:color="auto"/>
            </w:tcBorders>
            <w:vAlign w:val="center"/>
          </w:tcPr>
          <w:p w:rsidR="00431D15" w:rsidRDefault="008D402A">
            <w:pP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66" w:type="pct"/>
            <w:tcBorders>
              <w:left w:val="single" w:sz="4" w:space="0" w:color="auto"/>
            </w:tcBorders>
            <w:vAlign w:val="center"/>
          </w:tcPr>
          <w:p w:rsidR="00431D15" w:rsidRDefault="008D402A">
            <w:pPr>
              <w:widowControl/>
              <w:ind w:left="228" w:firstLine="1080"/>
              <w:rPr>
                <w:rFonts w:asciiTheme="minorEastAsia" w:eastAsiaTheme="minorEastAsia" w:hAnsiTheme="minorEastAsia" w:cs="@仿宋_GB2312"/>
                <w:kern w:val="2"/>
                <w:sz w:val="24"/>
                <w:szCs w:val="28"/>
              </w:rPr>
            </w:pPr>
            <w:r>
              <w:rPr>
                <w:rFonts w:asciiTheme="minorEastAsia" w:eastAsiaTheme="minorEastAsia" w:hAnsiTheme="minorEastAsia" w:cs="@仿宋_GB2312" w:hint="eastAsia"/>
                <w:kern w:val="2"/>
                <w:sz w:val="24"/>
                <w:szCs w:val="28"/>
              </w:rPr>
              <w:t xml:space="preserve">全部 </w:t>
            </w:r>
          </w:p>
        </w:tc>
      </w:tr>
      <w:tr w:rsidR="00431D15">
        <w:trPr>
          <w:trHeight w:val="2830"/>
          <w:jc w:val="center"/>
        </w:trPr>
        <w:tc>
          <w:tcPr>
            <w:tcW w:w="1434" w:type="pct"/>
            <w:tcBorders>
              <w:top w:val="single" w:sz="4" w:space="0" w:color="auto"/>
            </w:tcBorders>
            <w:vAlign w:val="center"/>
          </w:tcPr>
          <w:p w:rsidR="00431D15" w:rsidRDefault="008D402A">
            <w:pPr>
              <w:spacing w:line="360" w:lineRule="auto"/>
              <w:ind w:firstLineChars="200" w:firstLine="482"/>
              <w:rPr>
                <w:rFonts w:cs="@仿宋_GB2312"/>
                <w:b/>
                <w:kern w:val="2"/>
                <w:sz w:val="24"/>
              </w:rPr>
            </w:pPr>
            <w:r>
              <w:rPr>
                <w:rFonts w:cs="@仿宋_GB2312" w:hint="eastAsia"/>
                <w:b/>
                <w:bCs/>
                <w:kern w:val="2"/>
                <w:sz w:val="24"/>
                <w:szCs w:val="28"/>
              </w:rPr>
              <w:t>最终投标报价</w:t>
            </w:r>
          </w:p>
          <w:p w:rsidR="00431D15" w:rsidRDefault="008D402A">
            <w:pPr>
              <w:ind w:firstLineChars="100" w:firstLine="241"/>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566" w:type="pct"/>
            <w:vAlign w:val="center"/>
          </w:tcPr>
          <w:p w:rsidR="00431D15" w:rsidRDefault="008D402A">
            <w:pPr>
              <w:widowControl/>
              <w:ind w:left="228" w:firstLine="1080"/>
              <w:rPr>
                <w:rFonts w:asciiTheme="minorEastAsia" w:eastAsiaTheme="minorEastAsia" w:hAnsiTheme="minorEastAsia" w:cs="@仿宋_GB2312"/>
                <w:kern w:val="2"/>
                <w:sz w:val="24"/>
                <w:szCs w:val="28"/>
              </w:rPr>
            </w:pPr>
            <w:r>
              <w:rPr>
                <w:rFonts w:asciiTheme="minorEastAsia" w:eastAsiaTheme="minorEastAsia" w:hAnsiTheme="minorEastAsia" w:cs="@仿宋_GB2312" w:hint="eastAsia"/>
                <w:kern w:val="2"/>
                <w:sz w:val="24"/>
                <w:szCs w:val="28"/>
              </w:rPr>
              <w:t>投标报价合计 (税率 * ％)：</w:t>
            </w:r>
          </w:p>
          <w:p w:rsidR="00431D15" w:rsidRDefault="008D402A">
            <w:pPr>
              <w:ind w:left="228" w:firstLine="1080"/>
              <w:rPr>
                <w:rFonts w:asciiTheme="minorEastAsia" w:eastAsiaTheme="minorEastAsia" w:hAnsiTheme="minorEastAsia" w:cs="@仿宋_GB2312"/>
                <w:kern w:val="2"/>
                <w:sz w:val="24"/>
                <w:szCs w:val="28"/>
              </w:rPr>
            </w:pPr>
            <w:r>
              <w:rPr>
                <w:rFonts w:asciiTheme="minorEastAsia" w:eastAsiaTheme="minorEastAsia" w:hAnsiTheme="minorEastAsia" w:cs="@仿宋_GB2312" w:hint="eastAsia"/>
                <w:kern w:val="2"/>
                <w:sz w:val="24"/>
                <w:szCs w:val="28"/>
              </w:rPr>
              <w:t>人民币大写：</w:t>
            </w:r>
          </w:p>
        </w:tc>
      </w:tr>
      <w:tr w:rsidR="00431D15">
        <w:trPr>
          <w:trHeight w:val="1022"/>
          <w:jc w:val="center"/>
        </w:trPr>
        <w:tc>
          <w:tcPr>
            <w:tcW w:w="1434" w:type="pct"/>
            <w:tcBorders>
              <w:top w:val="single" w:sz="4" w:space="0" w:color="auto"/>
            </w:tcBorders>
            <w:vAlign w:val="center"/>
          </w:tcPr>
          <w:p w:rsidR="00431D15" w:rsidRDefault="008D402A">
            <w:pPr>
              <w:snapToGrid w:val="0"/>
              <w:rPr>
                <w:rFonts w:asciiTheme="minorEastAsia" w:eastAsiaTheme="minorEastAsia" w:hAnsiTheme="minorEastAsia" w:cs="宋体"/>
                <w:b/>
                <w:strike/>
                <w:kern w:val="2"/>
                <w:sz w:val="24"/>
                <w:szCs w:val="24"/>
                <w:highlight w:val="yellow"/>
              </w:rPr>
            </w:pPr>
            <w:r>
              <w:rPr>
                <w:rFonts w:asciiTheme="minorEastAsia" w:eastAsiaTheme="minorEastAsia" w:hAnsiTheme="minorEastAsia" w:cs="宋体" w:hint="eastAsia"/>
                <w:b/>
                <w:kern w:val="2"/>
                <w:sz w:val="24"/>
                <w:szCs w:val="24"/>
              </w:rPr>
              <w:t>服务期限</w:t>
            </w:r>
          </w:p>
        </w:tc>
        <w:tc>
          <w:tcPr>
            <w:tcW w:w="3566" w:type="pct"/>
            <w:vAlign w:val="center"/>
          </w:tcPr>
          <w:p w:rsidR="00431D15" w:rsidRDefault="00431D15">
            <w:pPr>
              <w:snapToGrid w:val="0"/>
              <w:ind w:left="229" w:firstLine="1080"/>
              <w:rPr>
                <w:rFonts w:asciiTheme="minorEastAsia" w:eastAsiaTheme="minorEastAsia" w:hAnsiTheme="minorEastAsia" w:cs="宋体"/>
                <w:b/>
                <w:strike/>
                <w:kern w:val="2"/>
                <w:sz w:val="24"/>
                <w:szCs w:val="24"/>
                <w:highlight w:val="yellow"/>
              </w:rPr>
            </w:pPr>
          </w:p>
        </w:tc>
      </w:tr>
      <w:tr w:rsidR="00431D15">
        <w:trPr>
          <w:trHeight w:val="1032"/>
          <w:jc w:val="center"/>
        </w:trPr>
        <w:tc>
          <w:tcPr>
            <w:tcW w:w="1434" w:type="pct"/>
            <w:vAlign w:val="center"/>
          </w:tcPr>
          <w:p w:rsidR="00431D15" w:rsidRDefault="008D402A">
            <w:pP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66" w:type="pct"/>
          </w:tcPr>
          <w:p w:rsidR="00431D15" w:rsidRDefault="00431D15">
            <w:pPr>
              <w:ind w:left="229" w:firstLine="1084"/>
              <w:rPr>
                <w:rFonts w:asciiTheme="minorEastAsia" w:eastAsiaTheme="minorEastAsia" w:hAnsiTheme="minorEastAsia" w:cs="宋体"/>
                <w:b/>
                <w:kern w:val="2"/>
                <w:sz w:val="24"/>
                <w:szCs w:val="24"/>
              </w:rPr>
            </w:pPr>
          </w:p>
        </w:tc>
      </w:tr>
      <w:tr w:rsidR="00431D15">
        <w:trPr>
          <w:trHeight w:val="1162"/>
          <w:jc w:val="center"/>
        </w:trPr>
        <w:tc>
          <w:tcPr>
            <w:tcW w:w="1434" w:type="pct"/>
            <w:shd w:val="clear" w:color="auto" w:fill="auto"/>
            <w:vAlign w:val="center"/>
          </w:tcPr>
          <w:p w:rsidR="00431D15" w:rsidRDefault="008D402A">
            <w:pPr>
              <w:ind w:firstLineChars="200" w:firstLine="482"/>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566" w:type="pct"/>
            <w:shd w:val="clear" w:color="auto" w:fill="auto"/>
          </w:tcPr>
          <w:p w:rsidR="00431D15" w:rsidRDefault="00431D15">
            <w:pPr>
              <w:ind w:left="229" w:firstLine="1084"/>
              <w:rPr>
                <w:rFonts w:asciiTheme="minorEastAsia" w:eastAsiaTheme="minorEastAsia" w:hAnsiTheme="minorEastAsia" w:cs="宋体"/>
                <w:b/>
                <w:kern w:val="2"/>
                <w:sz w:val="24"/>
                <w:szCs w:val="24"/>
              </w:rPr>
            </w:pPr>
          </w:p>
        </w:tc>
      </w:tr>
    </w:tbl>
    <w:p w:rsidR="00431D15" w:rsidRDefault="00431D15">
      <w:pPr>
        <w:pStyle w:val="3"/>
        <w:ind w:firstLine="1446"/>
      </w:pPr>
    </w:p>
    <w:p w:rsidR="00431D15" w:rsidRDefault="008D402A">
      <w:pPr>
        <w:spacing w:line="440" w:lineRule="exact"/>
        <w:ind w:firstLineChars="1500" w:firstLine="36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p>
    <w:p w:rsidR="00431D15" w:rsidRDefault="008D402A">
      <w:pPr>
        <w:spacing w:line="440" w:lineRule="exact"/>
        <w:ind w:firstLineChars="1500" w:firstLine="3600"/>
        <w:rPr>
          <w:rFonts w:cs="@仿宋_GB2312"/>
          <w:kern w:val="2"/>
          <w:sz w:val="24"/>
          <w:szCs w:val="24"/>
          <w:u w:val="single"/>
        </w:rPr>
      </w:pPr>
      <w:r>
        <w:rPr>
          <w:rFonts w:cs="@仿宋_GB2312" w:hint="eastAsia"/>
          <w:kern w:val="2"/>
          <w:sz w:val="24"/>
          <w:szCs w:val="24"/>
        </w:rPr>
        <w:t>日      期：</w:t>
      </w:r>
    </w:p>
    <w:p w:rsidR="00431D15" w:rsidRDefault="00431D15">
      <w:pPr>
        <w:spacing w:line="360" w:lineRule="auto"/>
        <w:ind w:left="229" w:firstLine="1084"/>
        <w:jc w:val="left"/>
        <w:rPr>
          <w:rFonts w:asciiTheme="minorEastAsia" w:eastAsiaTheme="minorEastAsia" w:hAnsiTheme="minorEastAsia" w:cs="宋体"/>
          <w:b/>
          <w:bCs/>
          <w:kern w:val="2"/>
          <w:sz w:val="24"/>
          <w:szCs w:val="24"/>
        </w:rPr>
      </w:pPr>
    </w:p>
    <w:p w:rsidR="00431D15" w:rsidRDefault="008D402A">
      <w:pPr>
        <w:spacing w:line="360" w:lineRule="auto"/>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431D15" w:rsidRDefault="00431D15">
      <w:pPr>
        <w:widowControl/>
        <w:ind w:firstLine="1084"/>
        <w:jc w:val="left"/>
        <w:rPr>
          <w:rFonts w:asciiTheme="minorEastAsia" w:eastAsiaTheme="minorEastAsia" w:hAnsiTheme="minorEastAsia"/>
          <w:b/>
          <w:sz w:val="24"/>
        </w:rPr>
      </w:pPr>
      <w:bookmarkStart w:id="83" w:name="_Toc520983591"/>
    </w:p>
    <w:p w:rsidR="00431D15" w:rsidRDefault="00431D15">
      <w:pPr>
        <w:spacing w:line="360" w:lineRule="auto"/>
        <w:ind w:left="229" w:firstLine="1084"/>
        <w:jc w:val="center"/>
        <w:outlineLvl w:val="1"/>
        <w:rPr>
          <w:rFonts w:asciiTheme="minorEastAsia" w:eastAsiaTheme="minorEastAsia" w:hAnsiTheme="minorEastAsia"/>
          <w:b/>
          <w:sz w:val="24"/>
        </w:rPr>
      </w:pPr>
      <w:bookmarkStart w:id="84" w:name="_Toc28368"/>
    </w:p>
    <w:p w:rsidR="00431D15" w:rsidRDefault="008D402A">
      <w:pPr>
        <w:spacing w:line="360" w:lineRule="auto"/>
        <w:ind w:leftChars="114" w:left="228" w:firstLineChars="1185" w:firstLine="2855"/>
        <w:outlineLvl w:val="1"/>
        <w:rPr>
          <w:rFonts w:asciiTheme="minorEastAsia" w:eastAsiaTheme="minorEastAsia" w:hAnsiTheme="minorEastAsia"/>
          <w:b/>
          <w:sz w:val="24"/>
        </w:rPr>
      </w:pPr>
      <w:r>
        <w:rPr>
          <w:rFonts w:asciiTheme="minorEastAsia" w:eastAsiaTheme="minorEastAsia" w:hAnsiTheme="minorEastAsia" w:hint="eastAsia"/>
          <w:b/>
          <w:sz w:val="24"/>
        </w:rPr>
        <w:lastRenderedPageBreak/>
        <w:t>三、投标函</w:t>
      </w:r>
      <w:bookmarkEnd w:id="83"/>
      <w:bookmarkEnd w:id="84"/>
    </w:p>
    <w:p w:rsidR="00431D15" w:rsidRDefault="008D402A">
      <w:pPr>
        <w:spacing w:line="360" w:lineRule="auto"/>
        <w:rPr>
          <w:rFonts w:asciiTheme="minorEastAsia" w:eastAsiaTheme="minorEastAsia" w:hAnsiTheme="minorEastAsia" w:cs="宋体"/>
          <w:b/>
          <w:kern w:val="2"/>
          <w:sz w:val="24"/>
          <w:szCs w:val="24"/>
          <w:u w:val="single"/>
        </w:rPr>
      </w:pPr>
      <w:r>
        <w:rPr>
          <w:rFonts w:asciiTheme="minorEastAsia" w:eastAsiaTheme="minorEastAsia" w:hAnsiTheme="minorEastAsia" w:cs="宋体" w:hint="eastAsia"/>
          <w:b/>
          <w:kern w:val="2"/>
          <w:sz w:val="24"/>
          <w:szCs w:val="24"/>
        </w:rPr>
        <w:t>致：</w:t>
      </w:r>
      <w:r>
        <w:rPr>
          <w:rFonts w:asciiTheme="minorEastAsia" w:eastAsiaTheme="minorEastAsia" w:hAnsiTheme="minorEastAsia" w:cs="宋体" w:hint="eastAsia"/>
          <w:b/>
          <w:kern w:val="2"/>
          <w:sz w:val="24"/>
          <w:szCs w:val="24"/>
          <w:u w:val="single"/>
        </w:rPr>
        <w:t>某单位</w:t>
      </w:r>
    </w:p>
    <w:p w:rsidR="00431D15" w:rsidRDefault="008D402A">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根据贵方的</w:t>
      </w:r>
      <w:r>
        <w:rPr>
          <w:rFonts w:ascii="Times New Roman" w:eastAsiaTheme="minorEastAsia" w:hAnsi="Times New Roman" w:cs="Times New Roman" w:hint="eastAsia"/>
          <w:kern w:val="2"/>
          <w:sz w:val="24"/>
          <w:szCs w:val="24"/>
        </w:rPr>
        <w:t>竞价</w:t>
      </w:r>
      <w:r>
        <w:rPr>
          <w:rFonts w:asciiTheme="minorEastAsia" w:eastAsiaTheme="minorEastAsia" w:hAnsiTheme="minorEastAsia" w:cs="宋体" w:hint="eastAsia"/>
          <w:kern w:val="2"/>
          <w:sz w:val="24"/>
          <w:szCs w:val="24"/>
        </w:rPr>
        <w:t>文件，我方承诺如下：</w:t>
      </w:r>
    </w:p>
    <w:p w:rsidR="00431D15" w:rsidRDefault="008D402A">
      <w:pPr>
        <w:spacing w:line="360" w:lineRule="auto"/>
        <w:ind w:firstLineChars="200" w:firstLine="480"/>
        <w:rPr>
          <w:rFonts w:asciiTheme="minorEastAsia" w:eastAsiaTheme="minorEastAsia" w:hAnsiTheme="minorEastAsia" w:cs="宋体"/>
          <w:kern w:val="2"/>
          <w:sz w:val="24"/>
          <w:szCs w:val="24"/>
          <w:u w:val="single"/>
        </w:rPr>
      </w:pPr>
      <w:r>
        <w:rPr>
          <w:rFonts w:asciiTheme="minorEastAsia" w:eastAsiaTheme="minorEastAsia" w:hAnsiTheme="minorEastAsia" w:cs="宋体" w:hint="eastAsia"/>
          <w:kern w:val="2"/>
          <w:sz w:val="24"/>
          <w:szCs w:val="24"/>
        </w:rPr>
        <w:t>1.经踏勘项目现场和研究上述竞价文件的竞价须知、合同条款、招标人要求及其他有关文件后，我方接受上述文件要求。我方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4"/>
          <w:szCs w:val="24"/>
        </w:rPr>
        <w:t>承诺按本</w:t>
      </w:r>
      <w:r>
        <w:rPr>
          <w:rFonts w:asciiTheme="minorEastAsia" w:eastAsiaTheme="minorEastAsia" w:hAnsiTheme="minorEastAsia" w:cs="宋体" w:hint="eastAsia"/>
          <w:kern w:val="2"/>
          <w:sz w:val="24"/>
          <w:szCs w:val="24"/>
        </w:rPr>
        <w:t>竞价</w:t>
      </w:r>
      <w:r>
        <w:rPr>
          <w:rFonts w:asciiTheme="minorEastAsia" w:eastAsiaTheme="minorEastAsia" w:hAnsiTheme="minorEastAsia" w:cs="宋体" w:hint="eastAsia"/>
          <w:bCs/>
          <w:kern w:val="2"/>
          <w:sz w:val="24"/>
          <w:szCs w:val="24"/>
        </w:rPr>
        <w:t>文件、合同条款和招标人要求承担上述项目的全部内容。</w:t>
      </w:r>
    </w:p>
    <w:p w:rsidR="00431D15" w:rsidRDefault="008D402A">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431D15" w:rsidRDefault="008D402A">
      <w:pPr>
        <w:spacing w:line="360" w:lineRule="auto"/>
        <w:ind w:firstLineChars="200" w:firstLine="480"/>
        <w:rPr>
          <w:sz w:val="24"/>
        </w:rPr>
      </w:pPr>
      <w:r>
        <w:rPr>
          <w:rFonts w:hint="eastAsia"/>
          <w:sz w:val="24"/>
        </w:rPr>
        <w:t>3.如我方中标，我方承诺愿意按竞价文件规定缴纳履约保证金。按本次竞价文件规定及最终投标报价承诺提供服务。</w:t>
      </w:r>
    </w:p>
    <w:p w:rsidR="00431D15" w:rsidRDefault="008D402A">
      <w:pPr>
        <w:spacing w:line="360" w:lineRule="auto"/>
        <w:ind w:firstLineChars="200" w:firstLine="48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rsidR="00431D15" w:rsidRDefault="008D402A">
      <w:pPr>
        <w:spacing w:line="360" w:lineRule="auto"/>
        <w:ind w:firstLineChars="200" w:firstLine="48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ascii="Times New Roman" w:hAnsi="Times New Roman" w:cs="Times New Roman" w:hint="eastAsia"/>
          <w:sz w:val="24"/>
        </w:rPr>
        <w:t>投标</w:t>
      </w:r>
      <w:r>
        <w:rPr>
          <w:rFonts w:ascii="Times New Roman" w:hAnsi="Times New Roman" w:cs="Times New Roman"/>
          <w:sz w:val="24"/>
        </w:rPr>
        <w:t>有关的任何证据或补充资料，否则，我方的投标文件可被你方拒绝。</w:t>
      </w:r>
    </w:p>
    <w:p w:rsidR="00431D15" w:rsidRDefault="008D402A">
      <w:pPr>
        <w:spacing w:line="360" w:lineRule="auto"/>
        <w:ind w:firstLineChars="200" w:firstLine="480"/>
        <w:rPr>
          <w:sz w:val="24"/>
        </w:rPr>
      </w:pPr>
      <w:r>
        <w:rPr>
          <w:rFonts w:hint="eastAsia"/>
          <w:sz w:val="24"/>
        </w:rPr>
        <w:t>7.我方同意竞价文件规定的付款方式、服务期限。</w:t>
      </w:r>
    </w:p>
    <w:p w:rsidR="00431D15" w:rsidRDefault="008D402A">
      <w:pPr>
        <w:spacing w:line="360" w:lineRule="auto"/>
        <w:ind w:firstLineChars="200" w:firstLine="480"/>
        <w:rPr>
          <w:sz w:val="24"/>
        </w:rPr>
      </w:pPr>
      <w:r>
        <w:rPr>
          <w:rFonts w:hint="eastAsia"/>
          <w:sz w:val="24"/>
        </w:rPr>
        <w:t>8.我方对投标文件中所提供资料、文件、证书及证件的真实性和有效性负责。</w:t>
      </w:r>
    </w:p>
    <w:p w:rsidR="00431D15" w:rsidRDefault="008D402A">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9.我方同意所提交的投标文件在竞价文件规定的投标有效期内有效，在此期间内如果中标，我方将受此约束。</w:t>
      </w:r>
    </w:p>
    <w:p w:rsidR="00431D15" w:rsidRDefault="008D402A">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10.除非另外达成协议并生效，你方的中标通知书和本投标文件以及竞价文件、竞价文件澄清、修改、补充将成为约束双方的合同文件的组成部分。</w:t>
      </w:r>
    </w:p>
    <w:p w:rsidR="00431D15" w:rsidRDefault="008D402A">
      <w:pPr>
        <w:spacing w:line="360" w:lineRule="auto"/>
        <w:ind w:firstLineChars="200" w:firstLine="480"/>
      </w:pPr>
      <w:r>
        <w:rPr>
          <w:rFonts w:asciiTheme="minorEastAsia" w:eastAsiaTheme="minorEastAsia" w:hAnsiTheme="minorEastAsia" w:cs="宋体" w:hint="eastAsia"/>
          <w:kern w:val="2"/>
          <w:sz w:val="24"/>
          <w:szCs w:val="24"/>
        </w:rPr>
        <w:t>11.我方不存在竞价公告中“投标人资格要求”的“不良信用记录情形”规定的任何一种情形。</w:t>
      </w:r>
    </w:p>
    <w:p w:rsidR="00431D15" w:rsidRDefault="008D402A">
      <w:pPr>
        <w:spacing w:line="360" w:lineRule="auto"/>
        <w:ind w:firstLineChars="200" w:firstLine="480"/>
      </w:pPr>
      <w:r>
        <w:rPr>
          <w:rFonts w:asciiTheme="minorEastAsia" w:eastAsiaTheme="minorEastAsia" w:hAnsiTheme="minorEastAsia" w:cs="宋体"/>
          <w:kern w:val="2"/>
          <w:sz w:val="24"/>
          <w:szCs w:val="24"/>
        </w:rPr>
        <w:t>1</w:t>
      </w:r>
      <w:r>
        <w:rPr>
          <w:rFonts w:asciiTheme="minorEastAsia" w:eastAsiaTheme="minorEastAsia" w:hAnsiTheme="minorEastAsia" w:cs="宋体" w:hint="eastAsia"/>
          <w:kern w:val="2"/>
          <w:sz w:val="24"/>
          <w:szCs w:val="24"/>
        </w:rPr>
        <w:t>2.其他补充说明：</w:t>
      </w:r>
      <w:r>
        <w:rPr>
          <w:rFonts w:asciiTheme="minorEastAsia" w:eastAsiaTheme="minorEastAsia" w:hAnsiTheme="minorEastAsia" w:cs="宋体" w:hint="eastAsia"/>
          <w:kern w:val="2"/>
          <w:sz w:val="24"/>
          <w:szCs w:val="24"/>
          <w:u w:val="single"/>
        </w:rPr>
        <w:t xml:space="preserve">             补充说明事项（如有）       </w:t>
      </w:r>
    </w:p>
    <w:p w:rsidR="00431D15" w:rsidRDefault="00431D15">
      <w:pPr>
        <w:pStyle w:val="afa"/>
        <w:ind w:firstLine="200"/>
      </w:pPr>
    </w:p>
    <w:p w:rsidR="00431D15" w:rsidRDefault="008D402A">
      <w:pPr>
        <w:spacing w:line="360" w:lineRule="auto"/>
        <w:ind w:firstLineChars="2000" w:firstLine="4800"/>
        <w:rPr>
          <w:rFonts w:cs="@仿宋_GB2312"/>
          <w:kern w:val="2"/>
          <w:sz w:val="24"/>
        </w:rPr>
      </w:pPr>
      <w:r>
        <w:rPr>
          <w:rFonts w:cs="@仿宋_GB2312" w:hint="eastAsia"/>
          <w:kern w:val="2"/>
          <w:sz w:val="24"/>
          <w:szCs w:val="24"/>
        </w:rPr>
        <w:t>投标人公章</w:t>
      </w:r>
      <w:r>
        <w:rPr>
          <w:rFonts w:cs="@仿宋_GB2312" w:hint="eastAsia"/>
          <w:kern w:val="2"/>
          <w:sz w:val="24"/>
        </w:rPr>
        <w:t>：</w:t>
      </w:r>
    </w:p>
    <w:p w:rsidR="00431D15" w:rsidRDefault="008D402A">
      <w:pPr>
        <w:spacing w:line="360" w:lineRule="auto"/>
        <w:ind w:firstLineChars="2000" w:firstLine="4800"/>
        <w:rPr>
          <w:rFonts w:cs="@仿宋_GB2312"/>
          <w:kern w:val="2"/>
          <w:sz w:val="24"/>
          <w:u w:val="single"/>
        </w:rPr>
      </w:pPr>
      <w:r>
        <w:rPr>
          <w:rFonts w:cs="@仿宋_GB2312" w:hint="eastAsia"/>
          <w:kern w:val="2"/>
          <w:sz w:val="24"/>
        </w:rPr>
        <w:t>日      期：</w:t>
      </w:r>
    </w:p>
    <w:p w:rsidR="00431D15" w:rsidRDefault="008D402A">
      <w:pPr>
        <w:pageBreakBefore/>
        <w:spacing w:line="360" w:lineRule="auto"/>
        <w:ind w:leftChars="114" w:left="228" w:firstLineChars="1234" w:firstLine="2973"/>
        <w:outlineLvl w:val="1"/>
        <w:rPr>
          <w:rFonts w:asciiTheme="minorEastAsia" w:eastAsiaTheme="minorEastAsia" w:hAnsiTheme="minorEastAsia"/>
          <w:b/>
          <w:sz w:val="24"/>
        </w:rPr>
      </w:pPr>
      <w:bookmarkStart w:id="85" w:name="_Toc3356"/>
      <w:bookmarkStart w:id="86" w:name="_Toc204594911"/>
      <w:bookmarkStart w:id="87" w:name="_Toc121626298"/>
      <w:bookmarkStart w:id="88" w:name="_Toc516969106"/>
      <w:bookmarkStart w:id="89" w:name="_Toc520983594"/>
      <w:r>
        <w:rPr>
          <w:rFonts w:asciiTheme="minorEastAsia" w:eastAsiaTheme="minorEastAsia" w:hAnsiTheme="minorEastAsia" w:hint="eastAsia"/>
          <w:b/>
          <w:sz w:val="24"/>
        </w:rPr>
        <w:lastRenderedPageBreak/>
        <w:t>四、授权书</w:t>
      </w:r>
      <w:bookmarkEnd w:id="85"/>
      <w:bookmarkEnd w:id="86"/>
      <w:bookmarkEnd w:id="87"/>
      <w:bookmarkEnd w:id="88"/>
      <w:bookmarkEnd w:id="89"/>
    </w:p>
    <w:p w:rsidR="00431D15" w:rsidRDefault="00431D15">
      <w:pPr>
        <w:spacing w:line="360" w:lineRule="auto"/>
        <w:ind w:left="229" w:firstLine="1084"/>
        <w:jc w:val="center"/>
        <w:rPr>
          <w:rFonts w:asciiTheme="minorEastAsia" w:eastAsiaTheme="minorEastAsia" w:hAnsiTheme="minorEastAsia"/>
          <w:b/>
          <w:sz w:val="24"/>
        </w:rPr>
      </w:pPr>
    </w:p>
    <w:p w:rsidR="00431D15" w:rsidRDefault="008D402A">
      <w:pPr>
        <w:pStyle w:val="ac"/>
        <w:snapToGrid w:val="0"/>
        <w:spacing w:line="360" w:lineRule="auto"/>
        <w:ind w:firstLineChars="200" w:firstLine="480"/>
        <w:jc w:val="left"/>
        <w:rPr>
          <w:rFonts w:ascii="Times New Roman" w:eastAsia="宋体" w:hAnsi="Times New Roman" w:cs="Times New Roman"/>
          <w:sz w:val="24"/>
          <w:szCs w:val="28"/>
        </w:rPr>
      </w:pPr>
      <w:r>
        <w:rPr>
          <w:rFonts w:eastAsia="宋体" w:hAnsi="宋体" w:hint="eastAsia"/>
          <w:sz w:val="24"/>
          <w:szCs w:val="28"/>
        </w:rPr>
        <w:t>本授权书声明：（投标人名称）授权（投标人授权代表姓名）代</w:t>
      </w:r>
      <w:r>
        <w:rPr>
          <w:rFonts w:ascii="Times New Roman" w:eastAsia="宋体" w:hAnsi="Times New Roman" w:cs="Times New Roman"/>
          <w:sz w:val="24"/>
          <w:szCs w:val="28"/>
        </w:rPr>
        <w:t>表我方参加本项目</w:t>
      </w:r>
      <w:r>
        <w:rPr>
          <w:rFonts w:ascii="Times New Roman" w:eastAsia="宋体" w:hAnsi="Times New Roman" w:cs="Times New Roman" w:hint="eastAsia"/>
          <w:bCs/>
          <w:sz w:val="24"/>
          <w:szCs w:val="28"/>
        </w:rPr>
        <w:t>开标</w:t>
      </w:r>
      <w:r>
        <w:rPr>
          <w:rFonts w:ascii="Times New Roman" w:eastAsia="宋体" w:hAnsi="Times New Roman" w:cs="Times New Roman"/>
          <w:bCs/>
          <w:sz w:val="24"/>
          <w:szCs w:val="28"/>
        </w:rPr>
        <w:t>活动</w:t>
      </w:r>
      <w:r>
        <w:rPr>
          <w:rFonts w:ascii="Times New Roman" w:eastAsia="宋体" w:hAnsi="Times New Roman" w:cs="Times New Roman"/>
          <w:sz w:val="24"/>
          <w:szCs w:val="28"/>
        </w:rPr>
        <w:t>，全权代表我方处理</w:t>
      </w:r>
      <w:r>
        <w:rPr>
          <w:rFonts w:ascii="Times New Roman" w:eastAsia="宋体" w:hAnsi="Times New Roman" w:cs="Times New Roman" w:hint="eastAsia"/>
          <w:bCs/>
          <w:sz w:val="24"/>
          <w:szCs w:val="28"/>
        </w:rPr>
        <w:t>开标</w:t>
      </w:r>
      <w:r>
        <w:rPr>
          <w:rFonts w:ascii="Times New Roman" w:eastAsia="宋体" w:hAnsi="Times New Roman" w:cs="Times New Roman"/>
          <w:sz w:val="24"/>
          <w:szCs w:val="28"/>
        </w:rPr>
        <w:t>过程的一切事宜，包括但不限于：提交投标文件、</w:t>
      </w:r>
      <w:r>
        <w:rPr>
          <w:rFonts w:ascii="Times New Roman" w:eastAsia="宋体" w:hAnsi="Times New Roman" w:cs="Times New Roman" w:hint="eastAsia"/>
          <w:sz w:val="24"/>
          <w:szCs w:val="28"/>
        </w:rPr>
        <w:t>二次报价</w:t>
      </w:r>
      <w:r>
        <w:rPr>
          <w:rFonts w:ascii="Times New Roman" w:eastAsia="宋体" w:hAnsi="Times New Roman" w:cs="Times New Roman"/>
          <w:sz w:val="24"/>
          <w:szCs w:val="28"/>
        </w:rPr>
        <w:t>、签约等。投标人授权代表在</w:t>
      </w:r>
      <w:r>
        <w:rPr>
          <w:rFonts w:ascii="Times New Roman" w:eastAsia="宋体" w:hAnsi="Times New Roman" w:cs="Times New Roman" w:hint="eastAsia"/>
          <w:sz w:val="24"/>
          <w:szCs w:val="28"/>
        </w:rPr>
        <w:t>开标</w:t>
      </w:r>
      <w:r>
        <w:rPr>
          <w:rFonts w:ascii="Times New Roman" w:eastAsia="宋体" w:hAnsi="Times New Roman" w:cs="Times New Roman"/>
          <w:sz w:val="24"/>
          <w:szCs w:val="28"/>
        </w:rPr>
        <w:t>活动过程中所签署的一切文件和处理与之有关的一切事务，本公司均予以认可并对此承担责任。投标人授权代表无转委托权。特此授权。</w:t>
      </w:r>
    </w:p>
    <w:p w:rsidR="00431D15" w:rsidRDefault="008D402A">
      <w:pPr>
        <w:pStyle w:val="ac"/>
        <w:snapToGrid w:val="0"/>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本授权书自出具之日起生效。</w:t>
      </w:r>
    </w:p>
    <w:p w:rsidR="00431D15" w:rsidRDefault="00431D15">
      <w:pPr>
        <w:pStyle w:val="ac"/>
        <w:snapToGrid w:val="0"/>
        <w:spacing w:line="360" w:lineRule="auto"/>
        <w:ind w:firstLineChars="200" w:firstLine="480"/>
        <w:jc w:val="left"/>
        <w:rPr>
          <w:rFonts w:eastAsia="宋体" w:hAnsi="宋体"/>
          <w:sz w:val="24"/>
          <w:szCs w:val="28"/>
        </w:rPr>
      </w:pPr>
    </w:p>
    <w:p w:rsidR="00431D15" w:rsidRDefault="00431D15">
      <w:pPr>
        <w:pStyle w:val="ac"/>
        <w:snapToGrid w:val="0"/>
        <w:spacing w:line="360" w:lineRule="auto"/>
        <w:ind w:firstLineChars="200" w:firstLine="480"/>
        <w:jc w:val="left"/>
        <w:rPr>
          <w:rFonts w:eastAsia="宋体" w:hAnsi="宋体"/>
          <w:sz w:val="24"/>
        </w:rPr>
      </w:pPr>
    </w:p>
    <w:p w:rsidR="00431D15" w:rsidRDefault="00431D15">
      <w:pPr>
        <w:pStyle w:val="ac"/>
        <w:snapToGrid w:val="0"/>
        <w:spacing w:line="360" w:lineRule="auto"/>
        <w:ind w:firstLineChars="200" w:firstLine="480"/>
        <w:jc w:val="left"/>
        <w:rPr>
          <w:rFonts w:eastAsia="宋体" w:hAnsi="宋体"/>
          <w:sz w:val="24"/>
        </w:rPr>
      </w:pPr>
    </w:p>
    <w:p w:rsidR="00431D15" w:rsidRDefault="00431D15">
      <w:pPr>
        <w:pStyle w:val="ac"/>
        <w:snapToGrid w:val="0"/>
        <w:spacing w:line="360" w:lineRule="auto"/>
        <w:ind w:firstLineChars="200" w:firstLine="480"/>
        <w:jc w:val="left"/>
        <w:rPr>
          <w:rFonts w:eastAsia="宋体" w:hAnsi="宋体"/>
          <w:sz w:val="24"/>
        </w:rPr>
      </w:pPr>
    </w:p>
    <w:p w:rsidR="00431D15" w:rsidRDefault="008D402A">
      <w:pPr>
        <w:pStyle w:val="ac"/>
        <w:snapToGrid w:val="0"/>
        <w:spacing w:line="360" w:lineRule="auto"/>
        <w:ind w:firstLineChars="200" w:firstLine="480"/>
        <w:jc w:val="left"/>
        <w:rPr>
          <w:rFonts w:eastAsia="宋体" w:hAnsi="宋体"/>
          <w:sz w:val="24"/>
          <w:szCs w:val="28"/>
          <w:u w:val="single"/>
        </w:rPr>
      </w:pPr>
      <w:r>
        <w:rPr>
          <w:rFonts w:eastAsia="宋体" w:hAnsi="宋体" w:hint="eastAsia"/>
          <w:sz w:val="24"/>
          <w:szCs w:val="28"/>
        </w:rPr>
        <w:t>授权代表联系方式：</w:t>
      </w:r>
      <w:r>
        <w:rPr>
          <w:rFonts w:eastAsia="宋体" w:hAnsi="宋体" w:hint="eastAsia"/>
          <w:sz w:val="24"/>
          <w:szCs w:val="28"/>
          <w:u w:val="single"/>
        </w:rPr>
        <w:t xml:space="preserve">          （请填写手机号码）</w:t>
      </w:r>
    </w:p>
    <w:p w:rsidR="00431D15" w:rsidRDefault="00431D15">
      <w:pPr>
        <w:pStyle w:val="ac"/>
        <w:snapToGrid w:val="0"/>
        <w:spacing w:line="360" w:lineRule="auto"/>
        <w:ind w:firstLineChars="200" w:firstLine="480"/>
        <w:jc w:val="left"/>
        <w:rPr>
          <w:rFonts w:eastAsia="宋体" w:hAnsi="宋体"/>
          <w:sz w:val="24"/>
          <w:szCs w:val="28"/>
        </w:rPr>
      </w:pPr>
    </w:p>
    <w:p w:rsidR="00431D15" w:rsidRDefault="008D402A">
      <w:pPr>
        <w:spacing w:line="360" w:lineRule="auto"/>
        <w:ind w:firstLineChars="150" w:firstLine="360"/>
        <w:rPr>
          <w:sz w:val="24"/>
          <w:szCs w:val="28"/>
        </w:rPr>
      </w:pPr>
      <w:r>
        <w:rPr>
          <w:rFonts w:hint="eastAsia"/>
          <w:sz w:val="24"/>
          <w:szCs w:val="28"/>
        </w:rPr>
        <w:t>特此声明。</w:t>
      </w:r>
    </w:p>
    <w:p w:rsidR="00431D15" w:rsidRDefault="00431D15">
      <w:pPr>
        <w:spacing w:line="360" w:lineRule="auto"/>
        <w:ind w:left="228" w:firstLine="1080"/>
        <w:rPr>
          <w:sz w:val="24"/>
          <w:szCs w:val="28"/>
        </w:rPr>
      </w:pPr>
    </w:p>
    <w:p w:rsidR="00431D15" w:rsidRDefault="008D402A">
      <w:pPr>
        <w:spacing w:line="360" w:lineRule="auto"/>
        <w:ind w:left="228" w:firstLine="1080"/>
        <w:rPr>
          <w:bCs/>
          <w:sz w:val="24"/>
          <w:szCs w:val="28"/>
        </w:rPr>
      </w:pPr>
      <w:r>
        <w:rPr>
          <w:rFonts w:cs="@仿宋_GB2312" w:hint="eastAsia"/>
          <w:kern w:val="2"/>
          <w:sz w:val="24"/>
          <w:szCs w:val="24"/>
        </w:rPr>
        <w:t>投标人公章</w:t>
      </w:r>
      <w:r>
        <w:rPr>
          <w:rFonts w:hint="eastAsia"/>
          <w:bCs/>
          <w:sz w:val="24"/>
          <w:szCs w:val="28"/>
        </w:rPr>
        <w:t>：</w:t>
      </w:r>
    </w:p>
    <w:p w:rsidR="00431D15" w:rsidRDefault="008D402A">
      <w:pPr>
        <w:spacing w:line="360" w:lineRule="auto"/>
        <w:ind w:left="228" w:firstLine="1080"/>
        <w:rPr>
          <w:sz w:val="24"/>
          <w:szCs w:val="28"/>
        </w:rPr>
      </w:pPr>
      <w:r>
        <w:rPr>
          <w:rFonts w:hint="eastAsia"/>
          <w:sz w:val="24"/>
          <w:szCs w:val="28"/>
        </w:rPr>
        <w:t>日      期：</w:t>
      </w:r>
    </w:p>
    <w:p w:rsidR="00431D15" w:rsidRDefault="00431D15">
      <w:pPr>
        <w:spacing w:line="360" w:lineRule="auto"/>
        <w:ind w:left="228" w:firstLine="1080"/>
        <w:rPr>
          <w:sz w:val="24"/>
          <w:szCs w:val="28"/>
        </w:rPr>
      </w:pPr>
    </w:p>
    <w:p w:rsidR="00431D15" w:rsidRDefault="00431D15">
      <w:pPr>
        <w:spacing w:line="360" w:lineRule="auto"/>
        <w:ind w:left="228" w:firstLine="1080"/>
        <w:rPr>
          <w:sz w:val="24"/>
          <w:szCs w:val="28"/>
        </w:rPr>
      </w:pPr>
    </w:p>
    <w:p w:rsidR="00431D15" w:rsidRDefault="008D402A">
      <w:pPr>
        <w:pStyle w:val="ac"/>
        <w:snapToGrid w:val="0"/>
        <w:spacing w:line="360" w:lineRule="auto"/>
        <w:jc w:val="left"/>
        <w:rPr>
          <w:rFonts w:eastAsia="宋体" w:hAnsi="宋体"/>
          <w:sz w:val="24"/>
          <w:szCs w:val="28"/>
        </w:rPr>
      </w:pPr>
      <w:r>
        <w:rPr>
          <w:rFonts w:eastAsia="宋体" w:hAnsi="宋体" w:hint="eastAsia"/>
          <w:sz w:val="24"/>
          <w:szCs w:val="28"/>
        </w:rPr>
        <w:t>注：</w:t>
      </w:r>
    </w:p>
    <w:p w:rsidR="00431D15" w:rsidRDefault="008D402A">
      <w:pPr>
        <w:pStyle w:val="ac"/>
        <w:snapToGrid w:val="0"/>
        <w:spacing w:line="360" w:lineRule="auto"/>
        <w:jc w:val="left"/>
        <w:rPr>
          <w:rFonts w:eastAsia="宋体" w:hAnsi="宋体"/>
          <w:sz w:val="24"/>
          <w:szCs w:val="28"/>
        </w:rPr>
      </w:pPr>
      <w:r>
        <w:rPr>
          <w:rFonts w:eastAsia="宋体" w:hAnsi="宋体" w:hint="eastAsia"/>
          <w:sz w:val="24"/>
          <w:szCs w:val="28"/>
        </w:rPr>
        <w:t>1.本项目只允许有唯一的投标人授权代表；</w:t>
      </w:r>
    </w:p>
    <w:p w:rsidR="00431D15" w:rsidRDefault="008D402A">
      <w:pPr>
        <w:spacing w:line="360" w:lineRule="auto"/>
        <w:jc w:val="left"/>
        <w:rPr>
          <w:sz w:val="24"/>
        </w:rPr>
      </w:pPr>
      <w:r>
        <w:rPr>
          <w:rFonts w:hint="eastAsia"/>
          <w:sz w:val="24"/>
        </w:rPr>
        <w:t>2.法定代表人参加竞价的无需提供授权书，仅提供法定代表人身份证明书。</w:t>
      </w:r>
    </w:p>
    <w:p w:rsidR="00431D15" w:rsidRDefault="008D402A">
      <w:pPr>
        <w:widowControl/>
        <w:ind w:left="228" w:firstLine="1080"/>
        <w:jc w:val="left"/>
        <w:rPr>
          <w:sz w:val="24"/>
        </w:rPr>
      </w:pPr>
      <w:r>
        <w:rPr>
          <w:sz w:val="24"/>
        </w:rPr>
        <w:br w:type="page"/>
      </w:r>
    </w:p>
    <w:p w:rsidR="00431D15" w:rsidRDefault="008D402A">
      <w:pPr>
        <w:spacing w:line="360" w:lineRule="auto"/>
        <w:ind w:leftChars="114" w:left="228" w:firstLineChars="940" w:firstLine="2265"/>
        <w:outlineLvl w:val="1"/>
        <w:rPr>
          <w:rFonts w:asciiTheme="minorEastAsia" w:eastAsiaTheme="minorEastAsia" w:hAnsiTheme="minorEastAsia"/>
          <w:b/>
          <w:sz w:val="24"/>
        </w:rPr>
      </w:pPr>
      <w:bookmarkStart w:id="90" w:name="_Toc3460"/>
      <w:r>
        <w:rPr>
          <w:rFonts w:asciiTheme="minorEastAsia" w:eastAsiaTheme="minorEastAsia" w:hAnsiTheme="minorEastAsia" w:hint="eastAsia"/>
          <w:b/>
          <w:sz w:val="24"/>
        </w:rPr>
        <w:lastRenderedPageBreak/>
        <w:t>五、法定代表人身份证明书</w:t>
      </w:r>
      <w:bookmarkEnd w:id="90"/>
    </w:p>
    <w:p w:rsidR="00431D15" w:rsidRDefault="00431D15">
      <w:pPr>
        <w:autoSpaceDE w:val="0"/>
        <w:autoSpaceDN w:val="0"/>
        <w:adjustRightInd w:val="0"/>
        <w:spacing w:line="360" w:lineRule="auto"/>
        <w:ind w:left="196" w:firstLine="930"/>
        <w:jc w:val="center"/>
        <w:rPr>
          <w:rFonts w:ascii="@仿宋_GB2312" w:eastAsia="@仿宋_GB2312" w:cs="宋体"/>
          <w:b/>
          <w:kern w:val="2"/>
          <w:sz w:val="21"/>
          <w:szCs w:val="24"/>
          <w:lang w:val="zh-CN"/>
        </w:rPr>
      </w:pPr>
    </w:p>
    <w:p w:rsidR="00431D15" w:rsidRDefault="008D402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单位名称：</w:t>
      </w:r>
    </w:p>
    <w:p w:rsidR="00431D15" w:rsidRDefault="008D402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单位性质：</w:t>
      </w:r>
    </w:p>
    <w:p w:rsidR="00431D15" w:rsidRDefault="008D402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地</w:t>
      </w:r>
      <w:r>
        <w:rPr>
          <w:rFonts w:ascii="Calibri" w:hAnsi="Calibri" w:cs="Times New Roman" w:hint="eastAsia"/>
          <w:kern w:val="2"/>
          <w:sz w:val="24"/>
          <w:szCs w:val="28"/>
        </w:rPr>
        <w:t xml:space="preserve">    </w:t>
      </w:r>
      <w:r>
        <w:rPr>
          <w:rFonts w:ascii="Calibri" w:hAnsi="Calibri" w:cs="Times New Roman" w:hint="eastAsia"/>
          <w:kern w:val="2"/>
          <w:sz w:val="24"/>
          <w:szCs w:val="28"/>
        </w:rPr>
        <w:t>址：</w:t>
      </w:r>
    </w:p>
    <w:p w:rsidR="00431D15" w:rsidRDefault="008D402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成立时间：年月日</w:t>
      </w:r>
    </w:p>
    <w:p w:rsidR="00431D15" w:rsidRDefault="008D402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经营期限：</w:t>
      </w:r>
    </w:p>
    <w:p w:rsidR="00431D15" w:rsidRDefault="008D402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姓</w:t>
      </w:r>
      <w:r>
        <w:rPr>
          <w:rFonts w:ascii="Calibri" w:hAnsi="Calibri" w:cs="Times New Roman" w:hint="eastAsia"/>
          <w:kern w:val="2"/>
          <w:sz w:val="24"/>
          <w:szCs w:val="28"/>
        </w:rPr>
        <w:t xml:space="preserve">    </w:t>
      </w:r>
      <w:r>
        <w:rPr>
          <w:rFonts w:ascii="Calibri" w:hAnsi="Calibri" w:cs="Times New Roman" w:hint="eastAsia"/>
          <w:kern w:val="2"/>
          <w:sz w:val="24"/>
          <w:szCs w:val="28"/>
        </w:rPr>
        <w:t>名：</w:t>
      </w:r>
      <w:r>
        <w:rPr>
          <w:rFonts w:ascii="Calibri" w:hAnsi="Calibri" w:cs="Times New Roman" w:hint="eastAsia"/>
          <w:kern w:val="2"/>
          <w:sz w:val="24"/>
          <w:szCs w:val="28"/>
        </w:rPr>
        <w:t xml:space="preserve"> </w:t>
      </w:r>
      <w:r>
        <w:rPr>
          <w:rFonts w:ascii="Calibri" w:hAnsi="Calibri" w:cs="Times New Roman" w:hint="eastAsia"/>
          <w:kern w:val="2"/>
          <w:sz w:val="24"/>
          <w:szCs w:val="28"/>
        </w:rPr>
        <w:t>性</w:t>
      </w:r>
      <w:r>
        <w:rPr>
          <w:rFonts w:ascii="Calibri" w:hAnsi="Calibri" w:cs="Times New Roman" w:hint="eastAsia"/>
          <w:kern w:val="2"/>
          <w:sz w:val="24"/>
          <w:szCs w:val="28"/>
        </w:rPr>
        <w:t xml:space="preserve">  </w:t>
      </w:r>
      <w:r>
        <w:rPr>
          <w:rFonts w:ascii="Calibri" w:hAnsi="Calibri" w:cs="Times New Roman" w:hint="eastAsia"/>
          <w:kern w:val="2"/>
          <w:sz w:val="24"/>
          <w:szCs w:val="28"/>
        </w:rPr>
        <w:t>别：</w:t>
      </w:r>
    </w:p>
    <w:p w:rsidR="00431D15" w:rsidRDefault="008D402A">
      <w:pPr>
        <w:snapToGrid w:val="0"/>
        <w:spacing w:line="360" w:lineRule="auto"/>
        <w:ind w:firstLineChars="200" w:firstLine="480"/>
        <w:jc w:val="left"/>
        <w:rPr>
          <w:rFonts w:ascii="Calibri" w:hAnsi="Calibri" w:cs="Times New Roman"/>
          <w:kern w:val="2"/>
          <w:sz w:val="24"/>
          <w:szCs w:val="28"/>
          <w:u w:val="single"/>
        </w:rPr>
      </w:pPr>
      <w:r>
        <w:rPr>
          <w:rFonts w:ascii="Calibri" w:hAnsi="Calibri" w:cs="Times New Roman" w:hint="eastAsia"/>
          <w:kern w:val="2"/>
          <w:sz w:val="24"/>
          <w:szCs w:val="28"/>
        </w:rPr>
        <w:t>年</w:t>
      </w:r>
      <w:r>
        <w:rPr>
          <w:rFonts w:ascii="Calibri" w:hAnsi="Calibri" w:cs="Times New Roman" w:hint="eastAsia"/>
          <w:kern w:val="2"/>
          <w:sz w:val="24"/>
          <w:szCs w:val="28"/>
        </w:rPr>
        <w:t xml:space="preserve">    </w:t>
      </w:r>
      <w:r>
        <w:rPr>
          <w:rFonts w:ascii="Calibri" w:hAnsi="Calibri" w:cs="Times New Roman" w:hint="eastAsia"/>
          <w:kern w:val="2"/>
          <w:sz w:val="24"/>
          <w:szCs w:val="28"/>
        </w:rPr>
        <w:t>龄：</w:t>
      </w:r>
      <w:r>
        <w:rPr>
          <w:rFonts w:ascii="Calibri" w:hAnsi="Calibri" w:cs="Times New Roman" w:hint="eastAsia"/>
          <w:kern w:val="2"/>
          <w:sz w:val="24"/>
          <w:szCs w:val="28"/>
        </w:rPr>
        <w:t xml:space="preserve"> </w:t>
      </w:r>
      <w:r>
        <w:rPr>
          <w:rFonts w:ascii="Calibri" w:hAnsi="Calibri" w:cs="Times New Roman" w:hint="eastAsia"/>
          <w:kern w:val="2"/>
          <w:sz w:val="24"/>
          <w:szCs w:val="28"/>
        </w:rPr>
        <w:t>职</w:t>
      </w:r>
      <w:r>
        <w:rPr>
          <w:rFonts w:ascii="Calibri" w:hAnsi="Calibri" w:cs="Times New Roman" w:hint="eastAsia"/>
          <w:kern w:val="2"/>
          <w:sz w:val="24"/>
          <w:szCs w:val="28"/>
        </w:rPr>
        <w:t xml:space="preserve">    </w:t>
      </w:r>
      <w:r>
        <w:rPr>
          <w:rFonts w:ascii="Calibri" w:hAnsi="Calibri" w:cs="Times New Roman" w:hint="eastAsia"/>
          <w:kern w:val="2"/>
          <w:sz w:val="24"/>
          <w:szCs w:val="28"/>
        </w:rPr>
        <w:t>务：</w:t>
      </w:r>
    </w:p>
    <w:p w:rsidR="00431D15" w:rsidRDefault="008D402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联系</w:t>
      </w:r>
      <w:r>
        <w:rPr>
          <w:rFonts w:ascii="Calibri" w:hAnsi="Calibri" w:cs="Times New Roman"/>
          <w:kern w:val="2"/>
          <w:sz w:val="24"/>
          <w:szCs w:val="28"/>
        </w:rPr>
        <w:t>电话</w:t>
      </w:r>
      <w:r>
        <w:rPr>
          <w:rFonts w:ascii="Calibri" w:hAnsi="Calibri" w:cs="Times New Roman" w:hint="eastAsia"/>
          <w:kern w:val="2"/>
          <w:sz w:val="24"/>
          <w:szCs w:val="28"/>
        </w:rPr>
        <w:t>：</w:t>
      </w:r>
      <w:r>
        <w:rPr>
          <w:rFonts w:ascii="Calibri" w:hAnsi="Calibri" w:cs="Times New Roman" w:hint="eastAsia"/>
          <w:kern w:val="2"/>
          <w:sz w:val="24"/>
          <w:szCs w:val="28"/>
        </w:rPr>
        <w:t xml:space="preserve"> </w:t>
      </w:r>
      <w:r>
        <w:rPr>
          <w:rFonts w:ascii="Calibri" w:hAnsi="Calibri" w:cs="Times New Roman" w:hint="eastAsia"/>
          <w:kern w:val="2"/>
          <w:sz w:val="24"/>
          <w:szCs w:val="28"/>
        </w:rPr>
        <w:t>手机号码：</w:t>
      </w:r>
    </w:p>
    <w:p w:rsidR="00431D15" w:rsidRDefault="008D402A">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系</w:t>
      </w:r>
      <w:r>
        <w:rPr>
          <w:rFonts w:ascii="Calibri" w:hAnsi="Calibri" w:cs="Times New Roman" w:hint="eastAsia"/>
          <w:kern w:val="2"/>
          <w:sz w:val="24"/>
          <w:szCs w:val="28"/>
        </w:rPr>
        <w:t xml:space="preserve">  </w:t>
      </w:r>
      <w:r>
        <w:rPr>
          <w:rFonts w:ascii="Calibri" w:hAnsi="Calibri" w:cs="Times New Roman" w:hint="eastAsia"/>
          <w:kern w:val="2"/>
          <w:sz w:val="24"/>
          <w:szCs w:val="28"/>
          <w:u w:val="single"/>
        </w:rPr>
        <w:t xml:space="preserve">   </w:t>
      </w:r>
      <w:r>
        <w:rPr>
          <w:rFonts w:ascii="Calibri" w:hAnsi="Calibri" w:cs="Times New Roman" w:hint="eastAsia"/>
          <w:kern w:val="2"/>
          <w:sz w:val="24"/>
          <w:szCs w:val="28"/>
          <w:u w:val="single"/>
        </w:rPr>
        <w:t>（投标人单位名称）</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的法定代表人。</w:t>
      </w:r>
    </w:p>
    <w:p w:rsidR="00431D15" w:rsidRDefault="00431D15" w:rsidP="008B6F41">
      <w:pPr>
        <w:spacing w:beforeLines="20" w:afterLines="20" w:line="540" w:lineRule="exact"/>
        <w:ind w:left="228" w:firstLine="1080"/>
        <w:rPr>
          <w:rFonts w:ascii="@仿宋_GB2312" w:eastAsia="@仿宋_GB2312" w:hAnsi="Calibri" w:cs="宋体"/>
          <w:kern w:val="2"/>
          <w:sz w:val="24"/>
          <w:szCs w:val="24"/>
        </w:rPr>
      </w:pPr>
    </w:p>
    <w:p w:rsidR="00431D15" w:rsidRDefault="008D402A" w:rsidP="008B6F41">
      <w:pPr>
        <w:spacing w:beforeLines="20" w:afterLines="20" w:line="540" w:lineRule="exact"/>
        <w:ind w:leftChars="200" w:left="400" w:firstLineChars="100" w:firstLine="240"/>
        <w:rPr>
          <w:rFonts w:ascii="Calibri" w:hAnsi="Calibri" w:cs="宋体"/>
          <w:kern w:val="2"/>
          <w:sz w:val="24"/>
          <w:szCs w:val="24"/>
        </w:rPr>
      </w:pPr>
      <w:r>
        <w:rPr>
          <w:rFonts w:ascii="Calibri" w:hAnsi="Calibri" w:cs="宋体" w:hint="eastAsia"/>
          <w:kern w:val="2"/>
          <w:sz w:val="24"/>
          <w:szCs w:val="24"/>
        </w:rPr>
        <w:t>特此证明。</w:t>
      </w:r>
    </w:p>
    <w:p w:rsidR="00431D15" w:rsidRDefault="008D402A" w:rsidP="008B6F41">
      <w:pPr>
        <w:tabs>
          <w:tab w:val="left" w:pos="720"/>
          <w:tab w:val="left" w:pos="900"/>
        </w:tabs>
        <w:spacing w:beforeLines="20" w:afterLines="20" w:line="540" w:lineRule="exact"/>
        <w:ind w:firstLineChars="200" w:firstLine="480"/>
        <w:rPr>
          <w:rFonts w:ascii="Calibri" w:hAnsi="Calibri" w:cs="宋体"/>
          <w:kern w:val="2"/>
          <w:sz w:val="24"/>
          <w:szCs w:val="24"/>
        </w:rPr>
      </w:pPr>
      <w:r>
        <w:rPr>
          <w:rFonts w:ascii="Calibri" w:hAnsi="Calibri" w:cs="宋体" w:hint="eastAsia"/>
          <w:kern w:val="2"/>
          <w:sz w:val="24"/>
          <w:szCs w:val="24"/>
        </w:rPr>
        <w:t>附：法定代表人身份证扫描件</w:t>
      </w:r>
    </w:p>
    <w:p w:rsidR="00431D15" w:rsidRDefault="00431D15" w:rsidP="008B6F41">
      <w:pPr>
        <w:tabs>
          <w:tab w:val="left" w:pos="720"/>
          <w:tab w:val="left" w:pos="900"/>
        </w:tabs>
        <w:spacing w:beforeLines="20" w:afterLines="20" w:line="540" w:lineRule="exact"/>
        <w:ind w:firstLineChars="200" w:firstLine="480"/>
        <w:rPr>
          <w:rFonts w:ascii="@仿宋_GB2312" w:eastAsia="@仿宋_GB2312" w:hAnsi="Calibri" w:cs="宋体"/>
          <w:kern w:val="2"/>
          <w:sz w:val="24"/>
          <w:szCs w:val="24"/>
        </w:rPr>
      </w:pPr>
    </w:p>
    <w:p w:rsidR="00431D15" w:rsidRDefault="00431D15" w:rsidP="008B6F41">
      <w:pPr>
        <w:tabs>
          <w:tab w:val="left" w:pos="720"/>
          <w:tab w:val="left" w:pos="900"/>
        </w:tabs>
        <w:spacing w:beforeLines="20" w:afterLines="20" w:line="540" w:lineRule="exact"/>
        <w:ind w:firstLineChars="1900" w:firstLine="4560"/>
        <w:rPr>
          <w:rFonts w:ascii="@仿宋_GB2312" w:eastAsia="@仿宋_GB2312" w:hAnsi="Calibri" w:cs="宋体"/>
          <w:kern w:val="2"/>
          <w:sz w:val="24"/>
          <w:szCs w:val="24"/>
        </w:rPr>
      </w:pPr>
    </w:p>
    <w:p w:rsidR="00431D15" w:rsidRDefault="008D402A">
      <w:pPr>
        <w:spacing w:line="360" w:lineRule="auto"/>
        <w:ind w:firstLineChars="1600" w:firstLine="3840"/>
        <w:rPr>
          <w:rFonts w:cs="宋体"/>
          <w:kern w:val="2"/>
          <w:sz w:val="24"/>
          <w:szCs w:val="24"/>
        </w:rPr>
      </w:pPr>
      <w:r>
        <w:rPr>
          <w:rFonts w:cs="@仿宋_GB2312" w:hint="eastAsia"/>
          <w:kern w:val="2"/>
          <w:sz w:val="24"/>
          <w:szCs w:val="24"/>
        </w:rPr>
        <w:t>投标人公章</w:t>
      </w:r>
      <w:r>
        <w:rPr>
          <w:rFonts w:cs="宋体" w:hint="eastAsia"/>
          <w:kern w:val="2"/>
          <w:sz w:val="24"/>
          <w:szCs w:val="24"/>
        </w:rPr>
        <w:t>：</w:t>
      </w:r>
    </w:p>
    <w:p w:rsidR="00431D15" w:rsidRDefault="008D402A">
      <w:pPr>
        <w:spacing w:line="360" w:lineRule="auto"/>
        <w:ind w:firstLineChars="1600" w:firstLine="3840"/>
        <w:rPr>
          <w:rFonts w:cs="宋体"/>
          <w:kern w:val="2"/>
          <w:sz w:val="24"/>
          <w:szCs w:val="24"/>
        </w:rPr>
      </w:pPr>
      <w:r>
        <w:rPr>
          <w:rFonts w:cs="宋体" w:hint="eastAsia"/>
          <w:kern w:val="2"/>
          <w:sz w:val="24"/>
          <w:szCs w:val="24"/>
        </w:rPr>
        <w:t>日   期：</w:t>
      </w:r>
    </w:p>
    <w:p w:rsidR="00431D15" w:rsidRDefault="008D402A">
      <w:pPr>
        <w:widowControl/>
        <w:ind w:left="228" w:firstLine="1080"/>
        <w:jc w:val="left"/>
        <w:rPr>
          <w:rFonts w:asciiTheme="minorEastAsia" w:eastAsiaTheme="minorEastAsia" w:hAnsiTheme="minorEastAsia" w:cs="@仿宋_GB2312"/>
          <w:b/>
          <w:bCs/>
          <w:kern w:val="2"/>
          <w:sz w:val="24"/>
          <w:szCs w:val="24"/>
        </w:rPr>
      </w:pPr>
      <w:r>
        <w:rPr>
          <w:rFonts w:asciiTheme="minorEastAsia" w:eastAsiaTheme="minorEastAsia" w:hAnsiTheme="minorEastAsia" w:cs="@仿宋_GB2312"/>
          <w:kern w:val="2"/>
          <w:sz w:val="24"/>
          <w:szCs w:val="24"/>
        </w:rPr>
        <w:br w:type="page"/>
      </w:r>
    </w:p>
    <w:p w:rsidR="00431D15" w:rsidRDefault="008D402A">
      <w:pPr>
        <w:spacing w:line="360" w:lineRule="auto"/>
        <w:ind w:leftChars="114" w:left="228" w:firstLineChars="1136" w:firstLine="2737"/>
        <w:outlineLvl w:val="1"/>
        <w:rPr>
          <w:rFonts w:asciiTheme="minorEastAsia" w:eastAsiaTheme="minorEastAsia" w:hAnsiTheme="minorEastAsia"/>
          <w:b/>
          <w:sz w:val="24"/>
        </w:rPr>
      </w:pPr>
      <w:bookmarkStart w:id="91" w:name="_Toc6867"/>
      <w:r>
        <w:rPr>
          <w:rFonts w:asciiTheme="minorEastAsia" w:eastAsiaTheme="minorEastAsia" w:hAnsiTheme="minorEastAsia" w:hint="eastAsia"/>
          <w:b/>
          <w:sz w:val="24"/>
        </w:rPr>
        <w:lastRenderedPageBreak/>
        <w:t>六、投标业绩</w:t>
      </w:r>
      <w:bookmarkEnd w:id="91"/>
    </w:p>
    <w:p w:rsidR="00431D15" w:rsidRDefault="008D402A">
      <w:pPr>
        <w:keepNext/>
        <w:keepLines/>
        <w:numPr>
          <w:ilvl w:val="0"/>
          <w:numId w:val="3"/>
        </w:numPr>
        <w:ind w:left="228" w:firstLine="1080"/>
        <w:jc w:val="center"/>
        <w:rPr>
          <w:sz w:val="24"/>
          <w:szCs w:val="24"/>
        </w:rPr>
      </w:pPr>
      <w:r>
        <w:rPr>
          <w:rFonts w:hint="eastAsia"/>
          <w:sz w:val="24"/>
          <w:szCs w:val="24"/>
        </w:rPr>
        <w:t>业绩表</w:t>
      </w:r>
    </w:p>
    <w:p w:rsidR="00431D15" w:rsidRDefault="008D402A">
      <w:pPr>
        <w:keepNext/>
        <w:keepLines/>
        <w:ind w:left="228" w:firstLine="1080"/>
        <w:jc w:val="center"/>
        <w:rPr>
          <w:sz w:val="24"/>
          <w:szCs w:val="24"/>
        </w:rPr>
      </w:pPr>
      <w:r>
        <w:rPr>
          <w:rFonts w:hint="eastAsia"/>
          <w:sz w:val="24"/>
          <w:szCs w:val="24"/>
        </w:rPr>
        <w:t>（格式仅供参考）</w:t>
      </w:r>
    </w:p>
    <w:p w:rsidR="00431D15" w:rsidRDefault="00431D15">
      <w:pPr>
        <w:ind w:firstLine="945"/>
        <w:rPr>
          <w:rFonts w:eastAsia="@仿宋_GB2312" w:cs="@仿宋_GB2312"/>
          <w:kern w:val="2"/>
          <w:sz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1655"/>
        <w:gridCol w:w="1490"/>
        <w:gridCol w:w="1565"/>
        <w:gridCol w:w="1778"/>
        <w:gridCol w:w="1087"/>
      </w:tblGrid>
      <w:tr w:rsidR="00431D15">
        <w:trPr>
          <w:trHeight w:val="527"/>
          <w:jc w:val="center"/>
        </w:trPr>
        <w:tc>
          <w:tcPr>
            <w:tcW w:w="556" w:type="pct"/>
            <w:vAlign w:val="center"/>
          </w:tcPr>
          <w:p w:rsidR="00431D15" w:rsidRDefault="008D402A">
            <w:pPr>
              <w:spacing w:line="360" w:lineRule="auto"/>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序号</w:t>
            </w:r>
          </w:p>
        </w:tc>
        <w:tc>
          <w:tcPr>
            <w:tcW w:w="971" w:type="pct"/>
            <w:vAlign w:val="center"/>
          </w:tcPr>
          <w:p w:rsidR="00431D15" w:rsidRDefault="008D402A">
            <w:pPr>
              <w:spacing w:line="360" w:lineRule="auto"/>
              <w:ind w:left="229"/>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p>
        </w:tc>
        <w:tc>
          <w:tcPr>
            <w:tcW w:w="874" w:type="pct"/>
            <w:vAlign w:val="center"/>
          </w:tcPr>
          <w:p w:rsidR="00431D15" w:rsidRDefault="008D402A">
            <w:pPr>
              <w:widowControl/>
              <w:spacing w:line="360" w:lineRule="auto"/>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服务内容</w:t>
            </w:r>
          </w:p>
        </w:tc>
        <w:tc>
          <w:tcPr>
            <w:tcW w:w="918" w:type="pct"/>
            <w:vAlign w:val="center"/>
          </w:tcPr>
          <w:p w:rsidR="00431D15" w:rsidRDefault="008D402A">
            <w:pPr>
              <w:widowControl/>
              <w:spacing w:line="360" w:lineRule="auto"/>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合同总金额</w:t>
            </w:r>
          </w:p>
        </w:tc>
        <w:tc>
          <w:tcPr>
            <w:tcW w:w="1043" w:type="pct"/>
            <w:vAlign w:val="center"/>
          </w:tcPr>
          <w:p w:rsidR="00431D15" w:rsidRDefault="008D402A">
            <w:pPr>
              <w:widowControl/>
              <w:spacing w:line="360" w:lineRule="auto"/>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业绩合同甲方及联系电话</w:t>
            </w:r>
          </w:p>
        </w:tc>
        <w:tc>
          <w:tcPr>
            <w:tcW w:w="637" w:type="pct"/>
            <w:vAlign w:val="center"/>
          </w:tcPr>
          <w:p w:rsidR="00431D15" w:rsidRDefault="008D402A">
            <w:pPr>
              <w:spacing w:line="360" w:lineRule="auto"/>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w:t>
            </w:r>
          </w:p>
        </w:tc>
      </w:tr>
      <w:tr w:rsidR="00431D15">
        <w:trPr>
          <w:trHeight w:val="527"/>
          <w:jc w:val="center"/>
        </w:trPr>
        <w:tc>
          <w:tcPr>
            <w:tcW w:w="5000" w:type="pct"/>
            <w:gridSpan w:val="6"/>
            <w:vAlign w:val="center"/>
          </w:tcPr>
          <w:p w:rsidR="00431D15" w:rsidRDefault="008D402A">
            <w:pPr>
              <w:spacing w:line="360" w:lineRule="auto"/>
              <w:ind w:left="228" w:firstLine="108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投标人初审业绩（资格门槛业绩）</w:t>
            </w:r>
          </w:p>
        </w:tc>
      </w:tr>
      <w:tr w:rsidR="00431D15">
        <w:trPr>
          <w:jc w:val="center"/>
        </w:trPr>
        <w:tc>
          <w:tcPr>
            <w:tcW w:w="556" w:type="pct"/>
            <w:vAlign w:val="center"/>
          </w:tcPr>
          <w:p w:rsidR="00431D15" w:rsidRDefault="008D402A">
            <w:pPr>
              <w:spacing w:line="360" w:lineRule="auto"/>
              <w:ind w:firstLine="108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431D15" w:rsidRDefault="00431D15">
            <w:pPr>
              <w:spacing w:line="360" w:lineRule="auto"/>
              <w:ind w:left="228" w:firstLine="1080"/>
              <w:rPr>
                <w:rFonts w:asciiTheme="minorEastAsia" w:eastAsiaTheme="minorEastAsia" w:hAnsiTheme="minorEastAsia" w:cs="宋体"/>
                <w:bCs/>
                <w:kern w:val="2"/>
                <w:sz w:val="24"/>
                <w:szCs w:val="24"/>
              </w:rPr>
            </w:pPr>
          </w:p>
        </w:tc>
        <w:tc>
          <w:tcPr>
            <w:tcW w:w="874" w:type="pct"/>
            <w:vAlign w:val="center"/>
          </w:tcPr>
          <w:p w:rsidR="00431D15" w:rsidRDefault="00431D15">
            <w:pPr>
              <w:spacing w:line="360" w:lineRule="auto"/>
              <w:ind w:left="228" w:firstLine="1080"/>
              <w:rPr>
                <w:rFonts w:asciiTheme="minorEastAsia" w:eastAsiaTheme="minorEastAsia" w:hAnsiTheme="minorEastAsia" w:cs="宋体"/>
                <w:bCs/>
                <w:kern w:val="2"/>
                <w:sz w:val="24"/>
                <w:szCs w:val="24"/>
              </w:rPr>
            </w:pPr>
          </w:p>
        </w:tc>
        <w:tc>
          <w:tcPr>
            <w:tcW w:w="918" w:type="pct"/>
            <w:vAlign w:val="center"/>
          </w:tcPr>
          <w:p w:rsidR="00431D15" w:rsidRDefault="00431D15">
            <w:pPr>
              <w:spacing w:line="360" w:lineRule="auto"/>
              <w:ind w:left="228" w:firstLine="1080"/>
              <w:rPr>
                <w:rFonts w:asciiTheme="minorEastAsia" w:eastAsiaTheme="minorEastAsia" w:hAnsiTheme="minorEastAsia" w:cs="宋体"/>
                <w:bCs/>
                <w:kern w:val="2"/>
                <w:sz w:val="24"/>
                <w:szCs w:val="24"/>
              </w:rPr>
            </w:pPr>
          </w:p>
        </w:tc>
        <w:tc>
          <w:tcPr>
            <w:tcW w:w="1043" w:type="pct"/>
            <w:vAlign w:val="center"/>
          </w:tcPr>
          <w:p w:rsidR="00431D15" w:rsidRDefault="00431D15">
            <w:pPr>
              <w:spacing w:line="360" w:lineRule="auto"/>
              <w:ind w:left="228" w:firstLine="1080"/>
              <w:rPr>
                <w:rFonts w:asciiTheme="minorEastAsia" w:eastAsiaTheme="minorEastAsia" w:hAnsiTheme="minorEastAsia" w:cs="宋体"/>
                <w:bCs/>
                <w:kern w:val="2"/>
                <w:sz w:val="24"/>
                <w:szCs w:val="24"/>
              </w:rPr>
            </w:pPr>
          </w:p>
        </w:tc>
        <w:tc>
          <w:tcPr>
            <w:tcW w:w="637" w:type="pct"/>
            <w:vAlign w:val="center"/>
          </w:tcPr>
          <w:p w:rsidR="00431D15" w:rsidRDefault="00431D15">
            <w:pPr>
              <w:spacing w:line="360" w:lineRule="auto"/>
              <w:ind w:left="228" w:firstLine="1080"/>
              <w:rPr>
                <w:rFonts w:asciiTheme="minorEastAsia" w:eastAsiaTheme="minorEastAsia" w:hAnsiTheme="minorEastAsia" w:cs="宋体"/>
                <w:bCs/>
                <w:kern w:val="2"/>
                <w:sz w:val="24"/>
                <w:szCs w:val="24"/>
              </w:rPr>
            </w:pPr>
          </w:p>
        </w:tc>
      </w:tr>
      <w:tr w:rsidR="00431D15">
        <w:trPr>
          <w:jc w:val="center"/>
        </w:trPr>
        <w:tc>
          <w:tcPr>
            <w:tcW w:w="5000" w:type="pct"/>
            <w:gridSpan w:val="6"/>
            <w:vAlign w:val="center"/>
          </w:tcPr>
          <w:p w:rsidR="00431D15" w:rsidRDefault="008D402A">
            <w:pPr>
              <w:spacing w:line="360" w:lineRule="auto"/>
              <w:ind w:left="228" w:firstLine="108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项目负责人初审业绩（资格门槛业绩）</w:t>
            </w:r>
          </w:p>
        </w:tc>
      </w:tr>
      <w:tr w:rsidR="00431D15">
        <w:trPr>
          <w:jc w:val="center"/>
        </w:trPr>
        <w:tc>
          <w:tcPr>
            <w:tcW w:w="556" w:type="pct"/>
            <w:vAlign w:val="center"/>
          </w:tcPr>
          <w:p w:rsidR="00431D15" w:rsidRDefault="008D402A">
            <w:pPr>
              <w:spacing w:line="360" w:lineRule="auto"/>
              <w:ind w:firstLine="1080"/>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431D15" w:rsidRDefault="00431D15">
            <w:pPr>
              <w:spacing w:line="360" w:lineRule="auto"/>
              <w:ind w:left="228" w:firstLine="1080"/>
              <w:rPr>
                <w:rFonts w:asciiTheme="minorEastAsia" w:eastAsiaTheme="minorEastAsia" w:hAnsiTheme="minorEastAsia" w:cs="宋体"/>
                <w:bCs/>
                <w:kern w:val="2"/>
                <w:sz w:val="24"/>
                <w:szCs w:val="24"/>
              </w:rPr>
            </w:pPr>
          </w:p>
        </w:tc>
        <w:tc>
          <w:tcPr>
            <w:tcW w:w="874" w:type="pct"/>
            <w:vAlign w:val="center"/>
          </w:tcPr>
          <w:p w:rsidR="00431D15" w:rsidRDefault="00431D15">
            <w:pPr>
              <w:spacing w:line="360" w:lineRule="auto"/>
              <w:ind w:left="228" w:firstLine="1080"/>
              <w:rPr>
                <w:rFonts w:asciiTheme="minorEastAsia" w:eastAsiaTheme="minorEastAsia" w:hAnsiTheme="minorEastAsia" w:cs="宋体"/>
                <w:bCs/>
                <w:kern w:val="2"/>
                <w:sz w:val="24"/>
                <w:szCs w:val="24"/>
              </w:rPr>
            </w:pPr>
          </w:p>
        </w:tc>
        <w:tc>
          <w:tcPr>
            <w:tcW w:w="918" w:type="pct"/>
            <w:vAlign w:val="center"/>
          </w:tcPr>
          <w:p w:rsidR="00431D15" w:rsidRDefault="00431D15">
            <w:pPr>
              <w:spacing w:line="360" w:lineRule="auto"/>
              <w:ind w:left="228" w:firstLine="1080"/>
              <w:rPr>
                <w:rFonts w:asciiTheme="minorEastAsia" w:eastAsiaTheme="minorEastAsia" w:hAnsiTheme="minorEastAsia" w:cs="宋体"/>
                <w:bCs/>
                <w:kern w:val="2"/>
                <w:sz w:val="24"/>
                <w:szCs w:val="24"/>
              </w:rPr>
            </w:pPr>
          </w:p>
        </w:tc>
        <w:tc>
          <w:tcPr>
            <w:tcW w:w="1043" w:type="pct"/>
            <w:vAlign w:val="center"/>
          </w:tcPr>
          <w:p w:rsidR="00431D15" w:rsidRDefault="00431D15">
            <w:pPr>
              <w:spacing w:line="360" w:lineRule="auto"/>
              <w:ind w:left="228" w:firstLine="1080"/>
              <w:rPr>
                <w:rFonts w:asciiTheme="minorEastAsia" w:eastAsiaTheme="minorEastAsia" w:hAnsiTheme="minorEastAsia" w:cs="宋体"/>
                <w:bCs/>
                <w:kern w:val="2"/>
                <w:sz w:val="24"/>
                <w:szCs w:val="24"/>
              </w:rPr>
            </w:pPr>
          </w:p>
        </w:tc>
        <w:tc>
          <w:tcPr>
            <w:tcW w:w="637" w:type="pct"/>
            <w:vAlign w:val="center"/>
          </w:tcPr>
          <w:p w:rsidR="00431D15" w:rsidRDefault="00431D15">
            <w:pPr>
              <w:spacing w:line="360" w:lineRule="auto"/>
              <w:ind w:left="228" w:firstLine="1080"/>
              <w:rPr>
                <w:rFonts w:asciiTheme="minorEastAsia" w:eastAsiaTheme="minorEastAsia" w:hAnsiTheme="minorEastAsia" w:cs="宋体"/>
                <w:bCs/>
                <w:kern w:val="2"/>
                <w:sz w:val="24"/>
                <w:szCs w:val="24"/>
              </w:rPr>
            </w:pPr>
          </w:p>
        </w:tc>
      </w:tr>
    </w:tbl>
    <w:p w:rsidR="00431D15" w:rsidRDefault="00431D15">
      <w:pPr>
        <w:widowControl/>
        <w:ind w:left="229" w:firstLine="1084"/>
        <w:jc w:val="left"/>
        <w:rPr>
          <w:rFonts w:asciiTheme="minorEastAsia" w:eastAsiaTheme="minorEastAsia" w:hAnsiTheme="minorEastAsia"/>
          <w:b/>
          <w:sz w:val="24"/>
        </w:rPr>
      </w:pPr>
    </w:p>
    <w:p w:rsidR="00431D15" w:rsidRDefault="00431D15">
      <w:pPr>
        <w:keepNext/>
        <w:keepLines/>
        <w:ind w:left="228" w:firstLine="1080"/>
        <w:rPr>
          <w:sz w:val="24"/>
          <w:szCs w:val="24"/>
        </w:rPr>
      </w:pPr>
    </w:p>
    <w:p w:rsidR="00431D15" w:rsidRDefault="008D402A">
      <w:pPr>
        <w:keepNext/>
        <w:keepLines/>
        <w:numPr>
          <w:ilvl w:val="0"/>
          <w:numId w:val="3"/>
        </w:numPr>
        <w:spacing w:line="360" w:lineRule="auto"/>
        <w:ind w:left="228" w:firstLine="1080"/>
        <w:jc w:val="center"/>
        <w:rPr>
          <w:sz w:val="24"/>
          <w:szCs w:val="24"/>
        </w:rPr>
      </w:pPr>
      <w:r>
        <w:rPr>
          <w:rFonts w:hint="eastAsia"/>
          <w:sz w:val="24"/>
          <w:szCs w:val="24"/>
        </w:rPr>
        <w:t>业绩证明材料</w:t>
      </w:r>
    </w:p>
    <w:p w:rsidR="00431D15" w:rsidRDefault="008D402A">
      <w:pPr>
        <w:keepNext/>
        <w:keepLines/>
        <w:spacing w:line="360" w:lineRule="auto"/>
        <w:ind w:left="228" w:firstLine="1080"/>
        <w:jc w:val="center"/>
        <w:rPr>
          <w:rFonts w:asciiTheme="minorEastAsia" w:eastAsiaTheme="minorEastAsia" w:hAnsiTheme="minorEastAsia"/>
          <w:b/>
          <w:sz w:val="24"/>
        </w:rPr>
      </w:pPr>
      <w:r>
        <w:rPr>
          <w:rFonts w:hint="eastAsia"/>
          <w:sz w:val="24"/>
          <w:szCs w:val="24"/>
        </w:rPr>
        <w:t>（建议与上述“（一）业绩表”填写的业绩一一对应）</w:t>
      </w:r>
      <w:r>
        <w:rPr>
          <w:rFonts w:asciiTheme="minorEastAsia" w:eastAsiaTheme="minorEastAsia" w:hAnsiTheme="minorEastAsia"/>
          <w:b/>
          <w:sz w:val="24"/>
        </w:rPr>
        <w:br w:type="page"/>
      </w:r>
    </w:p>
    <w:p w:rsidR="00431D15" w:rsidRDefault="00431D15">
      <w:pPr>
        <w:spacing w:line="360" w:lineRule="auto"/>
        <w:ind w:right="10" w:firstLineChars="1950" w:firstLine="4680"/>
        <w:rPr>
          <w:rFonts w:asciiTheme="minorEastAsia" w:eastAsiaTheme="minorEastAsia" w:hAnsiTheme="minorEastAsia"/>
          <w:sz w:val="24"/>
        </w:rPr>
      </w:pPr>
    </w:p>
    <w:p w:rsidR="00431D15" w:rsidRDefault="008D402A">
      <w:pPr>
        <w:widowControl/>
        <w:jc w:val="left"/>
        <w:rPr>
          <w:rFonts w:asciiTheme="minorEastAsia" w:eastAsiaTheme="minorEastAsia" w:hAnsiTheme="minorEastAsia"/>
          <w:sz w:val="24"/>
        </w:rPr>
      </w:pPr>
      <w:bookmarkStart w:id="92" w:name="_Toc3876"/>
      <w:r>
        <w:rPr>
          <w:rFonts w:asciiTheme="minorEastAsia" w:eastAsiaTheme="minorEastAsia" w:hAnsiTheme="minorEastAsia" w:hint="eastAsia"/>
          <w:b/>
          <w:sz w:val="24"/>
        </w:rPr>
        <w:t>七、其他相关证明材料</w:t>
      </w:r>
      <w:bookmarkEnd w:id="92"/>
    </w:p>
    <w:p w:rsidR="00431D15" w:rsidRDefault="008D402A">
      <w:pPr>
        <w:spacing w:line="360" w:lineRule="auto"/>
        <w:rPr>
          <w:sz w:val="24"/>
          <w:szCs w:val="22"/>
        </w:rPr>
      </w:pPr>
      <w:bookmarkStart w:id="93" w:name="_Toc19685"/>
      <w:r>
        <w:rPr>
          <w:rFonts w:hint="eastAsia"/>
          <w:sz w:val="24"/>
          <w:szCs w:val="22"/>
        </w:rPr>
        <w:t>投标人按照第四章评审方法和标准放置的其他资料。</w:t>
      </w:r>
      <w:bookmarkEnd w:id="93"/>
    </w:p>
    <w:p w:rsidR="00431D15" w:rsidRDefault="00431D15">
      <w:pPr>
        <w:ind w:left="228" w:firstLine="1080"/>
        <w:rPr>
          <w:sz w:val="24"/>
          <w:szCs w:val="22"/>
        </w:rPr>
      </w:pPr>
    </w:p>
    <w:p w:rsidR="00431D15" w:rsidRDefault="00431D15">
      <w:pPr>
        <w:ind w:left="190" w:firstLine="1350"/>
      </w:pPr>
    </w:p>
    <w:sectPr w:rsidR="00431D15" w:rsidSect="00431D15">
      <w:headerReference w:type="default" r:id="rId13"/>
      <w:footerReference w:type="default" r:id="rId14"/>
      <w:pgSz w:w="11906" w:h="16838"/>
      <w:pgMar w:top="1440" w:right="1800" w:bottom="1440" w:left="1800" w:header="851" w:footer="830"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07E" w:rsidRDefault="00F2507E" w:rsidP="00431D15">
      <w:r>
        <w:separator/>
      </w:r>
    </w:p>
  </w:endnote>
  <w:endnote w:type="continuationSeparator" w:id="1">
    <w:p w:rsidR="00F2507E" w:rsidRDefault="00F2507E" w:rsidP="00431D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方正小标宋简体">
    <w:altName w:val="黑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A4B" w:rsidRDefault="00A12A4B">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811171"/>
    </w:sdtPr>
    <w:sdtEndPr>
      <w:rPr>
        <w:rFonts w:asciiTheme="minorEastAsia" w:eastAsiaTheme="minorEastAsia" w:hAnsiTheme="minorEastAsia"/>
        <w:sz w:val="21"/>
        <w:szCs w:val="21"/>
      </w:rPr>
    </w:sdtEndPr>
    <w:sdtContent>
      <w:sdt>
        <w:sdtPr>
          <w:id w:val="-1669238322"/>
        </w:sdtPr>
        <w:sdtEndPr>
          <w:rPr>
            <w:rFonts w:asciiTheme="minorEastAsia" w:eastAsiaTheme="minorEastAsia" w:hAnsiTheme="minorEastAsia"/>
            <w:sz w:val="21"/>
            <w:szCs w:val="21"/>
          </w:rPr>
        </w:sdtEndPr>
        <w:sdtContent>
          <w:p w:rsidR="00A12A4B" w:rsidRDefault="00A12A4B">
            <w:pPr>
              <w:pStyle w:val="af"/>
              <w:ind w:left="171" w:firstLine="81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6604E4">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6604E4">
              <w:rPr>
                <w:rFonts w:asciiTheme="minorEastAsia" w:eastAsiaTheme="minorEastAsia" w:hAnsiTheme="minorEastAsia"/>
                <w:b/>
                <w:bCs/>
                <w:sz w:val="21"/>
                <w:szCs w:val="21"/>
              </w:rPr>
              <w:fldChar w:fldCharType="separate"/>
            </w:r>
            <w:r w:rsidR="000E683F">
              <w:rPr>
                <w:rFonts w:asciiTheme="minorEastAsia" w:eastAsiaTheme="minorEastAsia" w:hAnsiTheme="minorEastAsia"/>
                <w:b/>
                <w:bCs/>
                <w:noProof/>
                <w:sz w:val="21"/>
                <w:szCs w:val="21"/>
              </w:rPr>
              <w:t>4</w:t>
            </w:r>
            <w:r w:rsidR="006604E4">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sidR="006604E4">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sidR="006604E4">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6604E4">
              <w:rPr>
                <w:rFonts w:asciiTheme="minorEastAsia" w:eastAsiaTheme="minorEastAsia" w:hAnsiTheme="minorEastAsia"/>
                <w:b/>
                <w:bCs/>
                <w:sz w:val="21"/>
                <w:szCs w:val="21"/>
              </w:rPr>
              <w:fldChar w:fldCharType="separate"/>
            </w:r>
            <w:r w:rsidR="000E683F">
              <w:rPr>
                <w:rFonts w:asciiTheme="minorEastAsia" w:eastAsiaTheme="minorEastAsia" w:hAnsiTheme="minorEastAsia"/>
                <w:b/>
                <w:bCs/>
                <w:noProof/>
                <w:sz w:val="21"/>
                <w:szCs w:val="21"/>
              </w:rPr>
              <w:instrText>35</w:instrText>
            </w:r>
            <w:r w:rsidR="006604E4">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sidR="006604E4">
              <w:rPr>
                <w:rFonts w:asciiTheme="minorEastAsia" w:eastAsiaTheme="minorEastAsia" w:hAnsiTheme="minorEastAsia"/>
                <w:b/>
                <w:bCs/>
                <w:sz w:val="21"/>
                <w:szCs w:val="21"/>
              </w:rPr>
              <w:fldChar w:fldCharType="separate"/>
            </w:r>
            <w:r w:rsidR="000E683F">
              <w:rPr>
                <w:rFonts w:asciiTheme="minorEastAsia" w:eastAsiaTheme="minorEastAsia" w:hAnsiTheme="minorEastAsia"/>
                <w:b/>
                <w:bCs/>
                <w:noProof/>
                <w:sz w:val="21"/>
                <w:szCs w:val="21"/>
              </w:rPr>
              <w:t>33</w:t>
            </w:r>
            <w:r w:rsidR="006604E4">
              <w:rPr>
                <w:rFonts w:asciiTheme="minorEastAsia" w:eastAsiaTheme="minorEastAsia" w:hAnsiTheme="minorEastAsia"/>
                <w:b/>
                <w:bCs/>
                <w:sz w:val="21"/>
                <w:szCs w:val="21"/>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07E" w:rsidRDefault="00F2507E" w:rsidP="00431D15">
      <w:r>
        <w:separator/>
      </w:r>
    </w:p>
  </w:footnote>
  <w:footnote w:type="continuationSeparator" w:id="1">
    <w:p w:rsidR="00F2507E" w:rsidRDefault="00F2507E" w:rsidP="00431D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A4B" w:rsidRDefault="00A12A4B">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A4B" w:rsidRDefault="00A12A4B">
    <w:pPr>
      <w:pStyle w:val="af1"/>
      <w:pBdr>
        <w:bottom w:val="none" w:sz="0" w:space="1" w:color="auto"/>
      </w:pBdr>
      <w:ind w:left="171"/>
      <w:jc w:val="both"/>
      <w:rPr>
        <w:sz w:val="24"/>
        <w:szCs w:val="24"/>
      </w:rPr>
    </w:pPr>
    <w:r>
      <w:rPr>
        <w:noProof/>
        <w:u w:val="single"/>
      </w:rPr>
      <w:drawing>
        <wp:inline distT="0" distB="0" distL="0" distR="0">
          <wp:extent cx="473075" cy="457200"/>
          <wp:effectExtent l="19050" t="0" r="2887" b="0"/>
          <wp:docPr id="1" name="图片 1" descr="sib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ibiao"/>
                  <pic:cNvPicPr>
                    <a:picLocks noChangeAspect="1" noChangeArrowheads="1"/>
                  </pic:cNvPicPr>
                </pic:nvPicPr>
                <pic:blipFill>
                  <a:blip r:embed="rId1"/>
                  <a:srcRect/>
                  <a:stretch>
                    <a:fillRect/>
                  </a:stretch>
                </pic:blipFill>
                <pic:spPr>
                  <a:xfrm>
                    <a:off x="0" y="0"/>
                    <a:ext cx="476250" cy="459988"/>
                  </a:xfrm>
                  <a:prstGeom prst="rect">
                    <a:avLst/>
                  </a:prstGeom>
                  <a:noFill/>
                  <a:ln w="9525">
                    <a:noFill/>
                    <a:miter lim="800000"/>
                    <a:headEnd/>
                    <a:tailEnd/>
                  </a:ln>
                </pic:spPr>
              </pic:pic>
            </a:graphicData>
          </a:graphic>
        </wp:inline>
      </w:drawing>
    </w:r>
    <w:r>
      <w:rPr>
        <w:rFonts w:hint="eastAsia"/>
        <w:sz w:val="24"/>
        <w:szCs w:val="24"/>
        <w:u w:val="single"/>
      </w:rPr>
      <w:t xml:space="preserve">             合肥市政文外滩物业管理有限公司竞价文件（服务类）</w:t>
    </w:r>
  </w:p>
  <w:p w:rsidR="00A12A4B" w:rsidRDefault="00A12A4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5BF4D1"/>
    <w:multiLevelType w:val="singleLevel"/>
    <w:tmpl w:val="BC5BF4D1"/>
    <w:lvl w:ilvl="0">
      <w:start w:val="1"/>
      <w:numFmt w:val="chineseCounting"/>
      <w:suff w:val="nothing"/>
      <w:lvlText w:val="（%1）"/>
      <w:lvlJc w:val="left"/>
      <w:rPr>
        <w:rFonts w:hint="eastAsia"/>
      </w:rPr>
    </w:lvl>
  </w:abstractNum>
  <w:abstractNum w:abstractNumId="1">
    <w:nsid w:val="45A6DB57"/>
    <w:multiLevelType w:val="singleLevel"/>
    <w:tmpl w:val="45A6DB57"/>
    <w:lvl w:ilvl="0">
      <w:start w:val="1"/>
      <w:numFmt w:val="decimal"/>
      <w:lvlText w:val="%1."/>
      <w:lvlJc w:val="left"/>
      <w:pPr>
        <w:tabs>
          <w:tab w:val="left" w:pos="312"/>
        </w:tabs>
      </w:pPr>
    </w:lvl>
  </w:abstractNum>
  <w:abstractNum w:abstractNumId="2">
    <w:nsid w:val="552D5A1C"/>
    <w:multiLevelType w:val="hybridMultilevel"/>
    <w:tmpl w:val="660E94EA"/>
    <w:lvl w:ilvl="0" w:tplc="FEC2E65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42E03C8"/>
    <w:multiLevelType w:val="hybridMultilevel"/>
    <w:tmpl w:val="0528452C"/>
    <w:lvl w:ilvl="0" w:tplc="FCC47416">
      <w:start w:val="1"/>
      <w:numFmt w:val="decimal"/>
      <w:lvlText w:val="%1."/>
      <w:lvlJc w:val="left"/>
      <w:pPr>
        <w:ind w:left="510" w:hanging="510"/>
      </w:pPr>
      <w:rPr>
        <w:rFonts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4675"/>
    <w:rsid w:val="00005F93"/>
    <w:rsid w:val="00011549"/>
    <w:rsid w:val="00037B23"/>
    <w:rsid w:val="00046E67"/>
    <w:rsid w:val="00053D40"/>
    <w:rsid w:val="0006253D"/>
    <w:rsid w:val="0007392D"/>
    <w:rsid w:val="000C7621"/>
    <w:rsid w:val="000E683F"/>
    <w:rsid w:val="001102CF"/>
    <w:rsid w:val="001128C0"/>
    <w:rsid w:val="001143D8"/>
    <w:rsid w:val="0013321C"/>
    <w:rsid w:val="0013721A"/>
    <w:rsid w:val="0018685F"/>
    <w:rsid w:val="001A0D89"/>
    <w:rsid w:val="001A0EAF"/>
    <w:rsid w:val="001B0689"/>
    <w:rsid w:val="001C26BD"/>
    <w:rsid w:val="001C27CD"/>
    <w:rsid w:val="001F4675"/>
    <w:rsid w:val="001F7DE5"/>
    <w:rsid w:val="002175AD"/>
    <w:rsid w:val="00224CFA"/>
    <w:rsid w:val="002274E4"/>
    <w:rsid w:val="0022785B"/>
    <w:rsid w:val="0024395A"/>
    <w:rsid w:val="002608DC"/>
    <w:rsid w:val="002705A8"/>
    <w:rsid w:val="00276E6F"/>
    <w:rsid w:val="00283ACC"/>
    <w:rsid w:val="00285A40"/>
    <w:rsid w:val="00293AF5"/>
    <w:rsid w:val="00294E12"/>
    <w:rsid w:val="0029529B"/>
    <w:rsid w:val="002A27AB"/>
    <w:rsid w:val="002B1F91"/>
    <w:rsid w:val="002B5D02"/>
    <w:rsid w:val="002E4021"/>
    <w:rsid w:val="003049E0"/>
    <w:rsid w:val="00306E8A"/>
    <w:rsid w:val="00342A2D"/>
    <w:rsid w:val="00346C53"/>
    <w:rsid w:val="003541EC"/>
    <w:rsid w:val="00362019"/>
    <w:rsid w:val="00366DC0"/>
    <w:rsid w:val="00373410"/>
    <w:rsid w:val="00391019"/>
    <w:rsid w:val="00396E55"/>
    <w:rsid w:val="003A2B07"/>
    <w:rsid w:val="003A44F1"/>
    <w:rsid w:val="003B0217"/>
    <w:rsid w:val="003B3CB2"/>
    <w:rsid w:val="003B5204"/>
    <w:rsid w:val="003B6FBD"/>
    <w:rsid w:val="003B7AB9"/>
    <w:rsid w:val="003C37BE"/>
    <w:rsid w:val="003C52CD"/>
    <w:rsid w:val="003D6F6A"/>
    <w:rsid w:val="003F1F33"/>
    <w:rsid w:val="003F3B4D"/>
    <w:rsid w:val="004035D7"/>
    <w:rsid w:val="0042744E"/>
    <w:rsid w:val="00431D15"/>
    <w:rsid w:val="00447223"/>
    <w:rsid w:val="00456902"/>
    <w:rsid w:val="004708F8"/>
    <w:rsid w:val="00475E01"/>
    <w:rsid w:val="00481F01"/>
    <w:rsid w:val="004938A6"/>
    <w:rsid w:val="00496BE2"/>
    <w:rsid w:val="004C0CC5"/>
    <w:rsid w:val="004C18FE"/>
    <w:rsid w:val="004C764C"/>
    <w:rsid w:val="004D18E3"/>
    <w:rsid w:val="004D78E4"/>
    <w:rsid w:val="004E0D0E"/>
    <w:rsid w:val="004F3327"/>
    <w:rsid w:val="004F6649"/>
    <w:rsid w:val="00506A09"/>
    <w:rsid w:val="00513E17"/>
    <w:rsid w:val="00536D3C"/>
    <w:rsid w:val="00542823"/>
    <w:rsid w:val="00584B53"/>
    <w:rsid w:val="0058735F"/>
    <w:rsid w:val="005A3DD7"/>
    <w:rsid w:val="005A7FAC"/>
    <w:rsid w:val="005B7A6C"/>
    <w:rsid w:val="005C5C63"/>
    <w:rsid w:val="005D2515"/>
    <w:rsid w:val="005F4B3F"/>
    <w:rsid w:val="00605EC3"/>
    <w:rsid w:val="00610B05"/>
    <w:rsid w:val="006239EA"/>
    <w:rsid w:val="00625689"/>
    <w:rsid w:val="0064635C"/>
    <w:rsid w:val="006546BE"/>
    <w:rsid w:val="006547BF"/>
    <w:rsid w:val="006604E4"/>
    <w:rsid w:val="00675782"/>
    <w:rsid w:val="00686907"/>
    <w:rsid w:val="00690032"/>
    <w:rsid w:val="00693985"/>
    <w:rsid w:val="006A731D"/>
    <w:rsid w:val="006B3933"/>
    <w:rsid w:val="006C7A1E"/>
    <w:rsid w:val="006D7E7E"/>
    <w:rsid w:val="006E4B9D"/>
    <w:rsid w:val="00705C04"/>
    <w:rsid w:val="00711033"/>
    <w:rsid w:val="007150BE"/>
    <w:rsid w:val="007202C6"/>
    <w:rsid w:val="00725A1D"/>
    <w:rsid w:val="007327AF"/>
    <w:rsid w:val="00743CDC"/>
    <w:rsid w:val="00765C79"/>
    <w:rsid w:val="00766723"/>
    <w:rsid w:val="007750AB"/>
    <w:rsid w:val="00777F45"/>
    <w:rsid w:val="007814AB"/>
    <w:rsid w:val="007A47D2"/>
    <w:rsid w:val="007B262F"/>
    <w:rsid w:val="007E0028"/>
    <w:rsid w:val="007E5975"/>
    <w:rsid w:val="007F0FF5"/>
    <w:rsid w:val="0080177B"/>
    <w:rsid w:val="00817D83"/>
    <w:rsid w:val="00837BCD"/>
    <w:rsid w:val="008411D1"/>
    <w:rsid w:val="008424EA"/>
    <w:rsid w:val="00845EF1"/>
    <w:rsid w:val="00863926"/>
    <w:rsid w:val="00895517"/>
    <w:rsid w:val="008A4353"/>
    <w:rsid w:val="008B6F41"/>
    <w:rsid w:val="008C13CC"/>
    <w:rsid w:val="008D402A"/>
    <w:rsid w:val="008E4A0C"/>
    <w:rsid w:val="008E5C13"/>
    <w:rsid w:val="008F44A9"/>
    <w:rsid w:val="008F7264"/>
    <w:rsid w:val="009062DA"/>
    <w:rsid w:val="00923C8C"/>
    <w:rsid w:val="009364E1"/>
    <w:rsid w:val="009408EC"/>
    <w:rsid w:val="00943EC9"/>
    <w:rsid w:val="00972579"/>
    <w:rsid w:val="00986B7C"/>
    <w:rsid w:val="009A0824"/>
    <w:rsid w:val="009B69CF"/>
    <w:rsid w:val="009B7D24"/>
    <w:rsid w:val="009C4BDB"/>
    <w:rsid w:val="009D0C4E"/>
    <w:rsid w:val="009D3A81"/>
    <w:rsid w:val="009E53D7"/>
    <w:rsid w:val="009F687C"/>
    <w:rsid w:val="00A12A4B"/>
    <w:rsid w:val="00A442B3"/>
    <w:rsid w:val="00A628B8"/>
    <w:rsid w:val="00A6644F"/>
    <w:rsid w:val="00A67027"/>
    <w:rsid w:val="00A67464"/>
    <w:rsid w:val="00A80CCF"/>
    <w:rsid w:val="00AD0148"/>
    <w:rsid w:val="00AD19F5"/>
    <w:rsid w:val="00AD6071"/>
    <w:rsid w:val="00AE109E"/>
    <w:rsid w:val="00AE2816"/>
    <w:rsid w:val="00AF3349"/>
    <w:rsid w:val="00AF6F98"/>
    <w:rsid w:val="00B0683B"/>
    <w:rsid w:val="00B10C16"/>
    <w:rsid w:val="00B24B48"/>
    <w:rsid w:val="00B44623"/>
    <w:rsid w:val="00B46B05"/>
    <w:rsid w:val="00B50387"/>
    <w:rsid w:val="00B5782F"/>
    <w:rsid w:val="00B728AE"/>
    <w:rsid w:val="00B765FB"/>
    <w:rsid w:val="00B82057"/>
    <w:rsid w:val="00B87EA9"/>
    <w:rsid w:val="00BA32A7"/>
    <w:rsid w:val="00BB054D"/>
    <w:rsid w:val="00BB26FB"/>
    <w:rsid w:val="00BC50A0"/>
    <w:rsid w:val="00BE4967"/>
    <w:rsid w:val="00C15AB5"/>
    <w:rsid w:val="00C243FB"/>
    <w:rsid w:val="00C32A48"/>
    <w:rsid w:val="00C373CB"/>
    <w:rsid w:val="00C60B2E"/>
    <w:rsid w:val="00C616CB"/>
    <w:rsid w:val="00C84F78"/>
    <w:rsid w:val="00CA4ADD"/>
    <w:rsid w:val="00CC18CE"/>
    <w:rsid w:val="00CC7CDC"/>
    <w:rsid w:val="00CD473B"/>
    <w:rsid w:val="00CD50A4"/>
    <w:rsid w:val="00CD71BD"/>
    <w:rsid w:val="00CE2CB6"/>
    <w:rsid w:val="00CE71AB"/>
    <w:rsid w:val="00D0653F"/>
    <w:rsid w:val="00D33EC2"/>
    <w:rsid w:val="00D34120"/>
    <w:rsid w:val="00D4149B"/>
    <w:rsid w:val="00D669E9"/>
    <w:rsid w:val="00D72795"/>
    <w:rsid w:val="00D80781"/>
    <w:rsid w:val="00D95630"/>
    <w:rsid w:val="00D957BA"/>
    <w:rsid w:val="00D95C6D"/>
    <w:rsid w:val="00DA5969"/>
    <w:rsid w:val="00DB7401"/>
    <w:rsid w:val="00DC66DB"/>
    <w:rsid w:val="00DC6D31"/>
    <w:rsid w:val="00DC717B"/>
    <w:rsid w:val="00DD1C3F"/>
    <w:rsid w:val="00DD44B9"/>
    <w:rsid w:val="00E03F76"/>
    <w:rsid w:val="00E44BBC"/>
    <w:rsid w:val="00E559C3"/>
    <w:rsid w:val="00E615E0"/>
    <w:rsid w:val="00E735C6"/>
    <w:rsid w:val="00E8637B"/>
    <w:rsid w:val="00EC29CB"/>
    <w:rsid w:val="00EC760F"/>
    <w:rsid w:val="00EC7BF9"/>
    <w:rsid w:val="00ED07DF"/>
    <w:rsid w:val="00ED7A9D"/>
    <w:rsid w:val="00EE44A3"/>
    <w:rsid w:val="00F00F2A"/>
    <w:rsid w:val="00F029FC"/>
    <w:rsid w:val="00F11584"/>
    <w:rsid w:val="00F13823"/>
    <w:rsid w:val="00F20954"/>
    <w:rsid w:val="00F2507E"/>
    <w:rsid w:val="00F4032C"/>
    <w:rsid w:val="00F40434"/>
    <w:rsid w:val="00F530BF"/>
    <w:rsid w:val="00F67765"/>
    <w:rsid w:val="00FA7A64"/>
    <w:rsid w:val="00FB0B8A"/>
    <w:rsid w:val="00FB5183"/>
    <w:rsid w:val="00FC18B9"/>
    <w:rsid w:val="00FD0766"/>
    <w:rsid w:val="00FD6028"/>
    <w:rsid w:val="00FE52B5"/>
    <w:rsid w:val="00FF7B69"/>
    <w:rsid w:val="02C40969"/>
    <w:rsid w:val="02D037B2"/>
    <w:rsid w:val="0C4055DA"/>
    <w:rsid w:val="0EFC0AA1"/>
    <w:rsid w:val="17E7717C"/>
    <w:rsid w:val="1D5801D4"/>
    <w:rsid w:val="25F660D7"/>
    <w:rsid w:val="28DE53CF"/>
    <w:rsid w:val="28E72E42"/>
    <w:rsid w:val="2930721F"/>
    <w:rsid w:val="2F3A242D"/>
    <w:rsid w:val="2F8A30A5"/>
    <w:rsid w:val="31375A08"/>
    <w:rsid w:val="33BE7C79"/>
    <w:rsid w:val="35A2717F"/>
    <w:rsid w:val="35B113A0"/>
    <w:rsid w:val="36581519"/>
    <w:rsid w:val="3B5344E9"/>
    <w:rsid w:val="3C6E45F7"/>
    <w:rsid w:val="450D324E"/>
    <w:rsid w:val="46D87B0C"/>
    <w:rsid w:val="492061EF"/>
    <w:rsid w:val="4ED537B8"/>
    <w:rsid w:val="4ED9609F"/>
    <w:rsid w:val="540A1C3F"/>
    <w:rsid w:val="548A57F8"/>
    <w:rsid w:val="57B4594E"/>
    <w:rsid w:val="59144305"/>
    <w:rsid w:val="598B7F1B"/>
    <w:rsid w:val="5A6333C7"/>
    <w:rsid w:val="5BEE12CE"/>
    <w:rsid w:val="5C841E70"/>
    <w:rsid w:val="5CC11CD2"/>
    <w:rsid w:val="627961EF"/>
    <w:rsid w:val="63FD62F6"/>
    <w:rsid w:val="65862FBF"/>
    <w:rsid w:val="68B83241"/>
    <w:rsid w:val="6BD61FBC"/>
    <w:rsid w:val="6C91736E"/>
    <w:rsid w:val="6EEB6EA2"/>
    <w:rsid w:val="6F3452B6"/>
    <w:rsid w:val="70921C3A"/>
    <w:rsid w:val="73742EB8"/>
    <w:rsid w:val="74997160"/>
    <w:rsid w:val="75D515FD"/>
    <w:rsid w:val="76AD25DA"/>
    <w:rsid w:val="77943990"/>
    <w:rsid w:val="785B3586"/>
    <w:rsid w:val="7BE1474D"/>
    <w:rsid w:val="7C357A02"/>
    <w:rsid w:val="7FCB26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unhideWhenUsed="1"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autoRedefine/>
    <w:qFormat/>
    <w:rsid w:val="00431D15"/>
    <w:pPr>
      <w:widowControl w:val="0"/>
      <w:jc w:val="both"/>
    </w:pPr>
    <w:rPr>
      <w:rFonts w:ascii="宋体" w:eastAsia="宋体" w:hAnsi="宋体"/>
    </w:rPr>
  </w:style>
  <w:style w:type="paragraph" w:styleId="1">
    <w:name w:val="heading 1"/>
    <w:basedOn w:val="a"/>
    <w:next w:val="a"/>
    <w:link w:val="1Char"/>
    <w:autoRedefine/>
    <w:qFormat/>
    <w:rsid w:val="00431D15"/>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431D15"/>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431D15"/>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431D15"/>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431D15"/>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431D15"/>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431D15"/>
    <w:pPr>
      <w:tabs>
        <w:tab w:val="clear" w:pos="1440"/>
        <w:tab w:val="left" w:pos="1800"/>
      </w:tabs>
      <w:ind w:left="1276" w:hanging="1276"/>
      <w:outlineLvl w:val="6"/>
    </w:pPr>
  </w:style>
  <w:style w:type="paragraph" w:styleId="8">
    <w:name w:val="heading 8"/>
    <w:basedOn w:val="a"/>
    <w:next w:val="a"/>
    <w:link w:val="8Char"/>
    <w:autoRedefine/>
    <w:qFormat/>
    <w:rsid w:val="00431D15"/>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431D15"/>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431D15"/>
    <w:pPr>
      <w:ind w:leftChars="400" w:left="100" w:hangingChars="200" w:hanging="200"/>
    </w:pPr>
    <w:rPr>
      <w:rFonts w:ascii="Calibri" w:hAnsi="Calibri" w:cs="Times New Roman"/>
      <w:kern w:val="2"/>
      <w:sz w:val="21"/>
      <w:szCs w:val="22"/>
    </w:rPr>
  </w:style>
  <w:style w:type="paragraph" w:styleId="71">
    <w:name w:val="toc 7"/>
    <w:basedOn w:val="a"/>
    <w:next w:val="a"/>
    <w:autoRedefine/>
    <w:uiPriority w:val="39"/>
    <w:unhideWhenUsed/>
    <w:qFormat/>
    <w:rsid w:val="00431D15"/>
    <w:pPr>
      <w:ind w:left="1260"/>
      <w:jc w:val="left"/>
    </w:pPr>
    <w:rPr>
      <w:rFonts w:ascii="Calibri" w:hAnsi="Calibri" w:cs="Calibri"/>
      <w:kern w:val="2"/>
      <w:sz w:val="18"/>
      <w:szCs w:val="18"/>
    </w:rPr>
  </w:style>
  <w:style w:type="paragraph" w:styleId="a3">
    <w:name w:val="Normal Indent"/>
    <w:basedOn w:val="a"/>
    <w:autoRedefine/>
    <w:uiPriority w:val="99"/>
    <w:qFormat/>
    <w:rsid w:val="00431D15"/>
    <w:pPr>
      <w:autoSpaceDE w:val="0"/>
      <w:autoSpaceDN w:val="0"/>
      <w:adjustRightInd w:val="0"/>
      <w:ind w:firstLine="420"/>
      <w:jc w:val="left"/>
    </w:pPr>
    <w:rPr>
      <w:rFonts w:hAnsi="Times New Roman" w:cs="Times New Roman"/>
      <w:sz w:val="24"/>
    </w:rPr>
  </w:style>
  <w:style w:type="paragraph" w:styleId="a4">
    <w:name w:val="caption"/>
    <w:basedOn w:val="a"/>
    <w:next w:val="a"/>
    <w:autoRedefine/>
    <w:qFormat/>
    <w:rsid w:val="00431D15"/>
    <w:pPr>
      <w:spacing w:before="152" w:after="160"/>
    </w:pPr>
    <w:rPr>
      <w:rFonts w:ascii="Arial" w:eastAsia="黑体" w:hAnsi="Arial" w:cs="Arial"/>
      <w:kern w:val="2"/>
    </w:rPr>
  </w:style>
  <w:style w:type="paragraph" w:styleId="a5">
    <w:name w:val="Document Map"/>
    <w:basedOn w:val="a"/>
    <w:link w:val="Char"/>
    <w:autoRedefine/>
    <w:qFormat/>
    <w:rsid w:val="00431D15"/>
    <w:pPr>
      <w:shd w:val="clear" w:color="auto" w:fill="000080"/>
    </w:pPr>
    <w:rPr>
      <w:rFonts w:ascii="Calibri" w:hAnsi="Calibri" w:cs="Times New Roman"/>
      <w:bCs/>
      <w:kern w:val="2"/>
      <w:sz w:val="21"/>
      <w:szCs w:val="32"/>
      <w:lang w:val="zh-CN"/>
    </w:rPr>
  </w:style>
  <w:style w:type="paragraph" w:styleId="a6">
    <w:name w:val="annotation text"/>
    <w:basedOn w:val="a"/>
    <w:link w:val="Char1"/>
    <w:autoRedefine/>
    <w:qFormat/>
    <w:rsid w:val="00431D15"/>
    <w:pPr>
      <w:jc w:val="left"/>
    </w:pPr>
    <w:rPr>
      <w:rFonts w:ascii="Arial" w:eastAsia="黑体" w:hAnsi="Arial" w:cs="Arial"/>
    </w:rPr>
  </w:style>
  <w:style w:type="paragraph" w:styleId="a7">
    <w:name w:val="Salutation"/>
    <w:basedOn w:val="a"/>
    <w:next w:val="a"/>
    <w:link w:val="Char0"/>
    <w:autoRedefine/>
    <w:qFormat/>
    <w:rsid w:val="00431D15"/>
    <w:rPr>
      <w:rFonts w:ascii="仿宋_GB2312" w:eastAsia="仿宋_GB2312" w:hAnsi="Times New Roman" w:cs="Times New Roman"/>
      <w:kern w:val="2"/>
      <w:sz w:val="28"/>
      <w:lang w:val="zh-CN"/>
    </w:rPr>
  </w:style>
  <w:style w:type="paragraph" w:styleId="32">
    <w:name w:val="Body Text 3"/>
    <w:basedOn w:val="a"/>
    <w:link w:val="3Char0"/>
    <w:autoRedefine/>
    <w:qFormat/>
    <w:rsid w:val="00431D15"/>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autoRedefine/>
    <w:qFormat/>
    <w:rsid w:val="00431D15"/>
    <w:pPr>
      <w:spacing w:after="120"/>
    </w:pPr>
    <w:rPr>
      <w:rFonts w:ascii="@微软简标宋" w:eastAsia="@微软简标宋" w:hAnsi="@微软简标宋" w:cs="@微软简标宋"/>
      <w:szCs w:val="24"/>
      <w:lang w:val="zh-CN"/>
    </w:rPr>
  </w:style>
  <w:style w:type="paragraph" w:styleId="a9">
    <w:name w:val="Body Text Indent"/>
    <w:basedOn w:val="a"/>
    <w:link w:val="Char3"/>
    <w:autoRedefine/>
    <w:unhideWhenUsed/>
    <w:qFormat/>
    <w:rsid w:val="00431D15"/>
    <w:pPr>
      <w:spacing w:after="120"/>
      <w:ind w:leftChars="200" w:left="420"/>
    </w:pPr>
    <w:rPr>
      <w:rFonts w:asciiTheme="minorHAnsi" w:hAnsiTheme="minorHAnsi"/>
      <w:kern w:val="2"/>
      <w:sz w:val="21"/>
      <w:szCs w:val="22"/>
    </w:rPr>
  </w:style>
  <w:style w:type="paragraph" w:styleId="20">
    <w:name w:val="List 2"/>
    <w:basedOn w:val="a"/>
    <w:autoRedefine/>
    <w:qFormat/>
    <w:rsid w:val="00431D15"/>
    <w:pPr>
      <w:ind w:leftChars="200" w:left="100" w:hangingChars="200" w:hanging="200"/>
    </w:pPr>
    <w:rPr>
      <w:rFonts w:ascii="Calibri" w:hAnsi="Calibri" w:cs="Times New Roman"/>
      <w:kern w:val="2"/>
      <w:sz w:val="21"/>
      <w:szCs w:val="22"/>
    </w:rPr>
  </w:style>
  <w:style w:type="paragraph" w:styleId="aa">
    <w:name w:val="List Continue"/>
    <w:basedOn w:val="a"/>
    <w:autoRedefine/>
    <w:qFormat/>
    <w:rsid w:val="00431D15"/>
    <w:pPr>
      <w:spacing w:after="120"/>
      <w:ind w:leftChars="200" w:left="420"/>
    </w:pPr>
    <w:rPr>
      <w:rFonts w:ascii="Calibri" w:hAnsi="Calibri" w:cs="Times New Roman"/>
      <w:kern w:val="2"/>
      <w:sz w:val="21"/>
      <w:szCs w:val="22"/>
    </w:rPr>
  </w:style>
  <w:style w:type="paragraph" w:styleId="ab">
    <w:name w:val="Block Text"/>
    <w:basedOn w:val="a"/>
    <w:autoRedefine/>
    <w:qFormat/>
    <w:rsid w:val="00431D15"/>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431D15"/>
    <w:pPr>
      <w:ind w:leftChars="600" w:left="600"/>
    </w:pPr>
    <w:rPr>
      <w:rFonts w:ascii="Times New Roman" w:hAnsi="Times New Roman" w:cs="Times New Roman"/>
      <w:kern w:val="2"/>
      <w:sz w:val="21"/>
      <w:szCs w:val="24"/>
    </w:rPr>
  </w:style>
  <w:style w:type="paragraph" w:styleId="50">
    <w:name w:val="toc 5"/>
    <w:basedOn w:val="a"/>
    <w:next w:val="a"/>
    <w:autoRedefine/>
    <w:uiPriority w:val="39"/>
    <w:unhideWhenUsed/>
    <w:qFormat/>
    <w:rsid w:val="00431D15"/>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431D15"/>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autoRedefine/>
    <w:qFormat/>
    <w:rsid w:val="00431D15"/>
    <w:rPr>
      <w:rFonts w:eastAsiaTheme="minorEastAsia" w:hAnsi="Courier New"/>
      <w:szCs w:val="22"/>
    </w:rPr>
  </w:style>
  <w:style w:type="paragraph" w:styleId="81">
    <w:name w:val="toc 8"/>
    <w:basedOn w:val="a"/>
    <w:next w:val="a"/>
    <w:autoRedefine/>
    <w:uiPriority w:val="39"/>
    <w:unhideWhenUsed/>
    <w:qFormat/>
    <w:rsid w:val="00431D15"/>
    <w:pPr>
      <w:ind w:left="1470"/>
      <w:jc w:val="left"/>
    </w:pPr>
    <w:rPr>
      <w:rFonts w:ascii="Calibri" w:hAnsi="Calibri" w:cs="Calibri"/>
      <w:kern w:val="2"/>
      <w:sz w:val="18"/>
      <w:szCs w:val="18"/>
    </w:rPr>
  </w:style>
  <w:style w:type="paragraph" w:styleId="ad">
    <w:name w:val="Date"/>
    <w:basedOn w:val="a"/>
    <w:next w:val="a"/>
    <w:link w:val="Char5"/>
    <w:autoRedefine/>
    <w:qFormat/>
    <w:rsid w:val="00431D15"/>
    <w:rPr>
      <w:rFonts w:ascii="Arial" w:hAnsi="Arial" w:cs="Arial"/>
      <w:b/>
      <w:sz w:val="28"/>
    </w:rPr>
  </w:style>
  <w:style w:type="paragraph" w:styleId="21">
    <w:name w:val="Body Text Indent 2"/>
    <w:basedOn w:val="a"/>
    <w:link w:val="2Char0"/>
    <w:autoRedefine/>
    <w:qFormat/>
    <w:rsid w:val="00431D15"/>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autoRedefine/>
    <w:unhideWhenUsed/>
    <w:qFormat/>
    <w:rsid w:val="00431D15"/>
    <w:rPr>
      <w:sz w:val="18"/>
      <w:szCs w:val="18"/>
    </w:rPr>
  </w:style>
  <w:style w:type="paragraph" w:styleId="af">
    <w:name w:val="footer"/>
    <w:basedOn w:val="a"/>
    <w:link w:val="Char7"/>
    <w:uiPriority w:val="99"/>
    <w:unhideWhenUsed/>
    <w:qFormat/>
    <w:rsid w:val="00431D15"/>
    <w:pPr>
      <w:tabs>
        <w:tab w:val="center" w:pos="4153"/>
        <w:tab w:val="right" w:pos="8306"/>
      </w:tabs>
      <w:snapToGrid w:val="0"/>
      <w:jc w:val="left"/>
    </w:pPr>
    <w:rPr>
      <w:sz w:val="18"/>
      <w:szCs w:val="18"/>
    </w:rPr>
  </w:style>
  <w:style w:type="paragraph" w:styleId="af0">
    <w:name w:val="envelope return"/>
    <w:basedOn w:val="a"/>
    <w:autoRedefine/>
    <w:qFormat/>
    <w:rsid w:val="00431D15"/>
  </w:style>
  <w:style w:type="paragraph" w:styleId="af1">
    <w:name w:val="header"/>
    <w:basedOn w:val="a"/>
    <w:link w:val="Char8"/>
    <w:uiPriority w:val="99"/>
    <w:unhideWhenUsed/>
    <w:qFormat/>
    <w:rsid w:val="00431D15"/>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rsid w:val="00431D15"/>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431D15"/>
    <w:pPr>
      <w:spacing w:after="120"/>
      <w:ind w:leftChars="800" w:left="1680"/>
    </w:pPr>
    <w:rPr>
      <w:rFonts w:ascii="Calibri" w:hAnsi="Calibri" w:cs="Times New Roman"/>
      <w:kern w:val="2"/>
      <w:sz w:val="21"/>
      <w:szCs w:val="22"/>
    </w:rPr>
  </w:style>
  <w:style w:type="paragraph" w:styleId="42">
    <w:name w:val="toc 4"/>
    <w:basedOn w:val="a"/>
    <w:next w:val="a"/>
    <w:autoRedefine/>
    <w:uiPriority w:val="39"/>
    <w:unhideWhenUsed/>
    <w:qFormat/>
    <w:rsid w:val="00431D15"/>
    <w:pPr>
      <w:ind w:left="630"/>
      <w:jc w:val="left"/>
    </w:pPr>
    <w:rPr>
      <w:rFonts w:ascii="Calibri" w:hAnsi="Calibri" w:cs="Calibri"/>
      <w:kern w:val="2"/>
      <w:sz w:val="18"/>
      <w:szCs w:val="18"/>
    </w:rPr>
  </w:style>
  <w:style w:type="paragraph" w:styleId="af2">
    <w:name w:val="index heading"/>
    <w:basedOn w:val="a"/>
    <w:next w:val="12"/>
    <w:autoRedefine/>
    <w:semiHidden/>
    <w:qFormat/>
    <w:rsid w:val="00431D15"/>
    <w:rPr>
      <w:rFonts w:ascii="Times New Roman" w:hAnsi="Times New Roman" w:cs="Times New Roman"/>
      <w:kern w:val="2"/>
      <w:sz w:val="21"/>
      <w:szCs w:val="24"/>
    </w:rPr>
  </w:style>
  <w:style w:type="paragraph" w:styleId="12">
    <w:name w:val="index 1"/>
    <w:basedOn w:val="a"/>
    <w:next w:val="a"/>
    <w:autoRedefine/>
    <w:unhideWhenUsed/>
    <w:qFormat/>
    <w:rsid w:val="00431D15"/>
  </w:style>
  <w:style w:type="paragraph" w:styleId="af3">
    <w:name w:val="Subtitle"/>
    <w:basedOn w:val="a"/>
    <w:link w:val="Char9"/>
    <w:autoRedefine/>
    <w:qFormat/>
    <w:rsid w:val="00431D15"/>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autoRedefine/>
    <w:qFormat/>
    <w:rsid w:val="00431D15"/>
    <w:pPr>
      <w:ind w:left="200" w:hangingChars="200" w:hanging="200"/>
    </w:pPr>
    <w:rPr>
      <w:rFonts w:ascii="Calibri" w:hAnsi="Calibri" w:cs="Times New Roman"/>
      <w:kern w:val="2"/>
      <w:sz w:val="21"/>
      <w:szCs w:val="22"/>
    </w:rPr>
  </w:style>
  <w:style w:type="paragraph" w:styleId="af5">
    <w:name w:val="footnote text"/>
    <w:basedOn w:val="a"/>
    <w:link w:val="Chara"/>
    <w:autoRedefine/>
    <w:unhideWhenUsed/>
    <w:qFormat/>
    <w:rsid w:val="00431D15"/>
    <w:pPr>
      <w:snapToGrid w:val="0"/>
      <w:jc w:val="left"/>
    </w:pPr>
    <w:rPr>
      <w:rFonts w:ascii="Times New Roman" w:hAnsi="Times New Roman" w:cs="Times New Roman"/>
      <w:kern w:val="2"/>
      <w:sz w:val="18"/>
      <w:szCs w:val="18"/>
      <w:lang w:val="zh-CN"/>
    </w:rPr>
  </w:style>
  <w:style w:type="paragraph" w:styleId="61">
    <w:name w:val="toc 6"/>
    <w:basedOn w:val="a"/>
    <w:next w:val="a"/>
    <w:autoRedefine/>
    <w:uiPriority w:val="39"/>
    <w:unhideWhenUsed/>
    <w:qFormat/>
    <w:rsid w:val="00431D15"/>
    <w:pPr>
      <w:ind w:left="1050"/>
      <w:jc w:val="left"/>
    </w:pPr>
    <w:rPr>
      <w:rFonts w:ascii="Calibri" w:hAnsi="Calibri" w:cs="Calibri"/>
      <w:kern w:val="2"/>
      <w:sz w:val="18"/>
      <w:szCs w:val="18"/>
    </w:rPr>
  </w:style>
  <w:style w:type="paragraph" w:styleId="34">
    <w:name w:val="Body Text Indent 3"/>
    <w:basedOn w:val="a"/>
    <w:link w:val="3Char1"/>
    <w:autoRedefine/>
    <w:qFormat/>
    <w:rsid w:val="00431D15"/>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autoRedefine/>
    <w:uiPriority w:val="39"/>
    <w:unhideWhenUsed/>
    <w:qFormat/>
    <w:rsid w:val="00431D15"/>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431D15"/>
    <w:pPr>
      <w:ind w:left="1680"/>
      <w:jc w:val="left"/>
    </w:pPr>
    <w:rPr>
      <w:rFonts w:ascii="Calibri" w:hAnsi="Calibri" w:cs="Calibri"/>
      <w:kern w:val="2"/>
      <w:sz w:val="18"/>
      <w:szCs w:val="18"/>
    </w:rPr>
  </w:style>
  <w:style w:type="paragraph" w:styleId="23">
    <w:name w:val="Body Text 2"/>
    <w:basedOn w:val="a"/>
    <w:link w:val="2Char1"/>
    <w:autoRedefine/>
    <w:qFormat/>
    <w:rsid w:val="00431D15"/>
    <w:pPr>
      <w:spacing w:line="360" w:lineRule="auto"/>
    </w:pPr>
    <w:rPr>
      <w:rFonts w:hAnsi="Times New Roman" w:cs="Times New Roman"/>
      <w:spacing w:val="-20"/>
      <w:kern w:val="2"/>
      <w:sz w:val="28"/>
      <w:lang w:val="zh-CN"/>
    </w:rPr>
  </w:style>
  <w:style w:type="paragraph" w:styleId="43">
    <w:name w:val="List 4"/>
    <w:basedOn w:val="a"/>
    <w:autoRedefine/>
    <w:qFormat/>
    <w:rsid w:val="00431D15"/>
    <w:pPr>
      <w:ind w:leftChars="600" w:left="100" w:hangingChars="200" w:hanging="200"/>
    </w:pPr>
    <w:rPr>
      <w:rFonts w:ascii="Calibri" w:hAnsi="Calibri" w:cs="Times New Roman"/>
      <w:kern w:val="2"/>
      <w:sz w:val="21"/>
      <w:szCs w:val="22"/>
    </w:rPr>
  </w:style>
  <w:style w:type="paragraph" w:styleId="24">
    <w:name w:val="List Continue 2"/>
    <w:basedOn w:val="a"/>
    <w:autoRedefine/>
    <w:qFormat/>
    <w:rsid w:val="00431D15"/>
    <w:pPr>
      <w:spacing w:after="120"/>
      <w:ind w:leftChars="400" w:left="840"/>
    </w:pPr>
    <w:rPr>
      <w:rFonts w:ascii="Calibri" w:hAnsi="Calibri" w:cs="Times New Roman"/>
      <w:kern w:val="2"/>
      <w:sz w:val="21"/>
      <w:szCs w:val="22"/>
    </w:rPr>
  </w:style>
  <w:style w:type="paragraph" w:styleId="af6">
    <w:name w:val="Message Header"/>
    <w:basedOn w:val="a"/>
    <w:link w:val="Charb"/>
    <w:autoRedefine/>
    <w:qFormat/>
    <w:rsid w:val="00431D15"/>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autoRedefine/>
    <w:qFormat/>
    <w:rsid w:val="00431D15"/>
    <w:pPr>
      <w:widowControl/>
      <w:spacing w:before="100" w:beforeAutospacing="1" w:after="100" w:afterAutospacing="1"/>
      <w:jc w:val="left"/>
    </w:pPr>
    <w:rPr>
      <w:rFonts w:cs="宋体"/>
      <w:color w:val="0066CC"/>
      <w:sz w:val="24"/>
      <w:szCs w:val="24"/>
    </w:rPr>
  </w:style>
  <w:style w:type="paragraph" w:styleId="af8">
    <w:name w:val="Title"/>
    <w:basedOn w:val="2"/>
    <w:next w:val="a"/>
    <w:link w:val="Charc"/>
    <w:autoRedefine/>
    <w:qFormat/>
    <w:rsid w:val="00431D15"/>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d"/>
    <w:autoRedefine/>
    <w:unhideWhenUsed/>
    <w:qFormat/>
    <w:rsid w:val="00431D15"/>
    <w:rPr>
      <w:rFonts w:ascii="宋体" w:eastAsia="宋体" w:hAnsi="宋体" w:cstheme="minorBidi"/>
      <w:b/>
      <w:bCs/>
    </w:rPr>
  </w:style>
  <w:style w:type="paragraph" w:styleId="afa">
    <w:name w:val="Body Text First Indent"/>
    <w:basedOn w:val="a"/>
    <w:next w:val="a"/>
    <w:link w:val="Chare"/>
    <w:autoRedefine/>
    <w:uiPriority w:val="99"/>
    <w:unhideWhenUsed/>
    <w:qFormat/>
    <w:rsid w:val="00431D15"/>
    <w:pPr>
      <w:ind w:firstLineChars="100" w:firstLine="420"/>
    </w:pPr>
  </w:style>
  <w:style w:type="paragraph" w:styleId="25">
    <w:name w:val="Body Text First Indent 2"/>
    <w:basedOn w:val="a9"/>
    <w:link w:val="2Char2"/>
    <w:autoRedefine/>
    <w:unhideWhenUsed/>
    <w:qFormat/>
    <w:rsid w:val="00431D15"/>
    <w:pPr>
      <w:ind w:firstLine="420"/>
    </w:pPr>
    <w:rPr>
      <w:rFonts w:ascii="Calibri" w:hAnsi="Calibri"/>
    </w:rPr>
  </w:style>
  <w:style w:type="table" w:styleId="afb">
    <w:name w:val="Table Grid"/>
    <w:basedOn w:val="a1"/>
    <w:autoRedefine/>
    <w:unhideWhenUsed/>
    <w:qFormat/>
    <w:rsid w:val="00431D15"/>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qFormat/>
    <w:rsid w:val="00431D15"/>
    <w:rPr>
      <w:b/>
      <w:bCs/>
    </w:rPr>
  </w:style>
  <w:style w:type="character" w:styleId="afd">
    <w:name w:val="page number"/>
    <w:basedOn w:val="a0"/>
    <w:autoRedefine/>
    <w:qFormat/>
    <w:rsid w:val="00431D15"/>
  </w:style>
  <w:style w:type="character" w:styleId="afe">
    <w:name w:val="FollowedHyperlink"/>
    <w:basedOn w:val="a0"/>
    <w:autoRedefine/>
    <w:uiPriority w:val="99"/>
    <w:semiHidden/>
    <w:unhideWhenUsed/>
    <w:qFormat/>
    <w:rsid w:val="00431D15"/>
    <w:rPr>
      <w:color w:val="800080" w:themeColor="followedHyperlink"/>
      <w:u w:val="single"/>
    </w:rPr>
  </w:style>
  <w:style w:type="character" w:styleId="aff">
    <w:name w:val="Emphasis"/>
    <w:autoRedefine/>
    <w:qFormat/>
    <w:rsid w:val="00431D15"/>
    <w:rPr>
      <w:color w:val="CC0033"/>
    </w:rPr>
  </w:style>
  <w:style w:type="character" w:styleId="aff0">
    <w:name w:val="Hyperlink"/>
    <w:basedOn w:val="a0"/>
    <w:autoRedefine/>
    <w:uiPriority w:val="99"/>
    <w:unhideWhenUsed/>
    <w:qFormat/>
    <w:rsid w:val="00431D15"/>
    <w:rPr>
      <w:color w:val="0000FF" w:themeColor="hyperlink"/>
      <w:u w:val="single"/>
    </w:rPr>
  </w:style>
  <w:style w:type="character" w:styleId="aff1">
    <w:name w:val="annotation reference"/>
    <w:basedOn w:val="a0"/>
    <w:autoRedefine/>
    <w:unhideWhenUsed/>
    <w:qFormat/>
    <w:rsid w:val="00431D15"/>
    <w:rPr>
      <w:sz w:val="21"/>
      <w:szCs w:val="21"/>
    </w:rPr>
  </w:style>
  <w:style w:type="character" w:styleId="aff2">
    <w:name w:val="footnote reference"/>
    <w:autoRedefine/>
    <w:unhideWhenUsed/>
    <w:qFormat/>
    <w:rsid w:val="00431D15"/>
    <w:rPr>
      <w:vertAlign w:val="superscript"/>
    </w:rPr>
  </w:style>
  <w:style w:type="character" w:styleId="HTML">
    <w:name w:val="HTML Sample"/>
    <w:autoRedefine/>
    <w:qFormat/>
    <w:rsid w:val="00431D15"/>
    <w:rPr>
      <w:rFonts w:ascii="monospace" w:eastAsia="monospace" w:hAnsi="monospace" w:cs="monospace" w:hint="default"/>
      <w:sz w:val="21"/>
      <w:szCs w:val="21"/>
    </w:rPr>
  </w:style>
  <w:style w:type="character" w:customStyle="1" w:styleId="Char8">
    <w:name w:val="页眉 Char"/>
    <w:basedOn w:val="a0"/>
    <w:link w:val="af1"/>
    <w:uiPriority w:val="99"/>
    <w:qFormat/>
    <w:rsid w:val="00431D15"/>
    <w:rPr>
      <w:sz w:val="18"/>
      <w:szCs w:val="18"/>
    </w:rPr>
  </w:style>
  <w:style w:type="character" w:customStyle="1" w:styleId="Char7">
    <w:name w:val="页脚 Char"/>
    <w:basedOn w:val="a0"/>
    <w:link w:val="af"/>
    <w:uiPriority w:val="99"/>
    <w:qFormat/>
    <w:rsid w:val="00431D15"/>
    <w:rPr>
      <w:sz w:val="18"/>
      <w:szCs w:val="18"/>
    </w:rPr>
  </w:style>
  <w:style w:type="character" w:customStyle="1" w:styleId="1Char">
    <w:name w:val="标题 1 Char"/>
    <w:basedOn w:val="a0"/>
    <w:link w:val="1"/>
    <w:qFormat/>
    <w:rsid w:val="00431D15"/>
    <w:rPr>
      <w:rFonts w:ascii="宋体" w:eastAsia="宋体" w:hAnsi="宋体"/>
      <w:b/>
      <w:bCs/>
      <w:kern w:val="44"/>
      <w:sz w:val="44"/>
      <w:szCs w:val="44"/>
    </w:rPr>
  </w:style>
  <w:style w:type="character" w:customStyle="1" w:styleId="2Char">
    <w:name w:val="标题 2 Char"/>
    <w:basedOn w:val="a0"/>
    <w:link w:val="2"/>
    <w:qFormat/>
    <w:rsid w:val="00431D15"/>
    <w:rPr>
      <w:rFonts w:ascii="Cambria" w:eastAsia="宋体" w:hAnsi="Cambria" w:cs="Times New Roman"/>
      <w:b/>
      <w:bCs/>
      <w:sz w:val="32"/>
      <w:szCs w:val="32"/>
      <w:lang w:val="zh-CN"/>
    </w:rPr>
  </w:style>
  <w:style w:type="character" w:customStyle="1" w:styleId="3Char">
    <w:name w:val="标题 3 Char"/>
    <w:basedOn w:val="a0"/>
    <w:link w:val="3"/>
    <w:qFormat/>
    <w:rsid w:val="00431D15"/>
    <w:rPr>
      <w:rFonts w:ascii="宋体" w:eastAsia="宋体" w:hAnsi="宋体"/>
      <w:b/>
      <w:bCs/>
      <w:kern w:val="0"/>
      <w:sz w:val="32"/>
      <w:szCs w:val="32"/>
    </w:rPr>
  </w:style>
  <w:style w:type="character" w:customStyle="1" w:styleId="4Char">
    <w:name w:val="标题 4 Char"/>
    <w:basedOn w:val="a0"/>
    <w:link w:val="4"/>
    <w:qFormat/>
    <w:rsid w:val="00431D15"/>
    <w:rPr>
      <w:rFonts w:ascii="宋体" w:eastAsia="宋体" w:hAnsi="宋体"/>
      <w:b/>
      <w:bCs/>
      <w:kern w:val="0"/>
      <w:sz w:val="28"/>
      <w:szCs w:val="28"/>
    </w:rPr>
  </w:style>
  <w:style w:type="character" w:customStyle="1" w:styleId="5Char">
    <w:name w:val="标题 5 Char"/>
    <w:basedOn w:val="a0"/>
    <w:link w:val="5"/>
    <w:qFormat/>
    <w:rsid w:val="00431D15"/>
    <w:rPr>
      <w:rFonts w:ascii="Calibri" w:eastAsia="宋体" w:hAnsi="Calibri" w:cs="Times New Roman"/>
      <w:b/>
      <w:bCs/>
      <w:sz w:val="28"/>
      <w:szCs w:val="28"/>
      <w:lang w:val="zh-CN"/>
    </w:rPr>
  </w:style>
  <w:style w:type="character" w:customStyle="1" w:styleId="6Char">
    <w:name w:val="标题 6 Char"/>
    <w:basedOn w:val="a0"/>
    <w:link w:val="6"/>
    <w:qFormat/>
    <w:rsid w:val="00431D15"/>
    <w:rPr>
      <w:rFonts w:ascii="Times New Roman" w:eastAsia="宋体" w:hAnsi="Times New Roman" w:cs="Times New Roman"/>
      <w:b/>
      <w:bCs/>
      <w:sz w:val="30"/>
      <w:szCs w:val="18"/>
      <w:lang w:val="zh-CN"/>
    </w:rPr>
  </w:style>
  <w:style w:type="character" w:customStyle="1" w:styleId="7Char">
    <w:name w:val="标题 7 Char"/>
    <w:basedOn w:val="a0"/>
    <w:link w:val="7"/>
    <w:qFormat/>
    <w:rsid w:val="00431D15"/>
    <w:rPr>
      <w:rFonts w:ascii="Times New Roman" w:eastAsia="宋体" w:hAnsi="Times New Roman" w:cs="Times New Roman"/>
      <w:b/>
      <w:bCs/>
      <w:sz w:val="30"/>
      <w:szCs w:val="18"/>
      <w:lang w:val="zh-CN"/>
    </w:rPr>
  </w:style>
  <w:style w:type="character" w:customStyle="1" w:styleId="8Char">
    <w:name w:val="标题 8 Char"/>
    <w:basedOn w:val="a0"/>
    <w:link w:val="8"/>
    <w:qFormat/>
    <w:rsid w:val="00431D15"/>
    <w:rPr>
      <w:rFonts w:ascii="宋体" w:eastAsia="黑体" w:hAnsi="宋体" w:cs="Times New Roman"/>
      <w:sz w:val="32"/>
      <w:szCs w:val="32"/>
      <w:lang w:val="zh-CN"/>
    </w:rPr>
  </w:style>
  <w:style w:type="character" w:customStyle="1" w:styleId="9Char">
    <w:name w:val="标题 9 Char"/>
    <w:basedOn w:val="a0"/>
    <w:link w:val="9"/>
    <w:qFormat/>
    <w:rsid w:val="00431D15"/>
    <w:rPr>
      <w:rFonts w:ascii="Cambria" w:eastAsia="宋体" w:hAnsi="Cambria" w:cs="Times New Roman"/>
      <w:szCs w:val="21"/>
      <w:lang w:val="zh-CN"/>
    </w:rPr>
  </w:style>
  <w:style w:type="character" w:customStyle="1" w:styleId="Char">
    <w:name w:val="文档结构图 Char"/>
    <w:basedOn w:val="a0"/>
    <w:link w:val="a5"/>
    <w:qFormat/>
    <w:rsid w:val="00431D15"/>
    <w:rPr>
      <w:rFonts w:ascii="Calibri" w:eastAsia="宋体" w:hAnsi="Calibri" w:cs="Times New Roman"/>
      <w:bCs/>
      <w:szCs w:val="32"/>
      <w:shd w:val="clear" w:color="auto" w:fill="000080"/>
      <w:lang w:val="zh-CN"/>
    </w:rPr>
  </w:style>
  <w:style w:type="character" w:customStyle="1" w:styleId="Charf">
    <w:name w:val="批注文字 Char"/>
    <w:basedOn w:val="a0"/>
    <w:link w:val="a6"/>
    <w:qFormat/>
    <w:rsid w:val="00431D15"/>
    <w:rPr>
      <w:rFonts w:ascii="宋体" w:eastAsia="宋体" w:hAnsi="宋体"/>
      <w:kern w:val="0"/>
      <w:sz w:val="20"/>
      <w:szCs w:val="20"/>
    </w:rPr>
  </w:style>
  <w:style w:type="character" w:customStyle="1" w:styleId="Char0">
    <w:name w:val="称呼 Char"/>
    <w:basedOn w:val="a0"/>
    <w:link w:val="a7"/>
    <w:qFormat/>
    <w:rsid w:val="00431D15"/>
    <w:rPr>
      <w:rFonts w:ascii="仿宋_GB2312" w:eastAsia="仿宋_GB2312" w:hAnsi="Times New Roman" w:cs="Times New Roman"/>
      <w:sz w:val="28"/>
      <w:szCs w:val="20"/>
      <w:lang w:val="zh-CN"/>
    </w:rPr>
  </w:style>
  <w:style w:type="character" w:customStyle="1" w:styleId="3Char0">
    <w:name w:val="正文文本 3 Char"/>
    <w:basedOn w:val="a0"/>
    <w:link w:val="32"/>
    <w:qFormat/>
    <w:rsid w:val="00431D15"/>
    <w:rPr>
      <w:rFonts w:ascii="仿宋_GB2312" w:eastAsia="仿宋_GB2312" w:hAnsi="宋体" w:cs="Times New Roman"/>
      <w:bCs/>
      <w:color w:val="000000"/>
      <w:sz w:val="24"/>
      <w:szCs w:val="32"/>
      <w:lang w:val="zh-CN"/>
    </w:rPr>
  </w:style>
  <w:style w:type="character" w:customStyle="1" w:styleId="Char2">
    <w:name w:val="正文文本 Char"/>
    <w:basedOn w:val="a0"/>
    <w:link w:val="a8"/>
    <w:qFormat/>
    <w:rsid w:val="00431D15"/>
    <w:rPr>
      <w:rFonts w:ascii="@微软简标宋" w:eastAsia="@微软简标宋" w:hAnsi="@微软简标宋" w:cs="@微软简标宋"/>
      <w:kern w:val="0"/>
      <w:sz w:val="20"/>
      <w:szCs w:val="24"/>
      <w:lang w:val="zh-CN"/>
    </w:rPr>
  </w:style>
  <w:style w:type="character" w:customStyle="1" w:styleId="Char3">
    <w:name w:val="正文文本缩进 Char"/>
    <w:basedOn w:val="a0"/>
    <w:link w:val="a9"/>
    <w:qFormat/>
    <w:rsid w:val="00431D15"/>
    <w:rPr>
      <w:rFonts w:eastAsia="宋体"/>
    </w:rPr>
  </w:style>
  <w:style w:type="character" w:customStyle="1" w:styleId="Char4">
    <w:name w:val="纯文本 Char"/>
    <w:basedOn w:val="a0"/>
    <w:link w:val="ac"/>
    <w:qFormat/>
    <w:rsid w:val="00431D15"/>
    <w:rPr>
      <w:rFonts w:ascii="宋体" w:hAnsi="Courier New"/>
      <w:kern w:val="0"/>
      <w:sz w:val="20"/>
    </w:rPr>
  </w:style>
  <w:style w:type="character" w:customStyle="1" w:styleId="Char5">
    <w:name w:val="日期 Char"/>
    <w:basedOn w:val="a0"/>
    <w:link w:val="ad"/>
    <w:qFormat/>
    <w:rsid w:val="00431D15"/>
    <w:rPr>
      <w:rFonts w:ascii="Arial" w:eastAsia="宋体" w:hAnsi="Arial" w:cs="Arial"/>
      <w:b/>
      <w:kern w:val="0"/>
      <w:sz w:val="28"/>
      <w:szCs w:val="20"/>
    </w:rPr>
  </w:style>
  <w:style w:type="character" w:customStyle="1" w:styleId="2Char0">
    <w:name w:val="正文文本缩进 2 Char"/>
    <w:basedOn w:val="a0"/>
    <w:link w:val="21"/>
    <w:qFormat/>
    <w:rsid w:val="00431D15"/>
    <w:rPr>
      <w:rFonts w:ascii="宋体" w:eastAsia="宋体" w:hAnsi="MS Sans Serif" w:cs="Times New Roman"/>
      <w:bCs/>
      <w:spacing w:val="12"/>
      <w:kern w:val="0"/>
      <w:sz w:val="24"/>
      <w:szCs w:val="20"/>
      <w:lang w:val="zh-CN"/>
    </w:rPr>
  </w:style>
  <w:style w:type="character" w:customStyle="1" w:styleId="Char6">
    <w:name w:val="批注框文本 Char"/>
    <w:basedOn w:val="a0"/>
    <w:link w:val="ae"/>
    <w:qFormat/>
    <w:rsid w:val="00431D15"/>
    <w:rPr>
      <w:rFonts w:ascii="宋体" w:eastAsia="宋体" w:hAnsi="宋体"/>
      <w:kern w:val="0"/>
      <w:sz w:val="18"/>
      <w:szCs w:val="18"/>
    </w:rPr>
  </w:style>
  <w:style w:type="character" w:customStyle="1" w:styleId="Char9">
    <w:name w:val="副标题 Char"/>
    <w:basedOn w:val="a0"/>
    <w:link w:val="af3"/>
    <w:qFormat/>
    <w:rsid w:val="00431D15"/>
    <w:rPr>
      <w:rFonts w:ascii="Arial" w:eastAsia="宋体" w:hAnsi="Arial" w:cs="Times New Roman"/>
      <w:b/>
      <w:bCs/>
      <w:kern w:val="28"/>
      <w:sz w:val="32"/>
      <w:szCs w:val="32"/>
      <w:lang w:val="zh-CN"/>
    </w:rPr>
  </w:style>
  <w:style w:type="character" w:customStyle="1" w:styleId="Chara">
    <w:name w:val="脚注文本 Char"/>
    <w:basedOn w:val="a0"/>
    <w:link w:val="af5"/>
    <w:qFormat/>
    <w:rsid w:val="00431D15"/>
    <w:rPr>
      <w:rFonts w:ascii="Times New Roman" w:eastAsia="宋体" w:hAnsi="Times New Roman" w:cs="Times New Roman"/>
      <w:sz w:val="18"/>
      <w:szCs w:val="18"/>
      <w:lang w:val="zh-CN"/>
    </w:rPr>
  </w:style>
  <w:style w:type="character" w:customStyle="1" w:styleId="3Char1">
    <w:name w:val="正文文本缩进 3 Char"/>
    <w:basedOn w:val="a0"/>
    <w:link w:val="34"/>
    <w:qFormat/>
    <w:rsid w:val="00431D15"/>
    <w:rPr>
      <w:rFonts w:ascii="宋体" w:eastAsia="宋体" w:hAnsi="MS Sans Serif" w:cs="Times New Roman"/>
      <w:bCs/>
      <w:color w:val="000000"/>
      <w:kern w:val="0"/>
      <w:sz w:val="24"/>
      <w:szCs w:val="20"/>
      <w:lang w:val="zh-CN"/>
    </w:rPr>
  </w:style>
  <w:style w:type="character" w:customStyle="1" w:styleId="2Char1">
    <w:name w:val="正文文本 2 Char"/>
    <w:basedOn w:val="a0"/>
    <w:link w:val="23"/>
    <w:qFormat/>
    <w:rsid w:val="00431D15"/>
    <w:rPr>
      <w:rFonts w:ascii="宋体" w:eastAsia="宋体" w:hAnsi="Times New Roman" w:cs="Times New Roman"/>
      <w:spacing w:val="-20"/>
      <w:sz w:val="28"/>
      <w:szCs w:val="20"/>
      <w:lang w:val="zh-CN"/>
    </w:rPr>
  </w:style>
  <w:style w:type="character" w:customStyle="1" w:styleId="Charb">
    <w:name w:val="信息标题 Char"/>
    <w:basedOn w:val="a0"/>
    <w:link w:val="af6"/>
    <w:qFormat/>
    <w:rsid w:val="00431D15"/>
    <w:rPr>
      <w:rFonts w:ascii="Courier New" w:eastAsia="宋体" w:hAnsi="Courier New"/>
      <w:kern w:val="0"/>
      <w:sz w:val="20"/>
      <w:szCs w:val="20"/>
    </w:rPr>
  </w:style>
  <w:style w:type="character" w:customStyle="1" w:styleId="Charc">
    <w:name w:val="标题 Char"/>
    <w:basedOn w:val="a0"/>
    <w:link w:val="af8"/>
    <w:qFormat/>
    <w:rsid w:val="00431D15"/>
    <w:rPr>
      <w:rFonts w:ascii="宋体" w:eastAsia="黑体" w:hAnsi="宋体" w:cs="Times New Roman"/>
      <w:b/>
      <w:smallCaps/>
      <w:snapToGrid w:val="0"/>
      <w:sz w:val="44"/>
      <w:szCs w:val="24"/>
      <w:lang w:val="zh-CN"/>
    </w:rPr>
  </w:style>
  <w:style w:type="character" w:customStyle="1" w:styleId="Chard">
    <w:name w:val="批注主题 Char"/>
    <w:basedOn w:val="Charf"/>
    <w:link w:val="af9"/>
    <w:qFormat/>
    <w:rsid w:val="00431D15"/>
    <w:rPr>
      <w:b/>
      <w:bCs/>
    </w:rPr>
  </w:style>
  <w:style w:type="character" w:customStyle="1" w:styleId="Chare">
    <w:name w:val="正文首行缩进 Char"/>
    <w:basedOn w:val="Char2"/>
    <w:link w:val="afa"/>
    <w:uiPriority w:val="99"/>
    <w:rsid w:val="00431D15"/>
    <w:rPr>
      <w:rFonts w:ascii="宋体" w:eastAsia="宋体" w:hAnsi="宋体"/>
      <w:szCs w:val="20"/>
    </w:rPr>
  </w:style>
  <w:style w:type="character" w:customStyle="1" w:styleId="2Char2">
    <w:name w:val="正文首行缩进 2 Char"/>
    <w:basedOn w:val="Char3"/>
    <w:link w:val="25"/>
    <w:rsid w:val="00431D15"/>
    <w:rPr>
      <w:rFonts w:ascii="Calibri" w:hAnsi="Calibri"/>
    </w:rPr>
  </w:style>
  <w:style w:type="paragraph" w:customStyle="1" w:styleId="aff3">
    <w:name w:val="正文（缩进）"/>
    <w:basedOn w:val="a"/>
    <w:autoRedefine/>
    <w:qFormat/>
    <w:rsid w:val="00431D15"/>
    <w:pPr>
      <w:widowControl/>
      <w:spacing w:before="156" w:after="156"/>
      <w:ind w:firstLineChars="200" w:firstLine="480"/>
      <w:jc w:val="left"/>
    </w:pPr>
    <w:rPr>
      <w:sz w:val="24"/>
      <w:szCs w:val="24"/>
    </w:rPr>
  </w:style>
  <w:style w:type="paragraph" w:customStyle="1" w:styleId="xl31">
    <w:name w:val="xl31"/>
    <w:basedOn w:val="a"/>
    <w:autoRedefine/>
    <w:qFormat/>
    <w:rsid w:val="00431D15"/>
    <w:pPr>
      <w:widowControl/>
      <w:spacing w:before="100" w:beforeAutospacing="1" w:after="100" w:afterAutospacing="1"/>
      <w:jc w:val="center"/>
    </w:pPr>
    <w:rPr>
      <w:b/>
      <w:bCs/>
      <w:sz w:val="28"/>
      <w:szCs w:val="28"/>
    </w:rPr>
  </w:style>
  <w:style w:type="paragraph" w:customStyle="1" w:styleId="DL">
    <w:name w:val="D&amp;L"/>
    <w:basedOn w:val="af1"/>
    <w:autoRedefine/>
    <w:qFormat/>
    <w:rsid w:val="00431D15"/>
    <w:pPr>
      <w:pBdr>
        <w:bottom w:val="thinThickSmallGap" w:sz="18" w:space="1" w:color="auto"/>
      </w:pBdr>
      <w:adjustRightInd w:val="0"/>
      <w:snapToGrid/>
      <w:spacing w:line="240" w:lineRule="atLeast"/>
      <w:textAlignment w:val="baseline"/>
    </w:pPr>
    <w:rPr>
      <w:sz w:val="24"/>
      <w:szCs w:val="20"/>
    </w:rPr>
  </w:style>
  <w:style w:type="character" w:customStyle="1" w:styleId="13">
    <w:name w:val="纯文本 字符1"/>
    <w:basedOn w:val="a0"/>
    <w:autoRedefine/>
    <w:uiPriority w:val="99"/>
    <w:semiHidden/>
    <w:qFormat/>
    <w:rsid w:val="00431D15"/>
    <w:rPr>
      <w:rFonts w:asciiTheme="minorEastAsia" w:hAnsi="Courier New" w:cs="Courier New"/>
      <w:szCs w:val="20"/>
    </w:rPr>
  </w:style>
  <w:style w:type="character" w:customStyle="1" w:styleId="14">
    <w:name w:val="未处理的提及1"/>
    <w:basedOn w:val="a0"/>
    <w:autoRedefine/>
    <w:uiPriority w:val="99"/>
    <w:semiHidden/>
    <w:unhideWhenUsed/>
    <w:qFormat/>
    <w:rsid w:val="00431D15"/>
    <w:rPr>
      <w:color w:val="605E5C"/>
      <w:shd w:val="clear" w:color="auto" w:fill="E1DFDD"/>
    </w:rPr>
  </w:style>
  <w:style w:type="paragraph" w:styleId="aff4">
    <w:name w:val="List Paragraph"/>
    <w:basedOn w:val="a"/>
    <w:autoRedefine/>
    <w:qFormat/>
    <w:rsid w:val="00431D15"/>
    <w:pPr>
      <w:spacing w:line="360" w:lineRule="auto"/>
      <w:ind w:left="44" w:hangingChars="21" w:hanging="44"/>
    </w:pPr>
  </w:style>
  <w:style w:type="paragraph" w:customStyle="1" w:styleId="CharCharCharCharCharCharChar1Char">
    <w:name w:val="Char Char Char Char Char Char Char1 Char"/>
    <w:basedOn w:val="a"/>
    <w:autoRedefine/>
    <w:qFormat/>
    <w:rsid w:val="00431D15"/>
    <w:rPr>
      <w:rFonts w:ascii="Arial" w:hAnsi="Arial" w:cs="Arial"/>
      <w:sz w:val="24"/>
    </w:rPr>
  </w:style>
  <w:style w:type="table" w:customStyle="1" w:styleId="110">
    <w:name w:val="网格表 1 浅色1"/>
    <w:basedOn w:val="a1"/>
    <w:autoRedefine/>
    <w:uiPriority w:val="46"/>
    <w:qFormat/>
    <w:rsid w:val="00431D15"/>
    <w:rPr>
      <w:rFonts w:ascii="Times New Roman" w:eastAsia="宋体" w:hAnsi="Times New Roman" w:cs="Times New Roman"/>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431D15"/>
    <w:rPr>
      <w:rFonts w:ascii="@仿宋_GB2312" w:eastAsia="@仿宋_GB2312" w:hAnsi="@仿宋_GB2312" w:cs="@仿宋_GB2312"/>
      <w:szCs w:val="20"/>
    </w:rPr>
  </w:style>
  <w:style w:type="character" w:customStyle="1" w:styleId="Char10">
    <w:name w:val="纯文本 Char1"/>
    <w:link w:val="15"/>
    <w:autoRedefine/>
    <w:uiPriority w:val="99"/>
    <w:qFormat/>
    <w:locked/>
    <w:rsid w:val="00431D15"/>
    <w:rPr>
      <w:rFonts w:ascii="Arial" w:eastAsia="Arial" w:hAnsi="Arial"/>
    </w:rPr>
  </w:style>
  <w:style w:type="paragraph" w:customStyle="1" w:styleId="15">
    <w:name w:val="纯文本1"/>
    <w:basedOn w:val="a"/>
    <w:link w:val="Char10"/>
    <w:autoRedefine/>
    <w:uiPriority w:val="99"/>
    <w:qFormat/>
    <w:rsid w:val="00431D15"/>
    <w:rPr>
      <w:rFonts w:ascii="Arial" w:eastAsia="Arial" w:hAnsi="Arial"/>
      <w:kern w:val="2"/>
      <w:sz w:val="21"/>
      <w:szCs w:val="22"/>
    </w:rPr>
  </w:style>
  <w:style w:type="character" w:customStyle="1" w:styleId="Char1">
    <w:name w:val="批注文字 Char1"/>
    <w:link w:val="a6"/>
    <w:autoRedefine/>
    <w:qFormat/>
    <w:rsid w:val="00431D15"/>
    <w:rPr>
      <w:rFonts w:ascii="Arial" w:eastAsia="黑体" w:hAnsi="Arial" w:cs="Arial"/>
      <w:kern w:val="0"/>
      <w:sz w:val="20"/>
      <w:szCs w:val="20"/>
    </w:rPr>
  </w:style>
  <w:style w:type="paragraph" w:customStyle="1" w:styleId="TOC1">
    <w:name w:val="TOC 标题1"/>
    <w:basedOn w:val="1"/>
    <w:next w:val="a"/>
    <w:autoRedefine/>
    <w:uiPriority w:val="39"/>
    <w:semiHidden/>
    <w:unhideWhenUsed/>
    <w:qFormat/>
    <w:rsid w:val="00431D1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01">
    <w:name w:val="fontstyle01"/>
    <w:basedOn w:val="a0"/>
    <w:autoRedefine/>
    <w:qFormat/>
    <w:rsid w:val="00431D15"/>
    <w:rPr>
      <w:rFonts w:ascii="宋体" w:eastAsia="宋体" w:hAnsi="宋体" w:hint="eastAsia"/>
      <w:color w:val="000000"/>
      <w:sz w:val="22"/>
      <w:szCs w:val="22"/>
    </w:rPr>
  </w:style>
  <w:style w:type="character" w:customStyle="1" w:styleId="fontstyle21">
    <w:name w:val="fontstyle21"/>
    <w:basedOn w:val="a0"/>
    <w:autoRedefine/>
    <w:qFormat/>
    <w:rsid w:val="00431D15"/>
    <w:rPr>
      <w:rFonts w:ascii="TimesNewRomanPSMT" w:hAnsi="TimesNewRomanPSMT" w:hint="default"/>
      <w:color w:val="000000"/>
      <w:sz w:val="22"/>
      <w:szCs w:val="22"/>
    </w:rPr>
  </w:style>
  <w:style w:type="character" w:customStyle="1" w:styleId="2Sylfaen2">
    <w:name w:val="正文文本 (2) + Sylfaen2"/>
    <w:autoRedefine/>
    <w:uiPriority w:val="99"/>
    <w:qFormat/>
    <w:rsid w:val="00431D15"/>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431D15"/>
    <w:rPr>
      <w:rFonts w:asciiTheme="majorHAnsi" w:eastAsiaTheme="majorEastAsia" w:hAnsiTheme="majorHAnsi" w:cstheme="majorBidi"/>
      <w:b/>
      <w:bCs/>
      <w:sz w:val="28"/>
      <w:szCs w:val="28"/>
    </w:rPr>
  </w:style>
  <w:style w:type="table" w:customStyle="1" w:styleId="16">
    <w:name w:val="网格型1"/>
    <w:basedOn w:val="a1"/>
    <w:autoRedefine/>
    <w:uiPriority w:val="59"/>
    <w:qFormat/>
    <w:rsid w:val="00431D15"/>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普通 (Web)"/>
    <w:basedOn w:val="a"/>
    <w:autoRedefine/>
    <w:qFormat/>
    <w:rsid w:val="00431D15"/>
    <w:pPr>
      <w:widowControl/>
      <w:spacing w:before="100" w:beforeAutospacing="1" w:after="100" w:afterAutospacing="1"/>
      <w:jc w:val="left"/>
    </w:pPr>
    <w:rPr>
      <w:rFonts w:cs="Times New Roman"/>
      <w:sz w:val="24"/>
      <w:szCs w:val="24"/>
    </w:rPr>
  </w:style>
  <w:style w:type="table" w:customStyle="1" w:styleId="26">
    <w:name w:val="网格型2"/>
    <w:basedOn w:val="a1"/>
    <w:autoRedefine/>
    <w:uiPriority w:val="59"/>
    <w:unhideWhenUsed/>
    <w:qFormat/>
    <w:rsid w:val="00431D15"/>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0">
    <w:name w:val="纯文本 Char2"/>
    <w:autoRedefine/>
    <w:qFormat/>
    <w:rsid w:val="00431D15"/>
    <w:rPr>
      <w:rFonts w:ascii="宋体" w:hAnsi="Courier New"/>
    </w:rPr>
  </w:style>
  <w:style w:type="table" w:customStyle="1" w:styleId="35">
    <w:name w:val="网格型3"/>
    <w:basedOn w:val="a1"/>
    <w:autoRedefine/>
    <w:uiPriority w:val="59"/>
    <w:unhideWhenUsed/>
    <w:qFormat/>
    <w:rsid w:val="00431D15"/>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431D15"/>
    <w:rPr>
      <w:rFonts w:cs="Times New Roman"/>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431D1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Charf0">
    <w:name w:val="Char"/>
    <w:basedOn w:val="a"/>
    <w:autoRedefine/>
    <w:qFormat/>
    <w:rsid w:val="00431D15"/>
    <w:rPr>
      <w:rFonts w:ascii="Tahoma" w:hAnsi="Tahoma" w:cs="Times New Roman"/>
      <w:sz w:val="24"/>
    </w:rPr>
  </w:style>
  <w:style w:type="paragraph" w:customStyle="1" w:styleId="378020">
    <w:name w:val="样式 标题 3 + (中文) 黑体 小四 非加粗 段前: 7.8 磅 段后: 0 磅 行距: 固定值 20 磅"/>
    <w:basedOn w:val="3"/>
    <w:autoRedefine/>
    <w:qFormat/>
    <w:rsid w:val="00431D15"/>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autoRedefine/>
    <w:qFormat/>
    <w:rsid w:val="00431D15"/>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431D15"/>
    <w:rPr>
      <w:rFonts w:ascii="Times New Roman" w:eastAsia="Times New Roman" w:hAnsi="Times New Roman" w:cs="Times New Roman"/>
      <w:sz w:val="24"/>
      <w:szCs w:val="24"/>
    </w:rPr>
  </w:style>
  <w:style w:type="paragraph" w:customStyle="1" w:styleId="Default">
    <w:name w:val="Default"/>
    <w:autoRedefine/>
    <w:qFormat/>
    <w:rsid w:val="00431D15"/>
    <w:pPr>
      <w:widowControl w:val="0"/>
      <w:autoSpaceDE w:val="0"/>
      <w:autoSpaceDN w:val="0"/>
      <w:adjustRightInd w:val="0"/>
    </w:pPr>
    <w:rPr>
      <w:rFonts w:ascii="黑体" w:eastAsia="黑体" w:hAnsi="Times New Roman" w:cs="黑体"/>
      <w:color w:val="000000"/>
      <w:sz w:val="24"/>
      <w:szCs w:val="24"/>
    </w:rPr>
  </w:style>
  <w:style w:type="paragraph" w:customStyle="1" w:styleId="17">
    <w:name w:val="正文1"/>
    <w:autoRedefine/>
    <w:qFormat/>
    <w:rsid w:val="00431D15"/>
    <w:pPr>
      <w:widowControl w:val="0"/>
      <w:adjustRightInd w:val="0"/>
      <w:spacing w:line="312" w:lineRule="atLeast"/>
      <w:jc w:val="both"/>
      <w:textAlignment w:val="baseline"/>
    </w:pPr>
    <w:rPr>
      <w:rFonts w:ascii="宋体" w:eastAsia="宋体" w:hAnsi="Times New Roman" w:cs="Times New Roman"/>
      <w:sz w:val="24"/>
    </w:rPr>
  </w:style>
  <w:style w:type="paragraph" w:customStyle="1" w:styleId="36">
    <w:name w:val="正文_3"/>
    <w:autoRedefine/>
    <w:qFormat/>
    <w:rsid w:val="00431D15"/>
    <w:pPr>
      <w:widowControl w:val="0"/>
      <w:jc w:val="both"/>
    </w:pPr>
    <w:rPr>
      <w:rFonts w:ascii="Calibri" w:eastAsia="宋体" w:hAnsi="Calibri" w:cs="Times New Roman"/>
      <w:kern w:val="2"/>
      <w:sz w:val="21"/>
      <w:szCs w:val="22"/>
    </w:rPr>
  </w:style>
  <w:style w:type="paragraph" w:customStyle="1" w:styleId="210">
    <w:name w:val="正文_2_1"/>
    <w:autoRedefine/>
    <w:qFormat/>
    <w:rsid w:val="00431D15"/>
    <w:pPr>
      <w:widowControl w:val="0"/>
      <w:jc w:val="both"/>
    </w:pPr>
    <w:rPr>
      <w:rFonts w:ascii="Calibri" w:eastAsia="宋体" w:hAnsi="Calibri" w:cs="Times New Roman"/>
      <w:kern w:val="2"/>
      <w:sz w:val="21"/>
      <w:szCs w:val="22"/>
    </w:rPr>
  </w:style>
  <w:style w:type="paragraph" w:customStyle="1" w:styleId="2100">
    <w:name w:val="正文_2_1_0"/>
    <w:autoRedefine/>
    <w:qFormat/>
    <w:rsid w:val="00431D15"/>
    <w:pPr>
      <w:widowControl w:val="0"/>
      <w:jc w:val="both"/>
    </w:pPr>
    <w:rPr>
      <w:rFonts w:ascii="Calibri" w:eastAsia="宋体" w:hAnsi="Calibri" w:cs="Times New Roman"/>
      <w:kern w:val="2"/>
      <w:sz w:val="21"/>
      <w:szCs w:val="22"/>
    </w:rPr>
  </w:style>
  <w:style w:type="paragraph" w:customStyle="1" w:styleId="Normal1">
    <w:name w:val="Normal_1"/>
    <w:autoRedefine/>
    <w:qFormat/>
    <w:rsid w:val="00431D15"/>
    <w:rPr>
      <w:rFonts w:ascii="Times New Roman" w:eastAsia="Times New Roman" w:hAnsi="Times New Roman" w:cs="Times New Roman"/>
      <w:sz w:val="24"/>
      <w:szCs w:val="24"/>
    </w:rPr>
  </w:style>
  <w:style w:type="paragraph" w:customStyle="1" w:styleId="Normal3">
    <w:name w:val="Normal_3"/>
    <w:autoRedefine/>
    <w:qFormat/>
    <w:rsid w:val="00431D15"/>
    <w:rPr>
      <w:rFonts w:ascii="Times New Roman" w:eastAsia="Times New Roman" w:hAnsi="Times New Roman" w:cs="Times New Roman"/>
      <w:sz w:val="24"/>
      <w:szCs w:val="24"/>
    </w:rPr>
  </w:style>
  <w:style w:type="paragraph" w:customStyle="1" w:styleId="CharCharCharCharCharChar">
    <w:name w:val="Char Char Char Char Char Char"/>
    <w:basedOn w:val="a"/>
    <w:autoRedefine/>
    <w:qFormat/>
    <w:rsid w:val="00431D15"/>
    <w:rPr>
      <w:rFonts w:ascii="Tahoma" w:hAnsi="Tahoma" w:cs="Times New Roman"/>
      <w:kern w:val="2"/>
      <w:sz w:val="24"/>
    </w:rPr>
  </w:style>
  <w:style w:type="paragraph" w:customStyle="1" w:styleId="Blockquote">
    <w:name w:val="Blockquote"/>
    <w:basedOn w:val="a"/>
    <w:link w:val="BlockquoteChar"/>
    <w:autoRedefine/>
    <w:qFormat/>
    <w:rsid w:val="00431D15"/>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431D15"/>
    <w:rPr>
      <w:rFonts w:ascii="Times New Roman" w:eastAsia="宋体" w:hAnsi="Times New Roman" w:cs="Times New Roman"/>
      <w:kern w:val="0"/>
      <w:sz w:val="24"/>
      <w:szCs w:val="20"/>
      <w:lang w:val="zh-CN"/>
    </w:rPr>
  </w:style>
  <w:style w:type="paragraph" w:customStyle="1" w:styleId="xl22">
    <w:name w:val="xl22"/>
    <w:basedOn w:val="a"/>
    <w:autoRedefine/>
    <w:qFormat/>
    <w:rsid w:val="00431D15"/>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431D15"/>
    <w:pPr>
      <w:spacing w:line="360" w:lineRule="auto"/>
      <w:ind w:firstLineChars="200" w:firstLine="420"/>
    </w:pPr>
    <w:rPr>
      <w:rFonts w:cs="Times New Roman"/>
      <w:kern w:val="2"/>
      <w:sz w:val="21"/>
      <w:szCs w:val="21"/>
    </w:rPr>
  </w:style>
  <w:style w:type="character" w:customStyle="1" w:styleId="tdrownotice1">
    <w:name w:val="tdrownotice1"/>
    <w:autoRedefine/>
    <w:qFormat/>
    <w:rsid w:val="00431D15"/>
    <w:rPr>
      <w:sz w:val="22"/>
    </w:rPr>
  </w:style>
  <w:style w:type="paragraph" w:customStyle="1" w:styleId="27">
    <w:name w:val="段落2"/>
    <w:basedOn w:val="a"/>
    <w:autoRedefine/>
    <w:qFormat/>
    <w:rsid w:val="00431D15"/>
    <w:pPr>
      <w:spacing w:line="360" w:lineRule="auto"/>
      <w:ind w:firstLineChars="200" w:firstLine="480"/>
    </w:pPr>
    <w:rPr>
      <w:rFonts w:ascii="Calibri" w:hAnsi="Calibri" w:cs="Courier New"/>
      <w:kern w:val="2"/>
      <w:sz w:val="24"/>
      <w:szCs w:val="21"/>
    </w:rPr>
  </w:style>
  <w:style w:type="paragraph" w:customStyle="1" w:styleId="aff6">
    <w:name w:val="目录"/>
    <w:basedOn w:val="a"/>
    <w:autoRedefine/>
    <w:qFormat/>
    <w:rsid w:val="00431D15"/>
    <w:pPr>
      <w:widowControl/>
      <w:jc w:val="center"/>
    </w:pPr>
    <w:rPr>
      <w:rFonts w:hAnsi="Calibri" w:cs="Times New Roman"/>
      <w:b/>
      <w:sz w:val="36"/>
    </w:rPr>
  </w:style>
  <w:style w:type="paragraph" w:customStyle="1" w:styleId="aff7">
    <w:name w:val="目录文字"/>
    <w:basedOn w:val="a"/>
    <w:autoRedefine/>
    <w:qFormat/>
    <w:rsid w:val="00431D15"/>
    <w:pPr>
      <w:widowControl/>
      <w:spacing w:line="480" w:lineRule="auto"/>
      <w:jc w:val="left"/>
    </w:pPr>
    <w:rPr>
      <w:rFonts w:cs="Times New Roman"/>
      <w:sz w:val="24"/>
    </w:rPr>
  </w:style>
  <w:style w:type="paragraph" w:customStyle="1" w:styleId="Preformatted">
    <w:name w:val="Preformatted"/>
    <w:basedOn w:val="a"/>
    <w:autoRedefine/>
    <w:qFormat/>
    <w:rsid w:val="00431D1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431D15"/>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paragraph" w:customStyle="1" w:styleId="1Char0">
    <w:name w:val="段落1 Char"/>
    <w:basedOn w:val="ac"/>
    <w:autoRedefine/>
    <w:qFormat/>
    <w:rsid w:val="00431D15"/>
    <w:pPr>
      <w:spacing w:line="360" w:lineRule="auto"/>
    </w:pPr>
    <w:rPr>
      <w:rFonts w:ascii="Times New Roman" w:eastAsia="宋体" w:hAnsi="Times New Roman" w:cs="Times New Roman"/>
      <w:kern w:val="2"/>
      <w:sz w:val="24"/>
      <w:szCs w:val="21"/>
      <w:lang w:val="zh-CN"/>
    </w:rPr>
  </w:style>
  <w:style w:type="paragraph" w:customStyle="1" w:styleId="37">
    <w:name w:val="样式3"/>
    <w:basedOn w:val="a"/>
    <w:autoRedefine/>
    <w:qFormat/>
    <w:rsid w:val="00431D15"/>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431D15"/>
    <w:rPr>
      <w:rFonts w:ascii="Calibri" w:hAnsi="Calibri" w:cs="Times New Roman"/>
      <w:kern w:val="2"/>
      <w:sz w:val="21"/>
      <w:szCs w:val="22"/>
    </w:rPr>
  </w:style>
  <w:style w:type="paragraph" w:customStyle="1" w:styleId="CharCharCharChar">
    <w:name w:val="Char Char Char Char"/>
    <w:basedOn w:val="a"/>
    <w:autoRedefine/>
    <w:qFormat/>
    <w:rsid w:val="00431D15"/>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431D15"/>
    <w:pPr>
      <w:widowControl/>
      <w:spacing w:line="360" w:lineRule="auto"/>
      <w:jc w:val="left"/>
    </w:pPr>
    <w:rPr>
      <w:rFonts w:ascii="Calibri" w:hAnsi="Calibri" w:cs="Times New Roman"/>
      <w:sz w:val="21"/>
      <w:lang w:eastAsia="en-US"/>
    </w:rPr>
  </w:style>
  <w:style w:type="character" w:customStyle="1" w:styleId="ttag">
    <w:name w:val="t_tag"/>
    <w:basedOn w:val="a0"/>
    <w:autoRedefine/>
    <w:qFormat/>
    <w:rsid w:val="00431D15"/>
  </w:style>
  <w:style w:type="table" w:customStyle="1" w:styleId="112">
    <w:name w:val="网格型11"/>
    <w:basedOn w:val="a1"/>
    <w:autoRedefine/>
    <w:uiPriority w:val="59"/>
    <w:qFormat/>
    <w:rsid w:val="00431D15"/>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autoRedefine/>
    <w:qFormat/>
    <w:rsid w:val="00431D15"/>
    <w:rPr>
      <w:rFonts w:ascii="Times New Roman" w:eastAsia="宋体" w:hAnsi="Times New Roman" w:cs="Times New Roman"/>
      <w:sz w:val="18"/>
      <w:szCs w:val="18"/>
    </w:rPr>
  </w:style>
  <w:style w:type="character" w:customStyle="1" w:styleId="Char12">
    <w:name w:val="批注主题 Char1"/>
    <w:basedOn w:val="Char1"/>
    <w:autoRedefine/>
    <w:qFormat/>
    <w:rsid w:val="00431D15"/>
    <w:rPr>
      <w:rFonts w:ascii="@仿宋_GB2312" w:eastAsia="@仿宋_GB2312" w:hAnsi="@仿宋_GB2312" w:cs="@仿宋_GB2312"/>
      <w:b/>
      <w:bCs/>
    </w:rPr>
  </w:style>
  <w:style w:type="paragraph" w:customStyle="1" w:styleId="Char10CharCharCharCharCharCharCharCharChar">
    <w:name w:val="Char10 Char Char Char Char Char Char Char Char Char"/>
    <w:basedOn w:val="a"/>
    <w:next w:val="a"/>
    <w:autoRedefine/>
    <w:qFormat/>
    <w:rsid w:val="00431D15"/>
    <w:rPr>
      <w:rFonts w:ascii="Calibri" w:hAnsi="Calibri" w:cs="Times New Roman"/>
      <w:kern w:val="2"/>
      <w:sz w:val="21"/>
      <w:szCs w:val="22"/>
    </w:rPr>
  </w:style>
  <w:style w:type="character" w:customStyle="1" w:styleId="1Char1">
    <w:name w:val="标题 1 Char1"/>
    <w:autoRedefine/>
    <w:qFormat/>
    <w:rsid w:val="00431D15"/>
    <w:rPr>
      <w:rFonts w:ascii="Calibri" w:eastAsia="宋体" w:hAnsi="Calibri"/>
      <w:b/>
      <w:kern w:val="44"/>
      <w:sz w:val="44"/>
      <w:szCs w:val="44"/>
    </w:rPr>
  </w:style>
  <w:style w:type="character" w:customStyle="1" w:styleId="3Char10">
    <w:name w:val="标题 3 Char1"/>
    <w:autoRedefine/>
    <w:semiHidden/>
    <w:qFormat/>
    <w:rsid w:val="00431D15"/>
    <w:rPr>
      <w:rFonts w:ascii="Calibri" w:eastAsia="宋体" w:hAnsi="Calibri"/>
      <w:b/>
      <w:kern w:val="2"/>
      <w:sz w:val="32"/>
    </w:rPr>
  </w:style>
  <w:style w:type="character" w:customStyle="1" w:styleId="4Char1">
    <w:name w:val="标题 4 Char1"/>
    <w:autoRedefine/>
    <w:semiHidden/>
    <w:qFormat/>
    <w:rsid w:val="00431D15"/>
    <w:rPr>
      <w:rFonts w:ascii="Cambria" w:eastAsia="宋体" w:hAnsi="Cambria"/>
      <w:b/>
      <w:kern w:val="2"/>
      <w:sz w:val="28"/>
      <w:szCs w:val="28"/>
    </w:rPr>
  </w:style>
  <w:style w:type="character" w:customStyle="1" w:styleId="5Char1">
    <w:name w:val="标题 5 Char1"/>
    <w:autoRedefine/>
    <w:semiHidden/>
    <w:qFormat/>
    <w:rsid w:val="00431D15"/>
    <w:rPr>
      <w:rFonts w:ascii="Calibri" w:eastAsia="宋体" w:hAnsi="Calibri"/>
      <w:b/>
      <w:kern w:val="2"/>
      <w:sz w:val="28"/>
      <w:szCs w:val="28"/>
    </w:rPr>
  </w:style>
  <w:style w:type="character" w:customStyle="1" w:styleId="6Char1">
    <w:name w:val="标题 6 Char1"/>
    <w:autoRedefine/>
    <w:semiHidden/>
    <w:qFormat/>
    <w:rsid w:val="00431D15"/>
    <w:rPr>
      <w:rFonts w:ascii="Cambria" w:eastAsia="宋体" w:hAnsi="Cambria"/>
      <w:b/>
      <w:kern w:val="2"/>
      <w:sz w:val="24"/>
      <w:szCs w:val="24"/>
    </w:rPr>
  </w:style>
  <w:style w:type="character" w:customStyle="1" w:styleId="7Char1">
    <w:name w:val="标题 7 Char1"/>
    <w:autoRedefine/>
    <w:semiHidden/>
    <w:qFormat/>
    <w:rsid w:val="00431D15"/>
    <w:rPr>
      <w:rFonts w:ascii="Calibri" w:eastAsia="宋体" w:hAnsi="Calibri"/>
      <w:b/>
      <w:kern w:val="2"/>
      <w:sz w:val="24"/>
      <w:szCs w:val="24"/>
    </w:rPr>
  </w:style>
  <w:style w:type="character" w:customStyle="1" w:styleId="8Char1">
    <w:name w:val="标题 8 Char1"/>
    <w:autoRedefine/>
    <w:semiHidden/>
    <w:qFormat/>
    <w:rsid w:val="00431D15"/>
    <w:rPr>
      <w:rFonts w:ascii="Cambria" w:eastAsia="宋体" w:hAnsi="Cambria"/>
      <w:kern w:val="2"/>
      <w:sz w:val="24"/>
      <w:szCs w:val="24"/>
    </w:rPr>
  </w:style>
  <w:style w:type="character" w:customStyle="1" w:styleId="9Char1">
    <w:name w:val="标题 9 Char1"/>
    <w:autoRedefine/>
    <w:semiHidden/>
    <w:qFormat/>
    <w:rsid w:val="00431D15"/>
    <w:rPr>
      <w:rFonts w:ascii="Cambria" w:eastAsia="宋体" w:hAnsi="Cambria"/>
      <w:kern w:val="2"/>
      <w:sz w:val="21"/>
      <w:szCs w:val="21"/>
    </w:rPr>
  </w:style>
  <w:style w:type="paragraph" w:customStyle="1" w:styleId="MsoNormal0">
    <w:name w:val="MsoNormal"/>
    <w:basedOn w:val="Normal0"/>
    <w:autoRedefine/>
    <w:qFormat/>
    <w:rsid w:val="00431D15"/>
    <w:rPr>
      <w:rFonts w:ascii="Calibri" w:eastAsia="Calibri" w:hAnsi="Calibri"/>
      <w:sz w:val="21"/>
    </w:rPr>
  </w:style>
  <w:style w:type="paragraph" w:customStyle="1" w:styleId="Normal0">
    <w:name w:val="Normal_0"/>
    <w:autoRedefine/>
    <w:qFormat/>
    <w:rsid w:val="00431D15"/>
    <w:rPr>
      <w:rFonts w:ascii="Times New Roman" w:eastAsia="宋体" w:hAnsi="Times New Roman" w:cs="Times New Roman"/>
      <w:sz w:val="24"/>
      <w:szCs w:val="24"/>
    </w:rPr>
  </w:style>
  <w:style w:type="paragraph" w:customStyle="1" w:styleId="200">
    <w:name w:val="标题 2_0"/>
    <w:basedOn w:val="00"/>
    <w:next w:val="0"/>
    <w:link w:val="2Char00"/>
    <w:autoRedefine/>
    <w:qFormat/>
    <w:rsid w:val="00431D15"/>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431D15"/>
    <w:pPr>
      <w:widowControl w:val="0"/>
      <w:jc w:val="both"/>
    </w:pPr>
    <w:rPr>
      <w:rFonts w:ascii="Times New Roman" w:eastAsia="宋体" w:hAnsi="Times New Roman" w:cs="Times New Roman"/>
      <w:kern w:val="2"/>
      <w:sz w:val="21"/>
      <w:szCs w:val="24"/>
    </w:rPr>
  </w:style>
  <w:style w:type="paragraph" w:customStyle="1" w:styleId="0">
    <w:name w:val="正文_0"/>
    <w:autoRedefine/>
    <w:qFormat/>
    <w:rsid w:val="00431D15"/>
    <w:pPr>
      <w:widowControl w:val="0"/>
      <w:jc w:val="both"/>
    </w:pPr>
    <w:rPr>
      <w:rFonts w:ascii="Times New Roman" w:eastAsia="宋体" w:hAnsi="Times New Roman" w:cs="Times New Roman"/>
      <w:kern w:val="2"/>
      <w:sz w:val="21"/>
      <w:szCs w:val="24"/>
    </w:rPr>
  </w:style>
  <w:style w:type="character" w:customStyle="1" w:styleId="2Char00">
    <w:name w:val="标题 2 Char_0"/>
    <w:link w:val="200"/>
    <w:autoRedefine/>
    <w:qFormat/>
    <w:rsid w:val="00431D15"/>
    <w:rPr>
      <w:rFonts w:ascii="黑体" w:eastAsia="黑体" w:hAnsi="宋体" w:cs="Times New Roman"/>
      <w:b/>
      <w:smallCaps/>
      <w:snapToGrid w:val="0"/>
      <w:kern w:val="0"/>
      <w:sz w:val="36"/>
      <w:szCs w:val="24"/>
      <w:lang w:val="zh-CN"/>
    </w:rPr>
  </w:style>
  <w:style w:type="paragraph" w:customStyle="1" w:styleId="01">
    <w:name w:val="纯文本_0"/>
    <w:basedOn w:val="0"/>
    <w:link w:val="TexteChar1"/>
    <w:autoRedefine/>
    <w:uiPriority w:val="99"/>
    <w:qFormat/>
    <w:rsid w:val="00431D15"/>
    <w:rPr>
      <w:rFonts w:ascii="宋体" w:hAnsi="Courier New"/>
      <w:szCs w:val="21"/>
    </w:rPr>
  </w:style>
  <w:style w:type="character" w:customStyle="1" w:styleId="TexteChar1">
    <w:name w:val="Texte Char1"/>
    <w:link w:val="01"/>
    <w:autoRedefine/>
    <w:uiPriority w:val="99"/>
    <w:qFormat/>
    <w:rsid w:val="00431D15"/>
    <w:rPr>
      <w:rFonts w:ascii="宋体" w:eastAsia="宋体" w:hAnsi="Courier New" w:cs="Times New Roman"/>
      <w:szCs w:val="21"/>
    </w:rPr>
  </w:style>
  <w:style w:type="paragraph" w:customStyle="1" w:styleId="19">
    <w:name w:val="纯文本_1"/>
    <w:basedOn w:val="1a"/>
    <w:link w:val="Char100"/>
    <w:autoRedefine/>
    <w:qFormat/>
    <w:rsid w:val="00431D15"/>
    <w:rPr>
      <w:rFonts w:ascii="宋体" w:hAnsi="Courier New"/>
      <w:szCs w:val="21"/>
      <w:lang w:val="zh-CN"/>
    </w:rPr>
  </w:style>
  <w:style w:type="paragraph" w:customStyle="1" w:styleId="1a">
    <w:name w:val="正文_1"/>
    <w:autoRedefine/>
    <w:qFormat/>
    <w:rsid w:val="00431D15"/>
    <w:pPr>
      <w:widowControl w:val="0"/>
      <w:jc w:val="both"/>
    </w:pPr>
    <w:rPr>
      <w:rFonts w:ascii="Times New Roman" w:eastAsia="宋体" w:hAnsi="Times New Roman" w:cs="Times New Roman"/>
      <w:kern w:val="2"/>
      <w:sz w:val="21"/>
      <w:szCs w:val="24"/>
    </w:rPr>
  </w:style>
  <w:style w:type="character" w:customStyle="1" w:styleId="Char100">
    <w:name w:val="纯文本 Char1_0"/>
    <w:link w:val="19"/>
    <w:autoRedefine/>
    <w:qFormat/>
    <w:rsid w:val="00431D15"/>
    <w:rPr>
      <w:rFonts w:ascii="宋体" w:eastAsia="宋体" w:hAnsi="Courier New" w:cs="Times New Roman"/>
      <w:szCs w:val="21"/>
      <w:lang w:val="zh-CN"/>
    </w:rPr>
  </w:style>
  <w:style w:type="paragraph" w:customStyle="1" w:styleId="30">
    <w:name w:val="标题 3_0"/>
    <w:basedOn w:val="28"/>
    <w:next w:val="02"/>
    <w:link w:val="3Char00"/>
    <w:autoRedefine/>
    <w:qFormat/>
    <w:rsid w:val="00431D15"/>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431D15"/>
    <w:pPr>
      <w:widowControl w:val="0"/>
      <w:jc w:val="both"/>
    </w:pPr>
    <w:rPr>
      <w:rFonts w:ascii="Times New Roman" w:eastAsia="宋体" w:hAnsi="Times New Roman" w:cs="Times New Roman"/>
      <w:kern w:val="2"/>
      <w:sz w:val="21"/>
      <w:szCs w:val="24"/>
    </w:rPr>
  </w:style>
  <w:style w:type="paragraph" w:customStyle="1" w:styleId="02">
    <w:name w:val="正文缩进_0"/>
    <w:basedOn w:val="28"/>
    <w:autoRedefine/>
    <w:unhideWhenUsed/>
    <w:qFormat/>
    <w:rsid w:val="00431D15"/>
    <w:pPr>
      <w:ind w:firstLineChars="200" w:firstLine="420"/>
    </w:pPr>
    <w:rPr>
      <w:rFonts w:ascii="Calibri" w:hAnsi="Calibri"/>
      <w:bCs/>
      <w:szCs w:val="32"/>
    </w:rPr>
  </w:style>
  <w:style w:type="paragraph" w:customStyle="1" w:styleId="10">
    <w:name w:val="标题 1_0"/>
    <w:basedOn w:val="28"/>
    <w:next w:val="28"/>
    <w:link w:val="1Char00"/>
    <w:autoRedefine/>
    <w:qFormat/>
    <w:rsid w:val="00431D15"/>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431D15"/>
    <w:rPr>
      <w:rFonts w:ascii="黑体" w:eastAsia="黑体" w:hAnsi="Times New Roman" w:cs="Times New Roman"/>
      <w:kern w:val="0"/>
      <w:sz w:val="52"/>
      <w:szCs w:val="20"/>
      <w:lang w:val="zh-CN"/>
    </w:rPr>
  </w:style>
  <w:style w:type="paragraph" w:customStyle="1" w:styleId="60">
    <w:name w:val="标题 6_0"/>
    <w:basedOn w:val="28"/>
    <w:next w:val="28"/>
    <w:link w:val="6Char0"/>
    <w:autoRedefine/>
    <w:qFormat/>
    <w:rsid w:val="00431D15"/>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431D15"/>
    <w:rPr>
      <w:rFonts w:ascii="Arial" w:eastAsia="黑体" w:hAnsi="Arial" w:cs="Times New Roman"/>
      <w:b/>
      <w:bCs/>
      <w:kern w:val="0"/>
      <w:sz w:val="24"/>
      <w:szCs w:val="24"/>
      <w:lang w:val="zh-CN"/>
    </w:rPr>
  </w:style>
  <w:style w:type="paragraph" w:customStyle="1" w:styleId="70">
    <w:name w:val="标题 7_0"/>
    <w:basedOn w:val="28"/>
    <w:next w:val="28"/>
    <w:link w:val="7Char0"/>
    <w:autoRedefine/>
    <w:qFormat/>
    <w:rsid w:val="00431D15"/>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431D15"/>
    <w:rPr>
      <w:rFonts w:ascii="Times New Roman" w:eastAsia="宋体" w:hAnsi="Times New Roman" w:cs="Times New Roman"/>
      <w:b/>
      <w:bCs/>
      <w:kern w:val="0"/>
      <w:sz w:val="24"/>
      <w:szCs w:val="24"/>
      <w:lang w:val="zh-CN"/>
    </w:rPr>
  </w:style>
  <w:style w:type="paragraph" w:customStyle="1" w:styleId="80">
    <w:name w:val="标题 8_0"/>
    <w:basedOn w:val="28"/>
    <w:next w:val="28"/>
    <w:link w:val="8Char0"/>
    <w:autoRedefine/>
    <w:qFormat/>
    <w:rsid w:val="00431D15"/>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431D15"/>
    <w:rPr>
      <w:rFonts w:ascii="Arial" w:eastAsia="黑体" w:hAnsi="Arial" w:cs="Times New Roman"/>
      <w:kern w:val="0"/>
      <w:sz w:val="24"/>
      <w:szCs w:val="24"/>
      <w:lang w:val="zh-CN"/>
    </w:rPr>
  </w:style>
  <w:style w:type="paragraph" w:customStyle="1" w:styleId="90">
    <w:name w:val="标题 9_0"/>
    <w:basedOn w:val="28"/>
    <w:next w:val="28"/>
    <w:link w:val="9Char0"/>
    <w:autoRedefine/>
    <w:qFormat/>
    <w:rsid w:val="00431D15"/>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431D15"/>
    <w:rPr>
      <w:rFonts w:ascii="Arial" w:eastAsia="黑体" w:hAnsi="Arial" w:cs="Times New Roman"/>
      <w:kern w:val="0"/>
      <w:szCs w:val="21"/>
      <w:lang w:val="zh-CN"/>
    </w:rPr>
  </w:style>
  <w:style w:type="character" w:customStyle="1" w:styleId="3Char00">
    <w:name w:val="标题 3 Char_0"/>
    <w:link w:val="30"/>
    <w:autoRedefine/>
    <w:qFormat/>
    <w:rsid w:val="00431D15"/>
    <w:rPr>
      <w:rFonts w:ascii="Times New Roman" w:eastAsia="宋体" w:hAnsi="Times New Roman" w:cs="Times New Roman"/>
      <w:b/>
      <w:kern w:val="0"/>
      <w:sz w:val="32"/>
      <w:szCs w:val="20"/>
      <w:lang w:val="zh-CN"/>
    </w:rPr>
  </w:style>
  <w:style w:type="paragraph" w:customStyle="1" w:styleId="Blockquote0">
    <w:name w:val="Blockquote_0"/>
    <w:basedOn w:val="28"/>
    <w:link w:val="BlockquoteChar0"/>
    <w:autoRedefine/>
    <w:qFormat/>
    <w:rsid w:val="00431D15"/>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431D15"/>
    <w:rPr>
      <w:rFonts w:ascii="Times New Roman" w:eastAsia="宋体" w:hAnsi="Times New Roman" w:cs="Times New Roman"/>
      <w:kern w:val="0"/>
      <w:sz w:val="24"/>
      <w:szCs w:val="20"/>
      <w:lang w:val="zh-CN"/>
    </w:rPr>
  </w:style>
  <w:style w:type="paragraph" w:customStyle="1" w:styleId="400">
    <w:name w:val="标题 4_0"/>
    <w:basedOn w:val="28"/>
    <w:next w:val="28"/>
    <w:link w:val="4Char0"/>
    <w:autoRedefine/>
    <w:qFormat/>
    <w:rsid w:val="00431D15"/>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431D15"/>
    <w:rPr>
      <w:rFonts w:ascii="Arial" w:eastAsia="黑体" w:hAnsi="Arial" w:cs="Times New Roman"/>
      <w:kern w:val="0"/>
      <w:sz w:val="28"/>
      <w:szCs w:val="20"/>
      <w:lang w:val="zh-CN"/>
    </w:rPr>
  </w:style>
  <w:style w:type="paragraph" w:customStyle="1" w:styleId="29">
    <w:name w:val="纯文本_2"/>
    <w:basedOn w:val="28"/>
    <w:link w:val="Char110"/>
    <w:autoRedefine/>
    <w:qFormat/>
    <w:rsid w:val="00431D15"/>
    <w:rPr>
      <w:rFonts w:ascii="宋体" w:hAnsi="Courier New"/>
      <w:szCs w:val="21"/>
      <w:lang w:val="zh-CN"/>
    </w:rPr>
  </w:style>
  <w:style w:type="character" w:customStyle="1" w:styleId="Char110">
    <w:name w:val="纯文本 Char1_1"/>
    <w:link w:val="29"/>
    <w:autoRedefine/>
    <w:qFormat/>
    <w:rsid w:val="00431D15"/>
    <w:rPr>
      <w:rFonts w:ascii="宋体" w:eastAsia="宋体" w:hAnsi="Courier New" w:cs="Times New Roman"/>
      <w:szCs w:val="21"/>
      <w:lang w:val="zh-CN"/>
    </w:rPr>
  </w:style>
  <w:style w:type="paragraph" w:customStyle="1" w:styleId="Blockquote01">
    <w:name w:val="Blockquote_0_1"/>
    <w:basedOn w:val="113"/>
    <w:link w:val="BlockquoteChar01"/>
    <w:autoRedefine/>
    <w:qFormat/>
    <w:rsid w:val="00431D15"/>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431D15"/>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autoRedefine/>
    <w:qFormat/>
    <w:locked/>
    <w:rsid w:val="00431D15"/>
    <w:rPr>
      <w:rFonts w:ascii="Times New Roman" w:eastAsia="宋体" w:hAnsi="Times New Roman" w:cs="Times New Roman"/>
      <w:kern w:val="0"/>
      <w:sz w:val="24"/>
      <w:szCs w:val="20"/>
      <w:lang w:val="zh-CN"/>
    </w:rPr>
  </w:style>
  <w:style w:type="paragraph" w:customStyle="1" w:styleId="03">
    <w:name w:val="正文文本_0"/>
    <w:basedOn w:val="28"/>
    <w:link w:val="Char00"/>
    <w:autoRedefine/>
    <w:qFormat/>
    <w:rsid w:val="00431D15"/>
    <w:pPr>
      <w:spacing w:after="120"/>
    </w:pPr>
    <w:rPr>
      <w:lang w:val="zh-CN"/>
    </w:rPr>
  </w:style>
  <w:style w:type="character" w:customStyle="1" w:styleId="Char00">
    <w:name w:val="正文文本 Char_0"/>
    <w:link w:val="03"/>
    <w:autoRedefine/>
    <w:qFormat/>
    <w:rsid w:val="00431D15"/>
    <w:rPr>
      <w:rFonts w:ascii="Times New Roman" w:eastAsia="宋体" w:hAnsi="Times New Roman" w:cs="Times New Roman"/>
      <w:szCs w:val="24"/>
      <w:lang w:val="zh-CN"/>
    </w:rPr>
  </w:style>
  <w:style w:type="paragraph" w:customStyle="1" w:styleId="04">
    <w:name w:val="普通(网站)_0"/>
    <w:basedOn w:val="28"/>
    <w:autoRedefine/>
    <w:qFormat/>
    <w:rsid w:val="00431D15"/>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431D15"/>
    <w:pPr>
      <w:widowControl w:val="0"/>
      <w:jc w:val="both"/>
    </w:pPr>
    <w:rPr>
      <w:rFonts w:ascii="Times New Roman" w:eastAsia="宋体" w:hAnsi="Times New Roman" w:cs="Times New Roman"/>
      <w:kern w:val="2"/>
      <w:sz w:val="21"/>
      <w:szCs w:val="24"/>
    </w:rPr>
  </w:style>
  <w:style w:type="paragraph" w:customStyle="1" w:styleId="201">
    <w:name w:val="正文_2_0"/>
    <w:autoRedefine/>
    <w:qFormat/>
    <w:rsid w:val="00431D15"/>
    <w:pPr>
      <w:widowControl w:val="0"/>
      <w:jc w:val="both"/>
    </w:pPr>
    <w:rPr>
      <w:rFonts w:ascii="Calibri" w:eastAsia="宋体" w:hAnsi="Calibri" w:cs="Times New Roman"/>
      <w:kern w:val="2"/>
      <w:sz w:val="21"/>
      <w:szCs w:val="22"/>
    </w:rPr>
  </w:style>
  <w:style w:type="paragraph" w:customStyle="1" w:styleId="05">
    <w:name w:val="脚注文本_0"/>
    <w:basedOn w:val="36"/>
    <w:link w:val="Char01"/>
    <w:autoRedefine/>
    <w:unhideWhenUsed/>
    <w:qFormat/>
    <w:rsid w:val="00431D15"/>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431D15"/>
    <w:rPr>
      <w:rFonts w:ascii="Times New Roman" w:eastAsia="宋体" w:hAnsi="Times New Roman" w:cs="Times New Roman"/>
      <w:kern w:val="0"/>
      <w:sz w:val="18"/>
      <w:szCs w:val="20"/>
      <w:lang w:val="zh-CN"/>
    </w:rPr>
  </w:style>
  <w:style w:type="paragraph" w:customStyle="1" w:styleId="font5">
    <w:name w:val="font5"/>
    <w:basedOn w:val="a"/>
    <w:autoRedefine/>
    <w:qFormat/>
    <w:rsid w:val="00431D15"/>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431D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431D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431D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431D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431D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431D15"/>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431D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431D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431D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431D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431D1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431D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431D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431D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431D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431D1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431D15"/>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431D15"/>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431D15"/>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431D15"/>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431D15"/>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431D15"/>
    <w:rPr>
      <w:rFonts w:ascii="Tahoma" w:hAnsi="Tahoma" w:cs="Times New Roman"/>
      <w:kern w:val="2"/>
      <w:sz w:val="24"/>
    </w:rPr>
  </w:style>
  <w:style w:type="paragraph" w:customStyle="1" w:styleId="aff9">
    <w:name w:val="范本目录"/>
    <w:basedOn w:val="a"/>
    <w:autoRedefine/>
    <w:qFormat/>
    <w:rsid w:val="00431D15"/>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Char">
    <w:name w:val="Char Char"/>
    <w:autoRedefine/>
    <w:qFormat/>
    <w:rsid w:val="00431D15"/>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431D15"/>
    <w:rPr>
      <w:rFonts w:ascii="Arial" w:hAnsi="Arial"/>
      <w:b/>
      <w:bCs/>
      <w:sz w:val="24"/>
      <w:szCs w:val="32"/>
    </w:rPr>
  </w:style>
  <w:style w:type="paragraph" w:customStyle="1" w:styleId="45">
    <w:name w:val="标题4"/>
    <w:basedOn w:val="2"/>
    <w:next w:val="40"/>
    <w:link w:val="4CharChar"/>
    <w:autoRedefine/>
    <w:qFormat/>
    <w:rsid w:val="00431D15"/>
    <w:pPr>
      <w:spacing w:before="0" w:after="0" w:line="413" w:lineRule="auto"/>
    </w:pPr>
    <w:rPr>
      <w:rFonts w:ascii="Arial" w:eastAsiaTheme="minorEastAsia" w:hAnsi="Arial" w:cstheme="minorBidi"/>
      <w:sz w:val="24"/>
      <w:lang w:val="en-US"/>
    </w:rPr>
  </w:style>
  <w:style w:type="character" w:customStyle="1" w:styleId="Charf1">
    <w:name w:val="明显引用 Char"/>
    <w:autoRedefine/>
    <w:qFormat/>
    <w:rsid w:val="00431D15"/>
    <w:rPr>
      <w:b/>
      <w:bCs/>
      <w:i/>
      <w:iCs/>
      <w:color w:val="4F81BD"/>
    </w:rPr>
  </w:style>
  <w:style w:type="paragraph" w:styleId="affa">
    <w:name w:val="Intense Quote"/>
    <w:basedOn w:val="a"/>
    <w:next w:val="a"/>
    <w:link w:val="Char13"/>
    <w:autoRedefine/>
    <w:qFormat/>
    <w:rsid w:val="00431D15"/>
    <w:pPr>
      <w:pBdr>
        <w:bottom w:val="single" w:sz="4" w:space="4" w:color="4F81BD" w:themeColor="accent1"/>
      </w:pBdr>
      <w:spacing w:before="200" w:after="280"/>
      <w:ind w:left="936" w:right="936"/>
    </w:pPr>
    <w:rPr>
      <w:rFonts w:asciiTheme="minorHAnsi" w:eastAsiaTheme="minorEastAsia" w:hAnsiTheme="minorHAnsi"/>
      <w:b/>
      <w:bCs/>
      <w:i/>
      <w:iCs/>
      <w:color w:val="4F81BD"/>
      <w:kern w:val="2"/>
      <w:sz w:val="21"/>
      <w:szCs w:val="22"/>
    </w:rPr>
  </w:style>
  <w:style w:type="character" w:customStyle="1" w:styleId="Char13">
    <w:name w:val="明显引用 Char1"/>
    <w:basedOn w:val="a0"/>
    <w:link w:val="affa"/>
    <w:uiPriority w:val="30"/>
    <w:qFormat/>
    <w:rsid w:val="00431D15"/>
    <w:rPr>
      <w:rFonts w:ascii="宋体" w:eastAsia="宋体" w:hAnsi="宋体"/>
      <w:b/>
      <w:bCs/>
      <w:i/>
      <w:iCs/>
      <w:color w:val="4F81BD" w:themeColor="accent1"/>
      <w:kern w:val="0"/>
      <w:sz w:val="20"/>
      <w:szCs w:val="20"/>
    </w:rPr>
  </w:style>
  <w:style w:type="paragraph" w:customStyle="1" w:styleId="1b">
    <w:name w:val="明显引用1"/>
    <w:basedOn w:val="a"/>
    <w:next w:val="a"/>
    <w:autoRedefine/>
    <w:qFormat/>
    <w:rsid w:val="00431D15"/>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5CharChar">
    <w:name w:val="标题5 Char Char"/>
    <w:link w:val="51"/>
    <w:autoRedefine/>
    <w:qFormat/>
    <w:rsid w:val="00431D15"/>
    <w:rPr>
      <w:rFonts w:ascii="Arial" w:hAnsi="Arial"/>
      <w:b/>
      <w:bCs/>
      <w:sz w:val="24"/>
      <w:szCs w:val="32"/>
    </w:rPr>
  </w:style>
  <w:style w:type="paragraph" w:customStyle="1" w:styleId="51">
    <w:name w:val="标题5"/>
    <w:basedOn w:val="3"/>
    <w:link w:val="5CharChar"/>
    <w:autoRedefine/>
    <w:qFormat/>
    <w:rsid w:val="00431D15"/>
    <w:pPr>
      <w:spacing w:line="413" w:lineRule="auto"/>
      <w:jc w:val="left"/>
    </w:pPr>
    <w:rPr>
      <w:rFonts w:ascii="Arial" w:eastAsiaTheme="minorEastAsia" w:hAnsi="Arial"/>
      <w:kern w:val="2"/>
      <w:sz w:val="24"/>
    </w:rPr>
  </w:style>
  <w:style w:type="character" w:customStyle="1" w:styleId="Charf2">
    <w:name w:val="引用 Char"/>
    <w:autoRedefine/>
    <w:qFormat/>
    <w:rsid w:val="00431D15"/>
    <w:rPr>
      <w:i/>
      <w:iCs/>
      <w:color w:val="000000"/>
    </w:rPr>
  </w:style>
  <w:style w:type="paragraph" w:styleId="affb">
    <w:name w:val="Quote"/>
    <w:basedOn w:val="a"/>
    <w:next w:val="a"/>
    <w:link w:val="Char14"/>
    <w:autoRedefine/>
    <w:qFormat/>
    <w:rsid w:val="00431D15"/>
    <w:rPr>
      <w:rFonts w:asciiTheme="minorHAnsi" w:eastAsiaTheme="minorEastAsia" w:hAnsiTheme="minorHAnsi"/>
      <w:i/>
      <w:iCs/>
      <w:color w:val="000000"/>
      <w:kern w:val="2"/>
      <w:sz w:val="21"/>
      <w:szCs w:val="22"/>
    </w:rPr>
  </w:style>
  <w:style w:type="character" w:customStyle="1" w:styleId="Char14">
    <w:name w:val="引用 Char1"/>
    <w:basedOn w:val="a0"/>
    <w:link w:val="affb"/>
    <w:uiPriority w:val="29"/>
    <w:qFormat/>
    <w:rsid w:val="00431D15"/>
    <w:rPr>
      <w:rFonts w:ascii="宋体" w:eastAsia="宋体" w:hAnsi="宋体"/>
      <w:i/>
      <w:iCs/>
      <w:color w:val="000000" w:themeColor="text1"/>
      <w:kern w:val="0"/>
      <w:sz w:val="20"/>
      <w:szCs w:val="20"/>
    </w:rPr>
  </w:style>
  <w:style w:type="paragraph" w:customStyle="1" w:styleId="1c">
    <w:name w:val="引用1"/>
    <w:basedOn w:val="a"/>
    <w:next w:val="a"/>
    <w:autoRedefine/>
    <w:qFormat/>
    <w:rsid w:val="00431D15"/>
    <w:rPr>
      <w:rFonts w:ascii="Calibri" w:hAnsi="Calibri" w:cs="Times New Roman"/>
      <w:i/>
      <w:iCs/>
      <w:color w:val="000000"/>
      <w:kern w:val="2"/>
      <w:sz w:val="21"/>
      <w:szCs w:val="22"/>
    </w:rPr>
  </w:style>
  <w:style w:type="character" w:customStyle="1" w:styleId="ask-title2">
    <w:name w:val="ask-title2"/>
    <w:autoRedefine/>
    <w:qFormat/>
    <w:rsid w:val="00431D15"/>
  </w:style>
  <w:style w:type="character" w:customStyle="1" w:styleId="Char15">
    <w:name w:val="正文文本 Char1"/>
    <w:autoRedefine/>
    <w:qFormat/>
    <w:rsid w:val="00431D15"/>
    <w:rPr>
      <w:kern w:val="2"/>
      <w:sz w:val="21"/>
      <w:szCs w:val="22"/>
    </w:rPr>
  </w:style>
  <w:style w:type="character" w:customStyle="1" w:styleId="1d">
    <w:name w:val="不明显强调1"/>
    <w:autoRedefine/>
    <w:qFormat/>
    <w:rsid w:val="00431D15"/>
    <w:rPr>
      <w:i/>
      <w:iCs/>
      <w:color w:val="808080"/>
    </w:rPr>
  </w:style>
  <w:style w:type="character" w:customStyle="1" w:styleId="1e">
    <w:name w:val="明显参考1"/>
    <w:autoRedefine/>
    <w:qFormat/>
    <w:rsid w:val="00431D15"/>
    <w:rPr>
      <w:b/>
      <w:bCs/>
      <w:smallCaps/>
      <w:color w:val="C0504D"/>
      <w:spacing w:val="5"/>
      <w:u w:val="single"/>
    </w:rPr>
  </w:style>
  <w:style w:type="character" w:customStyle="1" w:styleId="1f">
    <w:name w:val="书籍标题1"/>
    <w:autoRedefine/>
    <w:qFormat/>
    <w:rsid w:val="00431D15"/>
    <w:rPr>
      <w:b/>
      <w:bCs/>
      <w:smallCaps/>
      <w:spacing w:val="5"/>
    </w:rPr>
  </w:style>
  <w:style w:type="character" w:customStyle="1" w:styleId="Char16">
    <w:name w:val="日期 Char1"/>
    <w:autoRedefine/>
    <w:qFormat/>
    <w:rsid w:val="00431D15"/>
    <w:rPr>
      <w:kern w:val="2"/>
      <w:sz w:val="21"/>
      <w:szCs w:val="22"/>
    </w:rPr>
  </w:style>
  <w:style w:type="character" w:customStyle="1" w:styleId="1f0">
    <w:name w:val="明显强调1"/>
    <w:autoRedefine/>
    <w:qFormat/>
    <w:rsid w:val="00431D15"/>
    <w:rPr>
      <w:b/>
      <w:bCs/>
      <w:i/>
      <w:iCs/>
      <w:color w:val="4F81BD"/>
    </w:rPr>
  </w:style>
  <w:style w:type="character" w:customStyle="1" w:styleId="textcontents">
    <w:name w:val="textcontents"/>
    <w:autoRedefine/>
    <w:qFormat/>
    <w:rsid w:val="00431D15"/>
    <w:rPr>
      <w:rFonts w:cs="Times New Roman"/>
    </w:rPr>
  </w:style>
  <w:style w:type="character" w:customStyle="1" w:styleId="1f1">
    <w:name w:val="不明显参考1"/>
    <w:autoRedefine/>
    <w:qFormat/>
    <w:rsid w:val="00431D15"/>
    <w:rPr>
      <w:smallCaps/>
      <w:color w:val="C0504D"/>
      <w:u w:val="single"/>
    </w:rPr>
  </w:style>
  <w:style w:type="character" w:customStyle="1" w:styleId="CharChar0">
    <w:name w:val="批注文字 Char Char"/>
    <w:autoRedefine/>
    <w:qFormat/>
    <w:rsid w:val="00431D15"/>
    <w:rPr>
      <w:rFonts w:ascii="宋体" w:eastAsia="宋体" w:hAnsi="Times New Roman" w:cs="Times New Roman"/>
      <w:sz w:val="28"/>
      <w:szCs w:val="20"/>
    </w:rPr>
  </w:style>
  <w:style w:type="character" w:customStyle="1" w:styleId="Char17">
    <w:name w:val="文档结构图 Char1"/>
    <w:autoRedefine/>
    <w:qFormat/>
    <w:rsid w:val="00431D15"/>
    <w:rPr>
      <w:rFonts w:ascii="宋体"/>
      <w:kern w:val="2"/>
      <w:sz w:val="18"/>
      <w:szCs w:val="18"/>
    </w:rPr>
  </w:style>
  <w:style w:type="paragraph" w:customStyle="1" w:styleId="1f2">
    <w:name w:val="修订1"/>
    <w:autoRedefine/>
    <w:qFormat/>
    <w:rsid w:val="00431D15"/>
    <w:rPr>
      <w:rFonts w:ascii="Times New Roman" w:eastAsia="宋体" w:hAnsi="Times New Roman" w:cs="Times New Roman"/>
      <w:kern w:val="2"/>
      <w:sz w:val="21"/>
      <w:szCs w:val="24"/>
    </w:rPr>
  </w:style>
  <w:style w:type="character" w:customStyle="1" w:styleId="Char18">
    <w:name w:val="页脚 Char1"/>
    <w:autoRedefine/>
    <w:uiPriority w:val="99"/>
    <w:semiHidden/>
    <w:qFormat/>
    <w:rsid w:val="00431D15"/>
    <w:rPr>
      <w:kern w:val="2"/>
      <w:sz w:val="18"/>
      <w:szCs w:val="18"/>
    </w:rPr>
  </w:style>
  <w:style w:type="character" w:customStyle="1" w:styleId="Char21">
    <w:name w:val="批注框文本 Char2"/>
    <w:autoRedefine/>
    <w:uiPriority w:val="99"/>
    <w:semiHidden/>
    <w:qFormat/>
    <w:rsid w:val="00431D15"/>
    <w:rPr>
      <w:kern w:val="2"/>
      <w:sz w:val="18"/>
      <w:szCs w:val="18"/>
    </w:rPr>
  </w:style>
  <w:style w:type="character" w:customStyle="1" w:styleId="Char22">
    <w:name w:val="批注主题 Char2"/>
    <w:autoRedefine/>
    <w:uiPriority w:val="99"/>
    <w:semiHidden/>
    <w:qFormat/>
    <w:rsid w:val="00431D15"/>
    <w:rPr>
      <w:b/>
      <w:bCs/>
      <w:kern w:val="2"/>
      <w:sz w:val="21"/>
      <w:szCs w:val="22"/>
    </w:rPr>
  </w:style>
  <w:style w:type="character" w:customStyle="1" w:styleId="Char23">
    <w:name w:val="文档结构图 Char2"/>
    <w:autoRedefine/>
    <w:uiPriority w:val="99"/>
    <w:semiHidden/>
    <w:qFormat/>
    <w:rsid w:val="00431D15"/>
    <w:rPr>
      <w:rFonts w:ascii="宋体"/>
      <w:kern w:val="2"/>
      <w:sz w:val="18"/>
      <w:szCs w:val="18"/>
    </w:rPr>
  </w:style>
  <w:style w:type="character" w:customStyle="1" w:styleId="Char19">
    <w:name w:val="页眉 Char1"/>
    <w:autoRedefine/>
    <w:uiPriority w:val="99"/>
    <w:semiHidden/>
    <w:qFormat/>
    <w:rsid w:val="00431D15"/>
    <w:rPr>
      <w:kern w:val="2"/>
      <w:sz w:val="18"/>
      <w:szCs w:val="18"/>
    </w:rPr>
  </w:style>
  <w:style w:type="character" w:customStyle="1" w:styleId="Char24">
    <w:name w:val="日期 Char2"/>
    <w:autoRedefine/>
    <w:uiPriority w:val="99"/>
    <w:semiHidden/>
    <w:qFormat/>
    <w:rsid w:val="00431D15"/>
    <w:rPr>
      <w:kern w:val="2"/>
      <w:sz w:val="21"/>
      <w:szCs w:val="22"/>
    </w:rPr>
  </w:style>
  <w:style w:type="character" w:customStyle="1" w:styleId="Char25">
    <w:name w:val="正文文本 Char2"/>
    <w:autoRedefine/>
    <w:uiPriority w:val="99"/>
    <w:semiHidden/>
    <w:qFormat/>
    <w:rsid w:val="00431D15"/>
    <w:rPr>
      <w:kern w:val="2"/>
      <w:sz w:val="21"/>
      <w:szCs w:val="22"/>
    </w:rPr>
  </w:style>
  <w:style w:type="character" w:customStyle="1" w:styleId="Char1a">
    <w:name w:val="标题 Char1"/>
    <w:autoRedefine/>
    <w:uiPriority w:val="10"/>
    <w:qFormat/>
    <w:rsid w:val="00431D15"/>
    <w:rPr>
      <w:rFonts w:ascii="Cambria" w:hAnsi="Cambria" w:cs="Times New Roman"/>
      <w:b/>
      <w:bCs/>
      <w:kern w:val="2"/>
      <w:sz w:val="32"/>
      <w:szCs w:val="32"/>
    </w:rPr>
  </w:style>
  <w:style w:type="character" w:customStyle="1" w:styleId="Char1b">
    <w:name w:val="副标题 Char1"/>
    <w:autoRedefine/>
    <w:uiPriority w:val="11"/>
    <w:qFormat/>
    <w:rsid w:val="00431D15"/>
    <w:rPr>
      <w:rFonts w:ascii="Cambria" w:hAnsi="Cambria" w:cs="Times New Roman"/>
      <w:b/>
      <w:bCs/>
      <w:kern w:val="28"/>
      <w:sz w:val="32"/>
      <w:szCs w:val="32"/>
    </w:rPr>
  </w:style>
  <w:style w:type="paragraph" w:customStyle="1" w:styleId="affc">
    <w:name w:val="空半行"/>
    <w:basedOn w:val="a"/>
    <w:autoRedefine/>
    <w:qFormat/>
    <w:rsid w:val="00431D15"/>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431D15"/>
    <w:pPr>
      <w:widowControl w:val="0"/>
      <w:jc w:val="both"/>
    </w:pPr>
    <w:rPr>
      <w:rFonts w:ascii="Calibri" w:eastAsia="宋体" w:hAnsi="Calibri" w:cs="Times New Roman"/>
      <w:kern w:val="2"/>
      <w:sz w:val="21"/>
      <w:szCs w:val="22"/>
    </w:rPr>
  </w:style>
  <w:style w:type="paragraph" w:customStyle="1" w:styleId="flNote">
    <w:name w:val="flNote"/>
    <w:basedOn w:val="a"/>
    <w:autoRedefine/>
    <w:qFormat/>
    <w:rsid w:val="00431D15"/>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3">
    <w:name w:val="正文2 Char"/>
    <w:link w:val="2a"/>
    <w:autoRedefine/>
    <w:qFormat/>
    <w:rsid w:val="00431D15"/>
    <w:rPr>
      <w:rFonts w:ascii="楷体" w:eastAsia="楷体"/>
      <w:b/>
      <w:color w:val="0000FF"/>
    </w:rPr>
  </w:style>
  <w:style w:type="paragraph" w:customStyle="1" w:styleId="2a">
    <w:name w:val="正文2"/>
    <w:link w:val="2Char3"/>
    <w:autoRedefine/>
    <w:qFormat/>
    <w:rsid w:val="00431D15"/>
    <w:pPr>
      <w:widowControl w:val="0"/>
      <w:adjustRightInd w:val="0"/>
      <w:snapToGrid w:val="0"/>
      <w:spacing w:line="360" w:lineRule="auto"/>
      <w:ind w:firstLineChars="200" w:firstLine="200"/>
      <w:jc w:val="both"/>
      <w:textAlignment w:val="baseline"/>
    </w:pPr>
    <w:rPr>
      <w:rFonts w:ascii="楷体" w:eastAsia="楷体"/>
      <w:b/>
      <w:color w:val="0000FF"/>
      <w:kern w:val="2"/>
      <w:sz w:val="21"/>
      <w:szCs w:val="22"/>
    </w:rPr>
  </w:style>
  <w:style w:type="paragraph" w:customStyle="1" w:styleId="p0">
    <w:name w:val="p0"/>
    <w:basedOn w:val="a"/>
    <w:autoRedefine/>
    <w:qFormat/>
    <w:rsid w:val="00431D15"/>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431D15"/>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431D15"/>
    <w:pPr>
      <w:shd w:val="clear" w:color="auto" w:fill="FFFFFF"/>
      <w:spacing w:before="300" w:line="439" w:lineRule="exact"/>
      <w:jc w:val="distribute"/>
    </w:pPr>
    <w:rPr>
      <w:rFonts w:ascii="MingLiU" w:eastAsia="MingLiU" w:hAnsiTheme="minorHAnsi" w:cs="MingLiU"/>
      <w:spacing w:val="20"/>
      <w:kern w:val="2"/>
      <w:sz w:val="22"/>
      <w:szCs w:val="22"/>
    </w:rPr>
  </w:style>
  <w:style w:type="character" w:customStyle="1" w:styleId="20pt5">
    <w:name w:val="正文文本 (2) + 间距 0 pt5"/>
    <w:autoRedefine/>
    <w:uiPriority w:val="99"/>
    <w:qFormat/>
    <w:rsid w:val="00431D15"/>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431D15"/>
    <w:rPr>
      <w:color w:val="954F72"/>
      <w:u w:val="single"/>
    </w:rPr>
  </w:style>
  <w:style w:type="character" w:customStyle="1" w:styleId="Char26">
    <w:name w:val="明显引用 Char2"/>
    <w:basedOn w:val="a0"/>
    <w:autoRedefine/>
    <w:uiPriority w:val="30"/>
    <w:qFormat/>
    <w:rsid w:val="00431D15"/>
    <w:rPr>
      <w:b/>
      <w:bCs/>
      <w:i/>
      <w:iCs/>
      <w:color w:val="4F81BD" w:themeColor="accent1"/>
    </w:rPr>
  </w:style>
  <w:style w:type="character" w:customStyle="1" w:styleId="Char27">
    <w:name w:val="引用 Char2"/>
    <w:basedOn w:val="a0"/>
    <w:autoRedefine/>
    <w:uiPriority w:val="29"/>
    <w:qFormat/>
    <w:rsid w:val="00431D15"/>
    <w:rPr>
      <w:i/>
      <w:iCs/>
      <w:color w:val="000000" w:themeColor="text1"/>
    </w:rPr>
  </w:style>
  <w:style w:type="table" w:customStyle="1" w:styleId="46">
    <w:name w:val="网格型4"/>
    <w:basedOn w:val="a1"/>
    <w:autoRedefine/>
    <w:uiPriority w:val="59"/>
    <w:unhideWhenUsed/>
    <w:qFormat/>
    <w:rsid w:val="00431D15"/>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qFormat/>
    <w:rsid w:val="00431D1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864289774@qq.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54516146@qq.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F225E-4010-4612-B02C-E2A18970B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35</Pages>
  <Words>2450</Words>
  <Characters>13965</Characters>
  <Application>Microsoft Office Word</Application>
  <DocSecurity>0</DocSecurity>
  <Lines>116</Lines>
  <Paragraphs>32</Paragraphs>
  <ScaleCrop>false</ScaleCrop>
  <Company>微软中国</Company>
  <LinksUpToDate>false</LinksUpToDate>
  <CharactersWithSpaces>16383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163</cp:revision>
  <cp:lastPrinted>2025-05-07T06:56:00Z</cp:lastPrinted>
  <dcterms:created xsi:type="dcterms:W3CDTF">2024-04-24T07:19:00Z</dcterms:created>
  <dcterms:modified xsi:type="dcterms:W3CDTF">2025-12-15T07:16:00Z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eyJoZGlkIjoiMjIyOTlkMTMyNThmZWJlZjRlODVhZjJkNjk3NjEyZWMiLCJ1c2VySWQiOiI0NDQ2MTE3NzUifQ==</vt:lpwstr>
  </property>
  <property fmtid="{D5CDD505-2E9C-101B-9397-08002B2CF9AE}" pid="3" name="KSOProductBuildVer">
    <vt:lpwstr>2052-12.1.0.23125</vt:lpwstr>
  </property>
  <property fmtid="{D5CDD505-2E9C-101B-9397-08002B2CF9AE}" pid="4" name="ICV">
    <vt:lpwstr>09B25951C6F64D6CACDCD70E6F3144AB_13</vt:lpwstr>
  </property>
</Properties>
</file>