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E1F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221AC7E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45B3EC3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7E594A0C">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0C2FDD2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6EB7EAEA">
      <w:pPr>
        <w:rPr>
          <w:rFonts w:ascii="Times New Roman" w:hAnsi="Times New Roman" w:cs="Times New Roman" w:eastAsiaTheme="minorEastAsia"/>
          <w:bCs/>
          <w:sz w:val="44"/>
          <w:szCs w:val="44"/>
        </w:rPr>
      </w:pPr>
    </w:p>
    <w:p w14:paraId="2B596D84">
      <w:pPr>
        <w:rPr>
          <w:rFonts w:ascii="Times New Roman" w:hAnsi="Times New Roman" w:cs="Times New Roman"/>
        </w:rPr>
      </w:pPr>
    </w:p>
    <w:p w14:paraId="635BA097">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7"/>
                    <a:stretch>
                      <a:fillRect/>
                    </a:stretch>
                  </pic:blipFill>
                  <pic:spPr>
                    <a:xfrm>
                      <a:off x="0" y="0"/>
                      <a:ext cx="1814195" cy="1104900"/>
                    </a:xfrm>
                    <a:prstGeom prst="rect">
                      <a:avLst/>
                    </a:prstGeom>
                    <a:noFill/>
                    <a:ln>
                      <a:noFill/>
                    </a:ln>
                  </pic:spPr>
                </pic:pic>
              </a:graphicData>
            </a:graphic>
          </wp:inline>
        </w:drawing>
      </w:r>
    </w:p>
    <w:p w14:paraId="49E70AC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51E763E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25151AE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4E960C76">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val="en-US" w:eastAsia="zh-CN"/>
        </w:rPr>
        <w:t>滨湖国际会展中心</w:t>
      </w:r>
      <w:r>
        <w:rPr>
          <w:rFonts w:hint="eastAsia" w:ascii="Times New Roman" w:hAnsi="Times New Roman" w:cs="Times New Roman" w:eastAsiaTheme="minorEastAsia"/>
          <w:b/>
          <w:spacing w:val="20"/>
          <w:kern w:val="0"/>
          <w:sz w:val="32"/>
          <w:szCs w:val="32"/>
          <w:u w:val="single"/>
        </w:rPr>
        <w:t>维修材料及展会使用材料采购</w:t>
      </w:r>
    </w:p>
    <w:p w14:paraId="072E6B96">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2025ZWHZXJ00015</w:t>
      </w:r>
    </w:p>
    <w:p w14:paraId="6EBF0A17">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eastAsia="zh-CN"/>
        </w:rPr>
        <w:t>合肥政文国际会展管理有限公司</w:t>
      </w:r>
    </w:p>
    <w:p w14:paraId="68922BF9">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89C2173">
      <w:pPr>
        <w:pStyle w:val="17"/>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4905998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39431A46">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894CBC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9068FDD">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460C91E1">
      <w:pPr>
        <w:pStyle w:val="20"/>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C5AFF3B">
      <w:pPr>
        <w:pStyle w:val="20"/>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CA190DF">
      <w:pPr>
        <w:pStyle w:val="20"/>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3B6A12D">
      <w:pPr>
        <w:pStyle w:val="20"/>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hint="eastAsia" w:ascii="Times New Roman" w:hAnsi="Times New Roman" w:cs="Times New Roman"/>
          <w:b/>
          <w:bCs/>
          <w:sz w:val="22"/>
          <w:szCs w:val="28"/>
          <w:lang w:val="en-US" w:eastAsia="zh-CN"/>
        </w:rPr>
        <w:t>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9E36EC4">
      <w:pPr>
        <w:pStyle w:val="20"/>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17</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67C1F84">
      <w:pPr>
        <w:pStyle w:val="20"/>
        <w:tabs>
          <w:tab w:val="right" w:leader="dot" w:pos="8279"/>
        </w:tabs>
        <w:rPr>
          <w:rFonts w:hint="eastAsia"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hint="eastAsia" w:ascii="Times New Roman" w:hAnsi="Times New Roman" w:cs="Times New Roman"/>
          <w:b/>
          <w:bCs/>
          <w:sz w:val="22"/>
          <w:szCs w:val="28"/>
          <w:lang w:val="en-US" w:eastAsia="zh-CN"/>
        </w:rPr>
        <w:t>3</w:t>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0</w:t>
      </w:r>
    </w:p>
    <w:p w14:paraId="7C970BC4">
      <w:pPr>
        <w:pStyle w:val="20"/>
        <w:tabs>
          <w:tab w:val="right" w:leader="dot" w:pos="8279"/>
        </w:tabs>
        <w:rPr>
          <w:rFonts w:ascii="Times New Roman" w:hAnsi="Times New Roman" w:cs="Times New Roman"/>
        </w:rPr>
      </w:pPr>
    </w:p>
    <w:p w14:paraId="7F30266F">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362F2316">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07C556C3">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696ED0F6">
      <w:pPr>
        <w:tabs>
          <w:tab w:val="left" w:pos="2410"/>
        </w:tabs>
        <w:autoSpaceDE w:val="0"/>
        <w:autoSpaceDN w:val="0"/>
        <w:adjustRightInd w:val="0"/>
        <w:snapToGrid w:val="0"/>
        <w:spacing w:line="360" w:lineRule="auto"/>
        <w:rPr>
          <w:rFonts w:ascii="Times New Roman" w:hAnsi="Times New Roman" w:cs="Times New Roman" w:eastAsiaTheme="minorEastAsia"/>
          <w:szCs w:val="21"/>
        </w:rPr>
      </w:pPr>
      <w:r>
        <w:rPr>
          <w:rFonts w:hint="eastAsia" w:ascii="Times New Roman" w:hAnsi="Times New Roman" w:cs="Times New Roman"/>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szCs w:val="21"/>
          <w:u w:val="single"/>
          <w:lang w:val="en-US" w:eastAsia="zh-CN"/>
        </w:rPr>
        <w:t xml:space="preserve">  滨湖国际会展中心维修材料及展会使用材料采购</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14:paraId="297E47AA">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60307EEF">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szCs w:val="21"/>
          <w:u w:val="single"/>
          <w:lang w:val="en-US" w:eastAsia="zh-CN"/>
        </w:rPr>
        <w:t>2025ZWHZXJ00015</w:t>
      </w:r>
    </w:p>
    <w:p w14:paraId="62376DD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szCs w:val="21"/>
          <w:u w:val="single"/>
          <w:lang w:val="en-US" w:eastAsia="zh-CN"/>
        </w:rPr>
        <w:t>滨湖国际会展中心维修材料及展会使用材料采购</w:t>
      </w:r>
    </w:p>
    <w:p w14:paraId="4236039E">
      <w:pPr>
        <w:autoSpaceDE w:val="0"/>
        <w:autoSpaceDN w:val="0"/>
        <w:adjustRightInd w:val="0"/>
        <w:spacing w:line="360" w:lineRule="auto"/>
        <w:ind w:firstLine="420" w:firstLineChars="200"/>
        <w:jc w:val="left"/>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szCs w:val="21"/>
          <w:u w:val="single"/>
          <w:lang w:val="en-US" w:eastAsia="zh-CN"/>
        </w:rPr>
        <w:t>合肥滨湖国际会展中心</w:t>
      </w:r>
    </w:p>
    <w:p w14:paraId="3F123970">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szCs w:val="21"/>
          <w:u w:val="single"/>
          <w:lang w:eastAsia="zh-CN"/>
        </w:rPr>
        <w:t>合肥政文国际会展管理有限公司</w:t>
      </w:r>
    </w:p>
    <w:p w14:paraId="7A87C9CA">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现需招募一家服务商提供维修材料及展会使用材料采购服务。</w:t>
      </w:r>
    </w:p>
    <w:p w14:paraId="0E9C1C69">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val="en-US" w:eastAsia="zh-CN"/>
        </w:rPr>
        <w:t>自筹</w:t>
      </w:r>
    </w:p>
    <w:p w14:paraId="7591E8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10.8715万元</w:t>
      </w:r>
      <w:r>
        <w:rPr>
          <w:rFonts w:ascii="Times New Roman" w:hAnsi="Times New Roman" w:cs="Times New Roman" w:eastAsiaTheme="minorEastAsia"/>
          <w:szCs w:val="21"/>
          <w:u w:val="single"/>
        </w:rPr>
        <w:t xml:space="preserve">    </w:t>
      </w:r>
    </w:p>
    <w:p w14:paraId="6D78102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 </w:t>
      </w:r>
    </w:p>
    <w:p w14:paraId="2E34E47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14:paraId="4C444B38">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7DB9A5ED">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5E55C0F2">
      <w:pPr>
        <w:spacing w:line="360" w:lineRule="auto"/>
        <w:ind w:firstLine="420" w:firstLineChars="200"/>
        <w:rPr>
          <w:rFonts w:hint="eastAsia" w:ascii="Times New Roman" w:hAnsi="Times New Roman" w:cs="Times New Roman" w:eastAsiaTheme="majorEastAsia"/>
          <w:b/>
          <w:bCs/>
          <w:i/>
          <w:iCs/>
          <w:color w:val="FF0000"/>
          <w:szCs w:val="21"/>
          <w:lang w:val="en-US" w:eastAsia="zh-CN"/>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lang w:val="en-US" w:eastAsia="zh-CN"/>
        </w:rPr>
        <w:t>/</w:t>
      </w:r>
    </w:p>
    <w:p w14:paraId="43BC8947">
      <w:pPr>
        <w:spacing w:line="360" w:lineRule="auto"/>
        <w:ind w:firstLine="420" w:firstLineChars="200"/>
        <w:rPr>
          <w:rFonts w:hint="eastAsia" w:ascii="Times New Roman" w:hAnsi="Times New Roman" w:cs="Times New Roman" w:eastAsiaTheme="majorEastAsia"/>
          <w:b/>
          <w:bCs/>
          <w:i/>
          <w:iCs/>
          <w:color w:val="FF0000"/>
          <w:szCs w:val="21"/>
          <w:lang w:val="en-US" w:eastAsia="zh-CN"/>
        </w:rPr>
      </w:pPr>
      <w:r>
        <w:rPr>
          <w:rFonts w:hint="eastAsia" w:ascii="Times New Roman" w:hAnsi="Times New Roman" w:cs="Times New Roman" w:eastAsiaTheme="majorEastAsia"/>
          <w:szCs w:val="21"/>
          <w:highlight w:val="yellow"/>
          <w:lang w:val="en-US" w:eastAsia="zh-CN"/>
        </w:rPr>
        <w:t>3.</w:t>
      </w:r>
      <w:r>
        <w:rPr>
          <w:rFonts w:hint="eastAsia" w:ascii="Times New Roman" w:hAnsi="Times New Roman" w:cs="Times New Roman" w:eastAsiaTheme="majorEastAsia"/>
          <w:szCs w:val="21"/>
          <w:highlight w:val="yellow"/>
        </w:rPr>
        <w:t>投标人</w:t>
      </w:r>
      <w:r>
        <w:rPr>
          <w:rFonts w:hint="eastAsia" w:ascii="Times New Roman" w:hAnsi="Times New Roman" w:cs="Times New Roman" w:eastAsiaTheme="majorEastAsia"/>
          <w:szCs w:val="21"/>
          <w:highlight w:val="yellow"/>
          <w:lang w:val="en-US" w:eastAsia="zh-CN"/>
        </w:rPr>
        <w:t>近二年</w:t>
      </w:r>
      <w:r>
        <w:rPr>
          <w:rFonts w:hint="eastAsia" w:ascii="Times New Roman" w:hAnsi="Times New Roman" w:cs="Times New Roman" w:eastAsiaTheme="majorEastAsia"/>
          <w:szCs w:val="21"/>
          <w:highlight w:val="yellow"/>
        </w:rPr>
        <w:t>未被列入合肥文旅博览集团有限公司信用评价体系黑名单</w:t>
      </w:r>
      <w:r>
        <w:rPr>
          <w:rFonts w:hint="eastAsia" w:ascii="Times New Roman" w:hAnsi="Times New Roman" w:cs="Times New Roman" w:eastAsiaTheme="majorEastAsia"/>
          <w:szCs w:val="21"/>
          <w:highlight w:val="yellow"/>
          <w:lang w:eastAsia="zh-CN"/>
        </w:rPr>
        <w:t>；</w:t>
      </w:r>
    </w:p>
    <w:p w14:paraId="6912F274">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14:paraId="6B2C4021">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12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10</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2025</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12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eastAsia="zh-CN"/>
        </w:rPr>
        <w:t>16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14:paraId="346A65D5">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w:t>
      </w:r>
      <w:r>
        <w:rPr>
          <w:rFonts w:hint="eastAsia" w:ascii="Times New Roman" w:hAnsi="Times New Roman" w:eastAsia="宋体" w:cs="Times New Roman"/>
          <w:bCs/>
          <w:snapToGrid w:val="0"/>
          <w:color w:val="000000"/>
          <w:lang w:eastAsia="zh-CN"/>
        </w:rPr>
        <w:t>合肥政文国际会展管理有限公司</w:t>
      </w:r>
      <w:r>
        <w:rPr>
          <w:rFonts w:ascii="Times New Roman" w:hAnsi="Times New Roman" w:eastAsia="宋体" w:cs="Times New Roman"/>
          <w:bCs/>
          <w:snapToGrid w:val="0"/>
          <w:color w:val="000000"/>
        </w:rPr>
        <w:t>网站（</w:t>
      </w:r>
      <w:r>
        <w:rPr>
          <w:rFonts w:hint="eastAsia" w:ascii="Times New Roman" w:hAnsi="Times New Roman" w:eastAsia="宋体" w:cs="Times New Roman"/>
          <w:bCs/>
          <w:snapToGrid w:val="0"/>
          <w:color w:val="000000"/>
          <w:lang w:eastAsia="zh-CN"/>
        </w:rPr>
        <w:t>https://www.hfhuizhan.com</w:t>
      </w:r>
      <w:r>
        <w:rPr>
          <w:rFonts w:ascii="Times New Roman" w:hAnsi="Times New Roman" w:eastAsia="宋体" w:cs="Times New Roman"/>
          <w:bCs/>
          <w:snapToGrid w:val="0"/>
          <w:color w:val="000000"/>
        </w:rPr>
        <w:t>）下载询价文件</w:t>
      </w:r>
    </w:p>
    <w:p w14:paraId="0C159FAC">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ascii="Times New Roman" w:hAnsi="Times New Roman" w:cs="Times New Roman" w:eastAsiaTheme="majorEastAsia"/>
          <w:color w:val="FF0000"/>
          <w:szCs w:val="21"/>
        </w:rPr>
        <w:t>942219419@qq.com</w:t>
      </w:r>
      <w:r>
        <w:rPr>
          <w:rFonts w:ascii="Times New Roman" w:hAnsi="Times New Roman" w:cs="Times New Roman" w:eastAsiaTheme="majorEastAsia"/>
          <w:color w:val="FF0000"/>
          <w:szCs w:val="21"/>
        </w:rPr>
        <w:fldChar w:fldCharType="end"/>
      </w:r>
    </w:p>
    <w:p w14:paraId="73FF1C3A">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14:paraId="6E1A3E6E">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eastAsia="zh-CN"/>
        </w:rPr>
        <w:t>2025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eastAsia="zh-CN"/>
        </w:rPr>
        <w:t>12</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eastAsia="zh-CN"/>
        </w:rPr>
        <w:t>17</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eastAsia="zh-CN"/>
        </w:rPr>
        <w:t>30</w:t>
      </w:r>
      <w:bookmarkStart w:id="31" w:name="_GoBack"/>
      <w:bookmarkEnd w:id="31"/>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14:paraId="27A079BB">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14:paraId="34C847C5">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06DBB7FE">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14:paraId="0E3D4EB2">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349C7916">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08AA3E5F">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14:paraId="66022C0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7F262FC8">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85EE964">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14:paraId="36F90892">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6A7D2E30">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合肥政文国际会展管理有限公司审计监督部</w:t>
      </w:r>
    </w:p>
    <w:p w14:paraId="669EF4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1E92DE87">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14:paraId="45FE2573">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7BE8B96C">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14:paraId="5BBE55BA">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5EC3350">
      <w:pPr>
        <w:widowControl/>
        <w:spacing w:line="460" w:lineRule="exact"/>
        <w:ind w:firstLine="42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14:paraId="5BFCF348">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14:paraId="2CFDE7DD">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14:paraId="190FA604">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14:paraId="6FC4770B">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14:paraId="669959EC">
      <w:pPr>
        <w:widowControl/>
        <w:spacing w:line="500" w:lineRule="exact"/>
        <w:ind w:firstLine="42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14:paraId="414021A1">
      <w:pPr>
        <w:spacing w:line="360" w:lineRule="auto"/>
        <w:ind w:firstLine="435"/>
        <w:rPr>
          <w:rFonts w:ascii="Times New Roman" w:hAnsi="Times New Roman" w:cs="Times New Roman" w:eastAsiaTheme="minorEastAsia"/>
          <w:sz w:val="24"/>
          <w:szCs w:val="18"/>
        </w:rPr>
      </w:pPr>
    </w:p>
    <w:p w14:paraId="413AE80D">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0F8E81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1F2F6C63">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7"/>
        <w:tblW w:w="5076"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855"/>
        <w:gridCol w:w="5798"/>
      </w:tblGrid>
      <w:tr w14:paraId="138ECC3D">
        <w:tblPrEx>
          <w:tblLayout w:type="fixed"/>
        </w:tblPrEx>
        <w:trPr>
          <w:trHeight w:val="502" w:hRule="atLeast"/>
          <w:jc w:val="center"/>
        </w:trPr>
        <w:tc>
          <w:tcPr>
            <w:tcW w:w="999" w:type="dxa"/>
            <w:vAlign w:val="center"/>
          </w:tcPr>
          <w:p w14:paraId="05C40642">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855" w:type="dxa"/>
            <w:vAlign w:val="center"/>
          </w:tcPr>
          <w:p w14:paraId="6C52951E">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14:paraId="3E82E4BD">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7DD93994">
        <w:tblPrEx>
          <w:tblLayout w:type="fixed"/>
        </w:tblPrEx>
        <w:trPr>
          <w:trHeight w:val="502" w:hRule="atLeast"/>
          <w:jc w:val="center"/>
        </w:trPr>
        <w:tc>
          <w:tcPr>
            <w:tcW w:w="999" w:type="dxa"/>
            <w:vAlign w:val="center"/>
          </w:tcPr>
          <w:p w14:paraId="4BD207FA">
            <w:pPr>
              <w:pStyle w:val="32"/>
              <w:pBdr>
                <w:bottom w:val="none" w:color="auto" w:sz="0" w:space="0"/>
              </w:pBdr>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855" w:type="dxa"/>
            <w:vAlign w:val="center"/>
          </w:tcPr>
          <w:p w14:paraId="6B9B9854">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14:paraId="2D6D39DA">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41913FC0">
        <w:tblPrEx>
          <w:tblLayout w:type="fixed"/>
        </w:tblPrEx>
        <w:trPr>
          <w:trHeight w:val="502" w:hRule="atLeast"/>
          <w:jc w:val="center"/>
        </w:trPr>
        <w:tc>
          <w:tcPr>
            <w:tcW w:w="999" w:type="dxa"/>
            <w:vAlign w:val="center"/>
          </w:tcPr>
          <w:p w14:paraId="42887093">
            <w:pPr>
              <w:pStyle w:val="32"/>
              <w:pBdr>
                <w:bottom w:val="none" w:color="auto" w:sz="0" w:space="0"/>
              </w:pBdr>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855" w:type="dxa"/>
            <w:vAlign w:val="center"/>
          </w:tcPr>
          <w:p w14:paraId="29A25ACB">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14:paraId="5530B747">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4E6DC41C">
        <w:tblPrEx>
          <w:tblLayout w:type="fixed"/>
        </w:tblPrEx>
        <w:trPr>
          <w:trHeight w:val="502" w:hRule="atLeast"/>
          <w:jc w:val="center"/>
        </w:trPr>
        <w:tc>
          <w:tcPr>
            <w:tcW w:w="999" w:type="dxa"/>
            <w:vAlign w:val="center"/>
          </w:tcPr>
          <w:p w14:paraId="02B30B2A">
            <w:pPr>
              <w:pStyle w:val="32"/>
              <w:pBdr>
                <w:bottom w:val="none" w:color="auto" w:sz="0" w:space="0"/>
              </w:pBdr>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855" w:type="dxa"/>
            <w:vAlign w:val="center"/>
          </w:tcPr>
          <w:p w14:paraId="42534C23">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14:paraId="7DDD1566">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937C7E0">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14:paraId="306C6D6A">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FA17ECF">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0E8B149C">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61102941">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74880965">
        <w:tblPrEx>
          <w:tblLayout w:type="fixed"/>
        </w:tblPrEx>
        <w:trPr>
          <w:trHeight w:val="502" w:hRule="atLeast"/>
          <w:jc w:val="center"/>
        </w:trPr>
        <w:tc>
          <w:tcPr>
            <w:tcW w:w="999" w:type="dxa"/>
            <w:vAlign w:val="center"/>
          </w:tcPr>
          <w:p w14:paraId="6813D61F">
            <w:pPr>
              <w:pStyle w:val="32"/>
              <w:pBdr>
                <w:bottom w:val="none" w:color="auto" w:sz="0" w:space="0"/>
              </w:pBdr>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855" w:type="dxa"/>
            <w:vAlign w:val="center"/>
          </w:tcPr>
          <w:p w14:paraId="690F13B9">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14:paraId="2C3BCA81">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3711412E">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9B21968">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招标人委托评审小组确定     </w:t>
            </w:r>
          </w:p>
          <w:p w14:paraId="28A3D7E5">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015F7046">
        <w:tblPrEx>
          <w:tblLayout w:type="fixed"/>
        </w:tblPrEx>
        <w:trPr>
          <w:trHeight w:val="502" w:hRule="atLeast"/>
          <w:jc w:val="center"/>
        </w:trPr>
        <w:tc>
          <w:tcPr>
            <w:tcW w:w="999" w:type="dxa"/>
            <w:vAlign w:val="center"/>
          </w:tcPr>
          <w:p w14:paraId="1966437D">
            <w:pPr>
              <w:pStyle w:val="32"/>
              <w:pBdr>
                <w:bottom w:val="none" w:color="auto" w:sz="0" w:space="0"/>
              </w:pBdr>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855" w:type="dxa"/>
            <w:vAlign w:val="center"/>
          </w:tcPr>
          <w:p w14:paraId="4ECFF46E">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14:paraId="2CC3336C">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FE"/>
            </w:r>
            <w:r>
              <w:rPr>
                <w:rFonts w:ascii="Times New Roman" w:hAnsi="Times New Roman" w:eastAsia="宋体" w:cs="Times New Roman"/>
                <w:b w:val="0"/>
                <w:sz w:val="21"/>
                <w:szCs w:val="21"/>
              </w:rPr>
              <w:t>数据电文</w:t>
            </w:r>
          </w:p>
          <w:p w14:paraId="0161DF11">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w:t>
            </w:r>
            <w:r>
              <w:rPr>
                <w:rFonts w:hint="eastAsia" w:ascii="Times New Roman" w:hAnsi="Times New Roman" w:eastAsia="宋体" w:cs="Times New Roman"/>
                <w:b/>
                <w:bCs/>
                <w:kern w:val="0"/>
                <w:szCs w:val="21"/>
                <w:lang w:val="en-US" w:eastAsia="zh-CN"/>
              </w:rPr>
              <w:t>或邮箱</w:t>
            </w:r>
            <w:r>
              <w:rPr>
                <w:rFonts w:ascii="Times New Roman" w:hAnsi="Times New Roman" w:eastAsia="宋体" w:cs="Times New Roman"/>
                <w:b/>
                <w:bCs/>
                <w:kern w:val="0"/>
                <w:szCs w:val="21"/>
              </w:rPr>
              <w:t>向中标人发出中标通知书。</w:t>
            </w:r>
          </w:p>
        </w:tc>
      </w:tr>
      <w:tr w14:paraId="47F2D13D">
        <w:tblPrEx>
          <w:tblLayout w:type="fixed"/>
        </w:tblPrEx>
        <w:trPr>
          <w:trHeight w:val="502" w:hRule="atLeast"/>
          <w:jc w:val="center"/>
        </w:trPr>
        <w:tc>
          <w:tcPr>
            <w:tcW w:w="999" w:type="dxa"/>
            <w:vAlign w:val="center"/>
          </w:tcPr>
          <w:p w14:paraId="5EEF981D">
            <w:pPr>
              <w:pStyle w:val="32"/>
              <w:pBdr>
                <w:bottom w:val="none" w:color="auto" w:sz="0" w:space="0"/>
              </w:pBdr>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855" w:type="dxa"/>
            <w:vAlign w:val="center"/>
          </w:tcPr>
          <w:p w14:paraId="5A4B424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14:paraId="60D0AE34">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lang w:eastAsia="zh-CN"/>
              </w:rPr>
              <w:t>合肥政文国际会展管理有限公司</w:t>
            </w:r>
            <w:r>
              <w:rPr>
                <w:rFonts w:ascii="Times New Roman" w:hAnsi="Times New Roman" w:eastAsia="宋体" w:cs="Times New Roman"/>
                <w:b w:val="0"/>
                <w:bCs w:val="0"/>
                <w:sz w:val="21"/>
                <w:szCs w:val="21"/>
              </w:rPr>
              <w:t>官网查看</w:t>
            </w:r>
          </w:p>
          <w:p w14:paraId="4197E293">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404DABE8">
        <w:tblPrEx>
          <w:tblLayout w:type="fixed"/>
        </w:tblPrEx>
        <w:trPr>
          <w:trHeight w:val="502" w:hRule="atLeast"/>
          <w:jc w:val="center"/>
        </w:trPr>
        <w:tc>
          <w:tcPr>
            <w:tcW w:w="999" w:type="dxa"/>
            <w:vAlign w:val="center"/>
          </w:tcPr>
          <w:p w14:paraId="1C38DDB3">
            <w:pPr>
              <w:pStyle w:val="32"/>
              <w:pBdr>
                <w:bottom w:val="none" w:color="auto" w:sz="0" w:space="0"/>
              </w:pBdr>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7</w:t>
            </w:r>
          </w:p>
        </w:tc>
        <w:tc>
          <w:tcPr>
            <w:tcW w:w="1855" w:type="dxa"/>
            <w:vAlign w:val="center"/>
          </w:tcPr>
          <w:p w14:paraId="244E1AF1">
            <w:pPr>
              <w:pStyle w:val="31"/>
              <w:widowControl w:val="0"/>
              <w:spacing w:before="0" w:beforeAutospacing="0" w:after="0" w:afterAutospacing="0" w:line="360" w:lineRule="auto"/>
              <w:jc w:val="both"/>
              <w:rPr>
                <w:rFonts w:hint="eastAsia" w:ascii="Times New Roman" w:hAnsi="Times New Roman" w:eastAsia="宋体" w:cs="Times New Roman"/>
                <w:b w:val="0"/>
                <w:bCs/>
                <w:kern w:val="0"/>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5798" w:type="dxa"/>
            <w:vAlign w:val="top"/>
          </w:tcPr>
          <w:p w14:paraId="72A823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14:paraId="04E82A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14:paraId="0DC7F6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14:paraId="568A938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14:paraId="7C7D872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highlight w:val="yellow"/>
                <w:lang w:val="en-US" w:eastAsia="zh-CN"/>
              </w:rPr>
              <w:t>2200</w:t>
            </w:r>
            <w:r>
              <w:rPr>
                <w:rFonts w:hint="eastAsia" w:ascii="Times New Roman" w:hAnsi="Times New Roman" w:eastAsia="宋体" w:cs="Times New Roman"/>
                <w:bCs/>
                <w:snapToGrid w:val="0"/>
                <w:sz w:val="21"/>
                <w:szCs w:val="21"/>
                <w:lang w:val="en-US" w:eastAsia="zh-CN"/>
              </w:rPr>
              <w:t>元</w:t>
            </w:r>
          </w:p>
          <w:p w14:paraId="72B618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14:paraId="6F5E69E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14:paraId="261E5C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14:paraId="3D88E8B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kern w:val="2"/>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14:paraId="598EB0E1">
        <w:tblPrEx>
          <w:tblLayout w:type="fixed"/>
        </w:tblPrEx>
        <w:trPr>
          <w:trHeight w:val="502" w:hRule="atLeast"/>
          <w:jc w:val="center"/>
        </w:trPr>
        <w:tc>
          <w:tcPr>
            <w:tcW w:w="999" w:type="dxa"/>
            <w:vAlign w:val="center"/>
          </w:tcPr>
          <w:p w14:paraId="4ABDACE7">
            <w:pPr>
              <w:pStyle w:val="32"/>
              <w:pBdr>
                <w:bottom w:val="none" w:color="auto" w:sz="0" w:space="0"/>
              </w:pBdr>
              <w:adjustRightInd/>
              <w:spacing w:line="240" w:lineRule="auto"/>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8</w:t>
            </w:r>
          </w:p>
        </w:tc>
        <w:tc>
          <w:tcPr>
            <w:tcW w:w="1855" w:type="dxa"/>
            <w:vAlign w:val="center"/>
          </w:tcPr>
          <w:p w14:paraId="19EA0BA2">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14:paraId="74C93AE0">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14:paraId="1017E886">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□免收</w:t>
            </w:r>
          </w:p>
          <w:p w14:paraId="59090DB9">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合同价的</w:t>
            </w:r>
            <w:r>
              <w:rPr>
                <w:rFonts w:ascii="Times New Roman" w:hAnsi="Times New Roman" w:eastAsia="宋体" w:cs="Times New Roman"/>
                <w:bCs/>
                <w:kern w:val="0"/>
                <w:szCs w:val="21"/>
                <w:highlight w:val="yellow"/>
                <w:u w:val="single"/>
              </w:rPr>
              <w:t xml:space="preserve"> </w:t>
            </w:r>
            <w:r>
              <w:rPr>
                <w:rFonts w:hint="eastAsia" w:ascii="Times New Roman" w:hAnsi="Times New Roman" w:eastAsia="宋体" w:cs="Times New Roman"/>
                <w:bCs/>
                <w:kern w:val="0"/>
                <w:szCs w:val="21"/>
                <w:highlight w:val="yellow"/>
                <w:u w:val="single"/>
                <w:lang w:val="en-US" w:eastAsia="zh-CN"/>
              </w:rPr>
              <w:t>2</w:t>
            </w:r>
            <w:r>
              <w:rPr>
                <w:rFonts w:ascii="Times New Roman" w:hAnsi="Times New Roman" w:eastAsia="宋体" w:cs="Times New Roman"/>
                <w:bCs/>
                <w:kern w:val="0"/>
                <w:szCs w:val="21"/>
                <w:highlight w:val="yellow"/>
                <w:u w:val="single"/>
              </w:rPr>
              <w:t xml:space="preserve"> </w:t>
            </w:r>
            <w:r>
              <w:rPr>
                <w:rFonts w:ascii="Times New Roman" w:hAnsi="Times New Roman" w:eastAsia="宋体" w:cs="Times New Roman"/>
                <w:bCs/>
                <w:kern w:val="0"/>
                <w:szCs w:val="21"/>
                <w:highlight w:val="yellow"/>
              </w:rPr>
              <w:t>%</w:t>
            </w:r>
          </w:p>
          <w:p w14:paraId="6760EC77">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78FF4AC9">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4730DD40">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合肥政文国际会展管理有限公司</w:t>
            </w:r>
            <w:r>
              <w:rPr>
                <w:rFonts w:ascii="Times New Roman" w:hAnsi="Times New Roman" w:eastAsia="宋体" w:cs="Times New Roman"/>
                <w:bCs/>
                <w:kern w:val="0"/>
                <w:szCs w:val="21"/>
                <w:u w:val="single"/>
              </w:rPr>
              <w:t xml:space="preserve">                 </w:t>
            </w:r>
          </w:p>
          <w:p w14:paraId="057FC715">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12E706EC">
            <w:pPr>
              <w:spacing w:line="360" w:lineRule="auto"/>
              <w:rPr>
                <w:rFonts w:hint="default" w:ascii="Times New Roman" w:hAnsi="Times New Roman" w:cs="Times New Roman" w:eastAsiaTheme="minorEastAsia"/>
                <w:szCs w:val="21"/>
                <w:lang w:val="en-US"/>
              </w:rPr>
            </w:pPr>
            <w:r>
              <w:rPr>
                <w:rFonts w:ascii="Times New Roman" w:hAnsi="Times New Roman" w:eastAsia="宋体" w:cs="Times New Roman"/>
                <w:szCs w:val="21"/>
              </w:rPr>
              <w:t>（5）退还时间：</w:t>
            </w:r>
            <w:r>
              <w:rPr>
                <w:rFonts w:hint="eastAsia" w:asciiTheme="minorEastAsia" w:hAnsiTheme="minorEastAsia" w:eastAsiaTheme="minorEastAsia" w:cstheme="minorEastAsia"/>
                <w:color w:val="000000"/>
                <w:sz w:val="21"/>
                <w:szCs w:val="21"/>
              </w:rPr>
              <w:t>经验收合格后30日内一次性退还</w:t>
            </w:r>
          </w:p>
        </w:tc>
      </w:tr>
      <w:tr w14:paraId="1644383D">
        <w:tblPrEx>
          <w:tblLayout w:type="fixed"/>
        </w:tblPrEx>
        <w:trPr>
          <w:trHeight w:val="502" w:hRule="atLeast"/>
          <w:jc w:val="center"/>
        </w:trPr>
        <w:tc>
          <w:tcPr>
            <w:tcW w:w="999" w:type="dxa"/>
            <w:vAlign w:val="center"/>
          </w:tcPr>
          <w:p w14:paraId="64D42381">
            <w:pPr>
              <w:pStyle w:val="31"/>
              <w:widowControl w:val="0"/>
              <w:spacing w:before="0" w:beforeAutospacing="0" w:after="0" w:afterAutospacing="0" w:line="360" w:lineRule="auto"/>
              <w:rPr>
                <w:rFonts w:hint="eastAsia" w:ascii="Times New Roman" w:hAnsi="Times New Roman" w:cs="Times New Roman" w:eastAsiaTheme="minorEastAsia"/>
                <w:b w:val="0"/>
                <w:sz w:val="21"/>
                <w:szCs w:val="21"/>
                <w:lang w:eastAsia="zh-CN"/>
              </w:rPr>
            </w:pPr>
            <w:r>
              <w:rPr>
                <w:rFonts w:hint="eastAsia" w:ascii="Times New Roman" w:hAnsi="Times New Roman" w:cs="Times New Roman"/>
                <w:b w:val="0"/>
                <w:sz w:val="21"/>
                <w:szCs w:val="21"/>
                <w:lang w:val="en-US" w:eastAsia="zh-CN"/>
              </w:rPr>
              <w:t>9</w:t>
            </w:r>
          </w:p>
        </w:tc>
        <w:tc>
          <w:tcPr>
            <w:tcW w:w="1855" w:type="dxa"/>
            <w:vAlign w:val="center"/>
          </w:tcPr>
          <w:p w14:paraId="6DD28CC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14:paraId="3AE5B627">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3DD31DAE">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2054AAC0">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286958C5">
        <w:tblPrEx>
          <w:tblLayout w:type="fixed"/>
        </w:tblPrEx>
        <w:trPr>
          <w:trHeight w:val="502" w:hRule="atLeast"/>
          <w:jc w:val="center"/>
        </w:trPr>
        <w:tc>
          <w:tcPr>
            <w:tcW w:w="999" w:type="dxa"/>
            <w:vAlign w:val="center"/>
          </w:tcPr>
          <w:p w14:paraId="7FD298D2">
            <w:pPr>
              <w:pStyle w:val="31"/>
              <w:widowControl w:val="0"/>
              <w:spacing w:before="0" w:beforeAutospacing="0" w:after="0" w:afterAutospacing="0" w:line="360" w:lineRule="auto"/>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855" w:type="dxa"/>
            <w:vAlign w:val="center"/>
          </w:tcPr>
          <w:p w14:paraId="1D5A7A7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14:paraId="0E452474">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41056A9D">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02DA8700">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553207D6">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269966EC">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3EE9B78F">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69EEFE89">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43EF670A">
        <w:tblPrEx>
          <w:tblLayout w:type="fixed"/>
        </w:tblPrEx>
        <w:trPr>
          <w:trHeight w:val="502" w:hRule="atLeast"/>
          <w:jc w:val="center"/>
        </w:trPr>
        <w:tc>
          <w:tcPr>
            <w:tcW w:w="999" w:type="dxa"/>
            <w:vAlign w:val="center"/>
          </w:tcPr>
          <w:p w14:paraId="1E68184B">
            <w:pPr>
              <w:pStyle w:val="32"/>
              <w:pBdr>
                <w:bottom w:val="none" w:color="auto" w:sz="0" w:space="0"/>
              </w:pBdr>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1</w:t>
            </w:r>
          </w:p>
        </w:tc>
        <w:tc>
          <w:tcPr>
            <w:tcW w:w="1855" w:type="dxa"/>
            <w:vAlign w:val="center"/>
          </w:tcPr>
          <w:p w14:paraId="081D5B03">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14:paraId="1B50285B">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6C02F344">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7AACB984">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w:t>
            </w:r>
            <w:r>
              <w:rPr>
                <w:rFonts w:hint="eastAsia" w:ascii="Times New Roman" w:hAnsi="Times New Roman" w:cs="Times New Roman"/>
                <w:sz w:val="21"/>
                <w:szCs w:val="21"/>
                <w:lang w:eastAsia="zh-CN"/>
              </w:rPr>
              <w:t>合肥政文国际会展管理有限公司</w:t>
            </w:r>
            <w:r>
              <w:rPr>
                <w:rFonts w:ascii="Times New Roman" w:hAnsi="Times New Roman" w:cs="Times New Roman" w:eastAsiaTheme="minorEastAsia"/>
                <w:sz w:val="21"/>
                <w:szCs w:val="21"/>
              </w:rPr>
              <w:t>官网自行下载本项目附件。</w:t>
            </w:r>
          </w:p>
        </w:tc>
      </w:tr>
      <w:tr w14:paraId="72C6E920">
        <w:tblPrEx>
          <w:tblLayout w:type="fixed"/>
        </w:tblPrEx>
        <w:trPr>
          <w:trHeight w:val="502" w:hRule="atLeast"/>
          <w:jc w:val="center"/>
        </w:trPr>
        <w:tc>
          <w:tcPr>
            <w:tcW w:w="999" w:type="dxa"/>
            <w:vAlign w:val="center"/>
          </w:tcPr>
          <w:p w14:paraId="620CD672">
            <w:pPr>
              <w:pStyle w:val="32"/>
              <w:pBdr>
                <w:bottom w:val="none" w:color="auto" w:sz="0" w:space="0"/>
              </w:pBdr>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2</w:t>
            </w:r>
          </w:p>
        </w:tc>
        <w:tc>
          <w:tcPr>
            <w:tcW w:w="1855" w:type="dxa"/>
            <w:vAlign w:val="center"/>
          </w:tcPr>
          <w:p w14:paraId="795775ED">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14:paraId="443EEDA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06360BE1">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3B98121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1A8A260C">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53799328">
        <w:tblPrEx>
          <w:tblLayout w:type="fixed"/>
        </w:tblPrEx>
        <w:trPr>
          <w:trHeight w:val="502" w:hRule="atLeast"/>
          <w:jc w:val="center"/>
        </w:trPr>
        <w:tc>
          <w:tcPr>
            <w:tcW w:w="999" w:type="dxa"/>
            <w:vAlign w:val="center"/>
          </w:tcPr>
          <w:p w14:paraId="65CC68BC">
            <w:pPr>
              <w:pStyle w:val="32"/>
              <w:pBdr>
                <w:bottom w:val="none" w:color="auto" w:sz="0" w:space="0"/>
              </w:pBdr>
              <w:adjustRightInd/>
              <w:spacing w:line="240" w:lineRule="auto"/>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1855" w:type="dxa"/>
            <w:vAlign w:val="center"/>
          </w:tcPr>
          <w:p w14:paraId="4514D960">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14:paraId="5300CD72">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5C985C35">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4280D5BD">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01303C32">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0564360F">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3BE2DEEA">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4DC667FC">
        <w:tblPrEx>
          <w:tblLayout w:type="fixed"/>
        </w:tblPrEx>
        <w:trPr>
          <w:trHeight w:val="502" w:hRule="atLeast"/>
          <w:jc w:val="center"/>
        </w:trPr>
        <w:tc>
          <w:tcPr>
            <w:tcW w:w="999" w:type="dxa"/>
            <w:vAlign w:val="center"/>
          </w:tcPr>
          <w:p w14:paraId="72FA12FC">
            <w:pPr>
              <w:pStyle w:val="32"/>
              <w:pBdr>
                <w:bottom w:val="none" w:color="auto" w:sz="0" w:space="0"/>
              </w:pBdr>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4</w:t>
            </w:r>
          </w:p>
        </w:tc>
        <w:tc>
          <w:tcPr>
            <w:tcW w:w="1855" w:type="dxa"/>
            <w:vAlign w:val="center"/>
          </w:tcPr>
          <w:p w14:paraId="0093E406">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F365581">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14:paraId="472478B8">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53BE492E">
        <w:tblPrEx>
          <w:tblLayout w:type="fixed"/>
        </w:tblPrEx>
        <w:trPr>
          <w:trHeight w:val="502" w:hRule="atLeast"/>
          <w:jc w:val="center"/>
        </w:trPr>
        <w:tc>
          <w:tcPr>
            <w:tcW w:w="999" w:type="dxa"/>
            <w:vAlign w:val="center"/>
          </w:tcPr>
          <w:p w14:paraId="420DDB4E">
            <w:pPr>
              <w:pStyle w:val="32"/>
              <w:pBdr>
                <w:bottom w:val="none" w:color="auto" w:sz="0" w:space="0"/>
              </w:pBdr>
              <w:adjustRightInd/>
              <w:spacing w:line="240" w:lineRule="auto"/>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5</w:t>
            </w:r>
          </w:p>
        </w:tc>
        <w:tc>
          <w:tcPr>
            <w:tcW w:w="1855" w:type="dxa"/>
            <w:vAlign w:val="center"/>
          </w:tcPr>
          <w:p w14:paraId="044205F4">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14:paraId="025E6E30">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2F68AD37">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2FBE226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77A4021A">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14:paraId="267B0D8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27AB177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7B87A4F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网站澄清或修改询价文件，投标人应主动上网查询。招标人不承担投标人未及时关注相关信息引发的相关责任。</w:t>
      </w:r>
    </w:p>
    <w:p w14:paraId="78D68B0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5D8A7AA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0BD51B4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961C7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3CDC1BD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14:paraId="13ED4B8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3B054EF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20DC915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597FA4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6297B2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2692612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6BA6FEF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7E3CA0C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515CBC7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14:paraId="57A4261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451768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11B17AB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77B35C6E">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03B50EC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3854A2F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534C645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7D37B64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7E2C09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hint="eastAsia" w:ascii="Times New Roman" w:hAnsi="Times New Roman" w:cs="Times New Roman"/>
          <w:szCs w:val="21"/>
          <w:lang w:eastAsia="zh-CN"/>
        </w:rPr>
        <w:t>正本1份、副本2份</w:t>
      </w:r>
      <w:r>
        <w:rPr>
          <w:rFonts w:ascii="Times New Roman" w:hAnsi="Times New Roman" w:cs="Times New Roman" w:eastAsiaTheme="minorEastAsia"/>
          <w:szCs w:val="21"/>
        </w:rPr>
        <w:t>。</w:t>
      </w:r>
    </w:p>
    <w:p w14:paraId="3BC91EC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CEEE85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42FB2AC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27397CA6">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A6EE63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0B022051">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16AC040B">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2ED5991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15E192F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80B7D6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4817F26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0D1FD20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4DD2C42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782352B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27F5621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76E01A6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4A9985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5C269B3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159BF36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646B8F6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0047C46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2E731EE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05CAFB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060C31B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6E178D2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0FC7DEE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0CD2425F">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3304EC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4727648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0CC08F8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4D5AEF62">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官网发布中标结果公告。</w:t>
      </w:r>
    </w:p>
    <w:p w14:paraId="7BCD5CD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6018FF10">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1661E201">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60A600C4">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47F2C5B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E317F92">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25A2DF8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16C43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hint="eastAsia" w:ascii="Times New Roman" w:hAnsi="Times New Roman" w:cs="Times New Roman"/>
          <w:b/>
          <w:bCs/>
          <w:sz w:val="24"/>
          <w:szCs w:val="18"/>
          <w:lang w:val="en-US" w:eastAsia="zh-CN"/>
        </w:rPr>
      </w:pPr>
      <w:r>
        <w:rPr>
          <w:rFonts w:hint="eastAsia" w:ascii="Times New Roman" w:hAnsi="Times New Roman" w:cs="Times New Roman"/>
          <w:b/>
          <w:bCs/>
          <w:sz w:val="24"/>
          <w:szCs w:val="18"/>
          <w:lang w:val="en-US" w:eastAsia="zh-CN"/>
        </w:rPr>
        <w:t>一、项目概况</w:t>
      </w:r>
    </w:p>
    <w:p w14:paraId="15BD2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hint="default" w:ascii="Times New Roman" w:hAnsi="Times New Roman" w:cs="Times New Roman"/>
          <w:b/>
          <w:bCs/>
          <w:sz w:val="24"/>
          <w:szCs w:val="18"/>
          <w:lang w:val="en-US" w:eastAsia="zh-CN"/>
        </w:rPr>
      </w:pPr>
      <w:r>
        <w:rPr>
          <w:rFonts w:hint="eastAsia" w:ascii="Times New Roman" w:hAnsi="Times New Roman" w:cs="Times New Roman"/>
          <w:b w:val="0"/>
          <w:bCs w:val="0"/>
          <w:sz w:val="21"/>
          <w:szCs w:val="21"/>
          <w:lang w:val="en-US" w:eastAsia="zh-CN"/>
        </w:rPr>
        <w:t>为保障滨湖国际会展中心日常维修及展会保障需求，现需采购维修材料一批，预算金额10.8715万元。</w:t>
      </w:r>
    </w:p>
    <w:p w14:paraId="26A0C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ascii="Times New Roman" w:hAnsi="Times New Roman" w:cs="Times New Roman" w:eastAsiaTheme="minorEastAsia"/>
          <w:b/>
          <w:bCs/>
          <w:sz w:val="24"/>
          <w:szCs w:val="18"/>
        </w:rPr>
      </w:pPr>
      <w:r>
        <w:rPr>
          <w:rFonts w:hint="eastAsia" w:ascii="Times New Roman" w:hAnsi="Times New Roman" w:cs="Times New Roman" w:eastAsiaTheme="minorEastAsia"/>
          <w:b/>
          <w:bCs/>
          <w:kern w:val="2"/>
          <w:sz w:val="24"/>
          <w:szCs w:val="18"/>
          <w:lang w:val="en-US" w:eastAsia="zh-CN" w:bidi="ar-SA"/>
        </w:rPr>
        <w:t>三、</w:t>
      </w:r>
      <w:r>
        <w:rPr>
          <w:rFonts w:ascii="Times New Roman" w:hAnsi="Times New Roman" w:cs="Times New Roman" w:eastAsiaTheme="minorEastAsia"/>
          <w:b/>
          <w:bCs/>
          <w:sz w:val="24"/>
          <w:szCs w:val="18"/>
        </w:rPr>
        <w:t>货物需求</w:t>
      </w:r>
    </w:p>
    <w:tbl>
      <w:tblPr>
        <w:tblStyle w:val="27"/>
        <w:tblW w:w="8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2083"/>
        <w:gridCol w:w="1230"/>
        <w:gridCol w:w="2310"/>
        <w:gridCol w:w="1230"/>
        <w:gridCol w:w="1005"/>
      </w:tblGrid>
      <w:tr w14:paraId="238EB384">
        <w:tblPrEx>
          <w:tblLayout w:type="fixed"/>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F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2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ED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13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11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25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05572BC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LED超薄筒灯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7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开孔：15cm  12w/3000K</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C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3E33CB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LED横插灯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昇能嘉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 6.5W，白光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F0DBE4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A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LED超薄筒灯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开孔：17.5cm  15w/6500K</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EACE93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1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LED超薄筒灯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0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开孔：13cm  9w/3000K</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7546AE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F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83" w:type="dxa"/>
            <w:tcBorders>
              <w:top w:val="single" w:color="C0C0C0" w:sz="4" w:space="0"/>
              <w:left w:val="single" w:color="C0C0C0" w:sz="4" w:space="0"/>
              <w:bottom w:val="nil"/>
              <w:right w:val="single" w:color="C0C0C0" w:sz="4" w:space="0"/>
            </w:tcBorders>
            <w:shd w:val="clear" w:color="auto" w:fill="FFFFFF"/>
            <w:vAlign w:val="center"/>
          </w:tcPr>
          <w:p w14:paraId="5C013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劳保手套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辉弘</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4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r>
      <w:tr w14:paraId="1A378DE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9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千里马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10A6CDA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20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小便斗电源</w:t>
            </w:r>
          </w:p>
        </w:tc>
        <w:tc>
          <w:tcPr>
            <w:tcW w:w="1230" w:type="dxa"/>
            <w:tcBorders>
              <w:top w:val="nil"/>
              <w:left w:val="nil"/>
              <w:bottom w:val="nil"/>
              <w:right w:val="nil"/>
            </w:tcBorders>
            <w:shd w:val="clear" w:color="auto" w:fill="auto"/>
            <w:vAlign w:val="center"/>
          </w:tcPr>
          <w:p w14:paraId="1BB6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箭牌</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01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AC220V转DC6V</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D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E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62B9C3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0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8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小便斗感应器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箭牌</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大冲电眼-Z              DC线  6V</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E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8B4BB6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0B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小便斗电磁阀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箭牌</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0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电磁阀-Z  QC           孔距30MM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w:t>
            </w:r>
          </w:p>
        </w:tc>
      </w:tr>
      <w:tr w14:paraId="30F856F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E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A3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小便斗感应器电源盒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A443">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11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四节五号盒子DC插头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1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940326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美标感应器电源盒（新款）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6D4">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D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黑色梅花形，6V</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5A24A0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C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7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美标小便斗感应器电眼探头（新款）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5E17">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8604/8614感应头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FDCE4D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美标小便感应器电磁阀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6A6">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3孔电磁阀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9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C86410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0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钻尾钉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4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固帅</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7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6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14:paraId="279B8CD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B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FD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堵漏王</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6D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2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B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14:paraId="33EA03E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热过载继电器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天正</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E7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TGR36-20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90069D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6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三孔插座面板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5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86型/16A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CE4BAD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83" w:type="dxa"/>
            <w:tcBorders>
              <w:top w:val="single" w:color="C0C0C0" w:sz="4" w:space="0"/>
              <w:left w:val="single" w:color="C0C0C0" w:sz="4" w:space="0"/>
              <w:bottom w:val="single" w:color="C0C0C0" w:sz="4" w:space="0"/>
              <w:right w:val="single" w:color="C0C0C0" w:sz="4" w:space="0"/>
            </w:tcBorders>
            <w:shd w:val="clear" w:color="auto" w:fill="FFFFFF"/>
            <w:vAlign w:val="center"/>
          </w:tcPr>
          <w:p w14:paraId="3C2B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五孔插座面板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E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w:t>
            </w:r>
          </w:p>
        </w:tc>
        <w:tc>
          <w:tcPr>
            <w:tcW w:w="2310" w:type="dxa"/>
            <w:tcBorders>
              <w:top w:val="single" w:color="C0C0C0" w:sz="4" w:space="0"/>
              <w:left w:val="single" w:color="C0C0C0" w:sz="4" w:space="0"/>
              <w:bottom w:val="single" w:color="C0C0C0" w:sz="4" w:space="0"/>
              <w:right w:val="single" w:color="C0C0C0" w:sz="4" w:space="0"/>
            </w:tcBorders>
            <w:shd w:val="clear" w:color="auto" w:fill="FFFFFF"/>
            <w:vAlign w:val="center"/>
          </w:tcPr>
          <w:p w14:paraId="48D49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  86型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A09104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E1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万用插座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1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6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10A不带线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A06401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81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电水壶加热管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8FA7">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6E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A91940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3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转换开关</w:t>
            </w:r>
          </w:p>
        </w:tc>
        <w:tc>
          <w:tcPr>
            <w:tcW w:w="1230" w:type="dxa"/>
            <w:tcBorders>
              <w:top w:val="nil"/>
              <w:left w:val="nil"/>
              <w:bottom w:val="nil"/>
              <w:right w:val="nil"/>
            </w:tcBorders>
            <w:shd w:val="clear" w:color="auto" w:fill="auto"/>
            <w:vAlign w:val="center"/>
          </w:tcPr>
          <w:p w14:paraId="3C22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浙江立新</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F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LW12D-16       D0724/3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E4EE84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E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转换开关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4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ZHRIVOER</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A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LA38/203、209B</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B90F4A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0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消防安全出口指示灯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B152">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8E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   单面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0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EB2F45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94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施耐德塑壳断路器开关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334A">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1A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NSX100m N    3P 100A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CABAF8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C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2BC">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3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宽8cm、长20m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6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14:paraId="1E72219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7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r>
      <w:tr w14:paraId="01B856E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F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LED格栅射灯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27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雷士</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E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5601A1   5W 4000K                         开孔：100mm*100mm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2B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C3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40B114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LED格栅射灯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F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雷士</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5602A1   2*5W   4000K                         开孔：175mm*100mm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29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665D7D5">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4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LED筒灯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74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雷士</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58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9205    12W    4000K                     开孔：125mm-135mm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3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6B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19CC33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1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LED天花灯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5D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雷士</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AE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100B   5W   4000K                         开孔：75mm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B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C8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6DF7A9A">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56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LED灵众平板灯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A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欧普</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8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    4000K                     开孔：100mm-190mm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6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3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AA81DB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F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集中消防应急壁灯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0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拿斯特</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1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型号：N-ZFJC-E5W8119    5W   额定电压：DC24V-DC36V</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9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2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B7AEA3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1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LED防尘支架灯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泰祥</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25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   电压：220V             长度：930mm，宽：75mm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0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A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48BF1D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A7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马桶水箱进水阀</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5F8BC">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63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通用型</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7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0F96BD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8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C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CB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CJX2-1810-380V</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6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1AE3AA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C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0A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A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LC1D50，220V</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2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7D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0ABF7F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E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T8LED灯管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D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雷士</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F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18W、1.2米、6500K，两端供电</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C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9B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2147BFB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C0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不锈钢防火门锁</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1DCB">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4F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中心距：103mm,锁边距：50mm，常规款，不通开</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B4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5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46DE0E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DA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防火门门把手手柄</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A1994">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2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孔距：40mm,圆管把手</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4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8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816867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EF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E3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圆形(直径22cm)19.5w</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8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B7D78F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C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EA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圆管拉手马蹄脚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0A39">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78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304不锈钢、门厚8cm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5E7D04A">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6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急停按钮开关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98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LAY7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164DFF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LED投光灯</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7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亚明</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B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200W白光，7070系列</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A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D39F10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E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78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复合窨井盖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6E733">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F0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300*400*30（含底座）</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1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7E94AA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0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6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复合窨井盖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811F">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2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700*700*40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F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8F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0365C4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1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3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复合窨井盖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3E822">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800*800*40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5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B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90F17C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EF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复合窨井盖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7767">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F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600*800*40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B2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07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C02AA5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B7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PE复合井盖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89D60">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A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圆形、黑色D700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F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C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9284E0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r>
      <w:tr w14:paraId="68977C55">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3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FC-LC光纤跳线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BY-153S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A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61B8F26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7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SC-LC光纤跳线（多模双芯）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netlink</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A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HTF-SC-LC/MM3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1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3A51042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C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RJ45直通头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NW114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B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FBA37E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0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5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ZR-RVS2*1.5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14:paraId="046503D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A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5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NH-KVVP4*1.5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3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7294C8F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C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NH-KVVP8*1.5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6C08D25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7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6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枫乔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1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SYV75-5-1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4C06800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惠斯特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惠斯特H10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63BD48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光纤HDMI线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HD183 15米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1CC28AE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054E8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230" w:type="dxa"/>
            <w:tcBorders>
              <w:top w:val="single" w:color="000000" w:sz="4" w:space="0"/>
              <w:left w:val="single" w:color="000000" w:sz="4" w:space="0"/>
              <w:bottom w:val="nil"/>
              <w:right w:val="single" w:color="000000" w:sz="4" w:space="0"/>
            </w:tcBorders>
            <w:shd w:val="clear" w:color="auto" w:fill="auto"/>
            <w:vAlign w:val="center"/>
          </w:tcPr>
          <w:p w14:paraId="233E9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netlink</w:t>
            </w:r>
          </w:p>
        </w:tc>
        <w:tc>
          <w:tcPr>
            <w:tcW w:w="2310" w:type="dxa"/>
            <w:tcBorders>
              <w:top w:val="single" w:color="000000" w:sz="4" w:space="0"/>
              <w:left w:val="single" w:color="000000" w:sz="4" w:space="0"/>
              <w:bottom w:val="nil"/>
              <w:right w:val="single" w:color="000000" w:sz="4" w:space="0"/>
            </w:tcBorders>
            <w:shd w:val="clear" w:color="auto" w:fill="auto"/>
            <w:vAlign w:val="center"/>
          </w:tcPr>
          <w:p w14:paraId="3D67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HTB-3100A/B</w:t>
            </w:r>
          </w:p>
        </w:tc>
        <w:tc>
          <w:tcPr>
            <w:tcW w:w="1230" w:type="dxa"/>
            <w:tcBorders>
              <w:top w:val="single" w:color="000000" w:sz="4" w:space="0"/>
              <w:left w:val="single" w:color="000000" w:sz="4" w:space="0"/>
              <w:bottom w:val="nil"/>
              <w:right w:val="single" w:color="000000" w:sz="4" w:space="0"/>
            </w:tcBorders>
            <w:shd w:val="clear" w:color="auto" w:fill="auto"/>
            <w:vAlign w:val="center"/>
          </w:tcPr>
          <w:p w14:paraId="5DF9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2EC4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14:paraId="7EFBCDBA">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3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光纤汇聚交换机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F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S5735-L32ST4X-A1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4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33510A1D">
      <w:pPr>
        <w:rPr>
          <w:rFonts w:ascii="宋体" w:hAnsi="宋体" w:eastAsia="宋体" w:cstheme="minorBidi"/>
          <w:kern w:val="0"/>
          <w:sz w:val="20"/>
        </w:rPr>
      </w:pPr>
      <w:bookmarkStart w:id="6" w:name="_Toc5940"/>
      <w:bookmarkStart w:id="7" w:name="_Toc4751"/>
    </w:p>
    <w:p w14:paraId="54615AF9">
      <w:pPr>
        <w:spacing w:line="500" w:lineRule="exact"/>
        <w:jc w:val="left"/>
        <w:outlineLvl w:val="1"/>
        <w:rPr>
          <w:rFonts w:ascii="Times New Roman" w:hAnsi="Times New Roman" w:cs="Times New Roman" w:eastAsiaTheme="minorEastAsia"/>
          <w:b/>
          <w:kern w:val="0"/>
          <w:sz w:val="24"/>
        </w:rPr>
      </w:pPr>
      <w:r>
        <w:rPr>
          <w:rFonts w:hint="eastAsia" w:ascii="Times New Roman" w:hAnsi="Times New Roman" w:cs="Times New Roman"/>
          <w:b/>
          <w:kern w:val="0"/>
          <w:sz w:val="24"/>
          <w:lang w:val="en-US" w:eastAsia="zh-CN"/>
        </w:rPr>
        <w:t>三</w:t>
      </w:r>
      <w:r>
        <w:rPr>
          <w:rFonts w:ascii="Times New Roman" w:hAnsi="Times New Roman" w:cs="Times New Roman" w:eastAsiaTheme="minorEastAsia"/>
          <w:b/>
          <w:kern w:val="0"/>
          <w:sz w:val="24"/>
        </w:rPr>
        <w:t>、报价要求</w:t>
      </w:r>
      <w:bookmarkEnd w:id="6"/>
      <w:bookmarkEnd w:id="7"/>
    </w:p>
    <w:p w14:paraId="0B3CD521">
      <w:pPr>
        <w:spacing w:line="500" w:lineRule="exact"/>
        <w:ind w:firstLine="411" w:firstLineChars="196"/>
        <w:rPr>
          <w:rFonts w:ascii="Times New Roman" w:hAnsi="Times New Roman" w:eastAsia="宋体" w:cs="Times New Roman"/>
          <w:kern w:val="0"/>
          <w:szCs w:val="21"/>
        </w:rPr>
      </w:pPr>
      <w:bookmarkStart w:id="8" w:name="_Toc17615"/>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14:paraId="76974632">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5C8B8125">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14:paraId="14252E8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68EE46BC">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14:paraId="7DABE7E2">
      <w:pPr>
        <w:spacing w:line="500" w:lineRule="exact"/>
        <w:ind w:firstLine="411" w:firstLineChars="196"/>
        <w:rPr>
          <w:rFonts w:ascii="Times New Roman" w:hAnsi="Times New Roman" w:cs="Times New Roman" w:eastAsiaTheme="minorEastAsia"/>
          <w:b/>
          <w:sz w:val="28"/>
        </w:rPr>
      </w:pPr>
      <w:r>
        <w:rPr>
          <w:rFonts w:ascii="Times New Roman" w:hAnsi="Times New Roman" w:eastAsia="宋体" w:cs="Times New Roman"/>
          <w:kern w:val="0"/>
          <w:szCs w:val="21"/>
        </w:rPr>
        <w:t>（2）若各项报价累计之和大于最终投标报价，则以投标总价为准调整单价（各单价同比例调整）。</w:t>
      </w:r>
    </w:p>
    <w:p w14:paraId="46395572">
      <w:pPr>
        <w:spacing w:line="500" w:lineRule="exact"/>
        <w:jc w:val="left"/>
        <w:outlineLvl w:val="1"/>
        <w:rPr>
          <w:rFonts w:hint="default" w:ascii="Times New Roman" w:hAnsi="Times New Roman" w:cs="Times New Roman"/>
          <w:b/>
          <w:kern w:val="0"/>
          <w:sz w:val="24"/>
          <w:lang w:val="en-US" w:eastAsia="zh-CN"/>
        </w:rPr>
      </w:pPr>
      <w:r>
        <w:rPr>
          <w:rFonts w:hint="eastAsia" w:ascii="Times New Roman" w:hAnsi="Times New Roman" w:cs="Times New Roman"/>
          <w:b/>
          <w:kern w:val="0"/>
          <w:sz w:val="24"/>
          <w:lang w:val="en-US" w:eastAsia="zh-CN"/>
        </w:rPr>
        <w:t>四、付款方式</w:t>
      </w:r>
    </w:p>
    <w:p w14:paraId="3B8C922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ascii="宋体" w:hAnsi="宋体" w:cs="宋体"/>
          <w:color w:val="000000"/>
          <w:szCs w:val="21"/>
          <w:lang w:val="en-US" w:eastAsia="zh-CN"/>
        </w:rPr>
        <w:t>14</w:t>
      </w:r>
      <w:r>
        <w:rPr>
          <w:rFonts w:hint="eastAsia" w:ascii="宋体" w:hAnsi="宋体" w:cs="宋体"/>
          <w:color w:val="000000"/>
          <w:szCs w:val="21"/>
        </w:rPr>
        <w:t>个工作日内支付完毕合同总价款。</w:t>
      </w:r>
    </w:p>
    <w:p w14:paraId="1D58A94C">
      <w:pPr>
        <w:pStyle w:val="31"/>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hint="eastAsia" w:ascii="Times New Roman" w:hAnsi="Times New Roman" w:cs="Times New Roman" w:eastAsiaTheme="minorEastAsia"/>
          <w:b/>
          <w:sz w:val="28"/>
          <w:lang w:eastAsia="zh-CN"/>
        </w:rPr>
      </w:pPr>
      <w:r>
        <w:rPr>
          <w:rFonts w:hint="eastAsia" w:ascii="Times New Roman" w:hAnsi="Times New Roman" w:cs="Times New Roman" w:eastAsiaTheme="minorEastAsia"/>
          <w:b w:val="0"/>
          <w:sz w:val="21"/>
          <w:szCs w:val="22"/>
          <w:u w:val="none"/>
        </w:rPr>
        <w:t>在</w:t>
      </w:r>
      <w:r>
        <w:rPr>
          <w:rFonts w:hint="eastAsia" w:ascii="Times New Roman" w:hAnsi="Times New Roman" w:cs="Times New Roman"/>
          <w:b w:val="0"/>
          <w:sz w:val="21"/>
          <w:szCs w:val="22"/>
          <w:u w:val="none"/>
          <w:lang w:eastAsia="zh-CN"/>
        </w:rPr>
        <w:t>招标人</w:t>
      </w:r>
      <w:r>
        <w:rPr>
          <w:rFonts w:hint="eastAsia" w:ascii="Times New Roman" w:hAnsi="Times New Roman" w:cs="Times New Roman" w:eastAsiaTheme="minorEastAsia"/>
          <w:b w:val="0"/>
          <w:sz w:val="21"/>
          <w:szCs w:val="22"/>
          <w:u w:val="none"/>
        </w:rPr>
        <w:t>付款前，中标人需向</w:t>
      </w:r>
      <w:r>
        <w:rPr>
          <w:rFonts w:hint="eastAsia" w:ascii="Times New Roman" w:hAnsi="Times New Roman" w:cs="Times New Roman"/>
          <w:b w:val="0"/>
          <w:sz w:val="21"/>
          <w:szCs w:val="22"/>
          <w:u w:val="none"/>
          <w:lang w:eastAsia="zh-CN"/>
        </w:rPr>
        <w:t>招标人</w:t>
      </w:r>
      <w:r>
        <w:rPr>
          <w:rFonts w:hint="eastAsia" w:ascii="Times New Roman" w:hAnsi="Times New Roman" w:cs="Times New Roman" w:eastAsiaTheme="minorEastAsia"/>
          <w:b w:val="0"/>
          <w:sz w:val="21"/>
          <w:szCs w:val="22"/>
          <w:u w:val="none"/>
        </w:rPr>
        <w:t>交付等额的增值税专用发票，否则</w:t>
      </w:r>
      <w:r>
        <w:rPr>
          <w:rFonts w:hint="eastAsia" w:ascii="Times New Roman" w:hAnsi="Times New Roman" w:cs="Times New Roman"/>
          <w:b w:val="0"/>
          <w:sz w:val="21"/>
          <w:szCs w:val="22"/>
          <w:u w:val="none"/>
          <w:lang w:eastAsia="zh-CN"/>
        </w:rPr>
        <w:t>招标人</w:t>
      </w:r>
      <w:r>
        <w:rPr>
          <w:rFonts w:hint="eastAsia" w:ascii="Times New Roman" w:hAnsi="Times New Roman" w:cs="Times New Roman" w:eastAsiaTheme="minorEastAsia"/>
          <w:b w:val="0"/>
          <w:sz w:val="21"/>
          <w:szCs w:val="22"/>
          <w:u w:val="none"/>
        </w:rPr>
        <w:t>有权拒绝或者延迟付款，且不承担违约责任。投标人提交的投标文件中如有关于付款条件的表述与</w:t>
      </w:r>
      <w:r>
        <w:rPr>
          <w:rFonts w:hint="eastAsia" w:ascii="Times New Roman" w:hAnsi="Times New Roman" w:cs="Times New Roman" w:eastAsiaTheme="minorEastAsia"/>
          <w:b w:val="0"/>
          <w:sz w:val="21"/>
          <w:szCs w:val="22"/>
          <w:u w:val="none"/>
          <w:lang w:val="en-US" w:eastAsia="zh-CN"/>
        </w:rPr>
        <w:t>询价</w:t>
      </w:r>
      <w:r>
        <w:rPr>
          <w:rFonts w:hint="eastAsia" w:ascii="Times New Roman" w:hAnsi="Times New Roman" w:cs="Times New Roman" w:eastAsiaTheme="minorEastAsia"/>
          <w:b w:val="0"/>
          <w:sz w:val="21"/>
          <w:szCs w:val="22"/>
          <w:u w:val="none"/>
        </w:rPr>
        <w:t>文件规定不符，投标无效。</w:t>
      </w:r>
      <w:r>
        <w:rPr>
          <w:rFonts w:ascii="Times New Roman" w:hAnsi="Times New Roman" w:cs="Times New Roman" w:eastAsiaTheme="minorEastAsia"/>
          <w:b w:val="0"/>
          <w:sz w:val="21"/>
          <w:szCs w:val="22"/>
          <w:u w:val="none"/>
        </w:rPr>
        <w:t xml:space="preserve">  </w:t>
      </w:r>
    </w:p>
    <w:p w14:paraId="21C0271C">
      <w:pPr>
        <w:spacing w:line="360" w:lineRule="auto"/>
        <w:jc w:val="center"/>
        <w:outlineLvl w:val="1"/>
        <w:rPr>
          <w:rFonts w:ascii="Times New Roman" w:hAnsi="Times New Roman" w:cs="Times New Roman" w:eastAsiaTheme="minorEastAsia"/>
          <w:b/>
          <w:sz w:val="28"/>
        </w:rPr>
      </w:pPr>
    </w:p>
    <w:p w14:paraId="20D5BDA5">
      <w:pPr>
        <w:spacing w:line="360" w:lineRule="auto"/>
        <w:jc w:val="center"/>
        <w:outlineLvl w:val="1"/>
        <w:rPr>
          <w:rFonts w:ascii="Times New Roman" w:hAnsi="Times New Roman" w:cs="Times New Roman" w:eastAsiaTheme="minorEastAsia"/>
          <w:b/>
          <w:sz w:val="28"/>
        </w:rPr>
      </w:pPr>
    </w:p>
    <w:p w14:paraId="0450C2D3">
      <w:pPr>
        <w:spacing w:line="360" w:lineRule="auto"/>
        <w:jc w:val="center"/>
        <w:outlineLvl w:val="1"/>
        <w:rPr>
          <w:rFonts w:ascii="Times New Roman" w:hAnsi="Times New Roman" w:cs="Times New Roman" w:eastAsiaTheme="minorEastAsia"/>
          <w:b/>
          <w:sz w:val="28"/>
        </w:rPr>
      </w:pPr>
    </w:p>
    <w:p w14:paraId="5B802C89">
      <w:pPr>
        <w:spacing w:line="360" w:lineRule="auto"/>
        <w:jc w:val="center"/>
        <w:outlineLvl w:val="1"/>
        <w:rPr>
          <w:rFonts w:ascii="Times New Roman" w:hAnsi="Times New Roman" w:cs="Times New Roman" w:eastAsiaTheme="minorEastAsia"/>
          <w:b/>
          <w:sz w:val="28"/>
        </w:rPr>
      </w:pPr>
    </w:p>
    <w:p w14:paraId="43081189">
      <w:pPr>
        <w:spacing w:line="360" w:lineRule="auto"/>
        <w:jc w:val="center"/>
        <w:outlineLvl w:val="1"/>
        <w:rPr>
          <w:rFonts w:ascii="Times New Roman" w:hAnsi="Times New Roman" w:cs="Times New Roman" w:eastAsiaTheme="minorEastAsia"/>
          <w:b/>
          <w:sz w:val="28"/>
        </w:rPr>
      </w:pPr>
    </w:p>
    <w:p w14:paraId="4A68134F">
      <w:pPr>
        <w:spacing w:line="360" w:lineRule="auto"/>
        <w:jc w:val="center"/>
        <w:outlineLvl w:val="1"/>
        <w:rPr>
          <w:rFonts w:ascii="Times New Roman" w:hAnsi="Times New Roman" w:cs="Times New Roman" w:eastAsiaTheme="minorEastAsia"/>
          <w:b/>
          <w:sz w:val="28"/>
        </w:rPr>
      </w:pPr>
    </w:p>
    <w:p w14:paraId="31116D27">
      <w:pPr>
        <w:spacing w:line="360" w:lineRule="auto"/>
        <w:jc w:val="center"/>
        <w:outlineLvl w:val="1"/>
        <w:rPr>
          <w:rFonts w:ascii="Times New Roman" w:hAnsi="Times New Roman" w:cs="Times New Roman" w:eastAsiaTheme="minorEastAsia"/>
          <w:b/>
          <w:sz w:val="28"/>
        </w:rPr>
      </w:pPr>
    </w:p>
    <w:p w14:paraId="2414BE6A">
      <w:pPr>
        <w:spacing w:line="360" w:lineRule="auto"/>
        <w:jc w:val="center"/>
        <w:outlineLvl w:val="1"/>
        <w:rPr>
          <w:rFonts w:ascii="Times New Roman" w:hAnsi="Times New Roman" w:cs="Times New Roman" w:eastAsiaTheme="minorEastAsia"/>
          <w:b/>
          <w:sz w:val="28"/>
        </w:rPr>
      </w:pPr>
    </w:p>
    <w:p w14:paraId="63877136">
      <w:pPr>
        <w:spacing w:line="360" w:lineRule="auto"/>
        <w:jc w:val="center"/>
        <w:outlineLvl w:val="1"/>
        <w:rPr>
          <w:rFonts w:ascii="Times New Roman" w:hAnsi="Times New Roman" w:cs="Times New Roman" w:eastAsiaTheme="minorEastAsia"/>
          <w:b/>
          <w:sz w:val="28"/>
        </w:rPr>
      </w:pPr>
    </w:p>
    <w:p w14:paraId="01DFE00A">
      <w:pPr>
        <w:spacing w:line="360" w:lineRule="auto"/>
        <w:jc w:val="center"/>
        <w:outlineLvl w:val="1"/>
        <w:rPr>
          <w:rFonts w:ascii="Times New Roman" w:hAnsi="Times New Roman" w:cs="Times New Roman" w:eastAsiaTheme="minorEastAsia"/>
          <w:b/>
          <w:sz w:val="28"/>
        </w:rPr>
      </w:pPr>
    </w:p>
    <w:p w14:paraId="42FD7E88">
      <w:pPr>
        <w:spacing w:line="360" w:lineRule="auto"/>
        <w:jc w:val="both"/>
        <w:outlineLvl w:val="1"/>
        <w:rPr>
          <w:rFonts w:ascii="Times New Roman" w:hAnsi="Times New Roman" w:cs="Times New Roman" w:eastAsiaTheme="minorEastAsia"/>
          <w:b/>
          <w:sz w:val="28"/>
        </w:rPr>
      </w:pPr>
    </w:p>
    <w:p w14:paraId="1C5A04E2">
      <w:pPr>
        <w:spacing w:line="360" w:lineRule="auto"/>
        <w:jc w:val="center"/>
        <w:outlineLvl w:val="1"/>
        <w:rPr>
          <w:rFonts w:ascii="Times New Roman" w:hAnsi="Times New Roman" w:cs="Times New Roman" w:eastAsiaTheme="minorEastAsia"/>
          <w:b/>
          <w:sz w:val="28"/>
        </w:rPr>
      </w:pPr>
    </w:p>
    <w:p w14:paraId="542CC6CF">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8"/>
    </w:p>
    <w:p w14:paraId="3E71F742">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50CEE1B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5810B5F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78E44429">
      <w:pPr>
        <w:spacing w:line="360" w:lineRule="auto"/>
        <w:ind w:firstLine="420" w:firstLineChars="200"/>
        <w:rPr>
          <w:rFonts w:ascii="Times New Roman" w:hAnsi="Times New Roman" w:cs="Times New Roman" w:eastAsiaTheme="minorEastAsia"/>
          <w:szCs w:val="16"/>
        </w:rPr>
      </w:pPr>
      <w:bookmarkStart w:id="9"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07A2AB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2E39706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6FA5976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61AADD5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68F61F7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635E76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6A974D8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1B40D98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68BC109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206E4B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650E527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5BB8F4D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7"/>
        <w:tblW w:w="4856"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19"/>
        <w:gridCol w:w="5503"/>
      </w:tblGrid>
      <w:tr w14:paraId="27029871">
        <w:tblPrEx>
          <w:tblLayout w:type="fixed"/>
        </w:tblPrEx>
        <w:trPr>
          <w:trHeight w:val="372" w:hRule="atLeast"/>
          <w:jc w:val="center"/>
        </w:trPr>
        <w:tc>
          <w:tcPr>
            <w:tcW w:w="855" w:type="dxa"/>
            <w:tcBorders>
              <w:bottom w:val="single" w:color="auto" w:sz="4" w:space="0"/>
            </w:tcBorders>
            <w:vAlign w:val="center"/>
          </w:tcPr>
          <w:p w14:paraId="64B6CE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0" w:name="_Hlk16461707"/>
            <w:r>
              <w:rPr>
                <w:rFonts w:ascii="Times New Roman" w:hAnsi="Times New Roman" w:cs="Times New Roman" w:eastAsiaTheme="minorEastAsia"/>
                <w:szCs w:val="21"/>
              </w:rPr>
              <w:t>序号</w:t>
            </w:r>
          </w:p>
        </w:tc>
        <w:tc>
          <w:tcPr>
            <w:tcW w:w="1919" w:type="dxa"/>
            <w:tcBorders>
              <w:bottom w:val="single" w:color="auto" w:sz="4" w:space="0"/>
            </w:tcBorders>
            <w:vAlign w:val="center"/>
          </w:tcPr>
          <w:p w14:paraId="5CCC1EAE">
            <w:pPr>
              <w:pStyle w:val="32"/>
              <w:keepNext w:val="0"/>
              <w:keepLines w:val="0"/>
              <w:pageBreakBefore w:val="0"/>
              <w:widowControl w:val="0"/>
              <w:pBdr>
                <w:bottom w:val="none" w:color="auto" w:sz="0" w:space="0"/>
              </w:pBdr>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3" w:type="dxa"/>
            <w:tcBorders>
              <w:bottom w:val="single" w:color="auto" w:sz="4" w:space="0"/>
            </w:tcBorders>
            <w:vAlign w:val="center"/>
          </w:tcPr>
          <w:p w14:paraId="527A091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16CEAA00">
        <w:tblPrEx>
          <w:tblLayout w:type="fixed"/>
        </w:tblPrEx>
        <w:trPr>
          <w:trHeight w:val="754" w:hRule="atLeast"/>
          <w:jc w:val="center"/>
        </w:trPr>
        <w:tc>
          <w:tcPr>
            <w:tcW w:w="855" w:type="dxa"/>
            <w:tcBorders>
              <w:bottom w:val="single" w:color="auto" w:sz="4" w:space="0"/>
            </w:tcBorders>
            <w:vAlign w:val="center"/>
          </w:tcPr>
          <w:p w14:paraId="18BDA23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19" w:type="dxa"/>
            <w:tcBorders>
              <w:bottom w:val="single" w:color="auto" w:sz="4" w:space="0"/>
            </w:tcBorders>
            <w:vAlign w:val="center"/>
          </w:tcPr>
          <w:p w14:paraId="49C44BC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3" w:type="dxa"/>
            <w:tcBorders>
              <w:bottom w:val="single" w:color="auto" w:sz="4" w:space="0"/>
            </w:tcBorders>
            <w:vAlign w:val="center"/>
          </w:tcPr>
          <w:p w14:paraId="0BAD3A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2E61C094">
        <w:tblPrEx>
          <w:tblLayout w:type="fixed"/>
        </w:tblPrEx>
        <w:trPr>
          <w:trHeight w:val="392" w:hRule="atLeast"/>
          <w:jc w:val="center"/>
        </w:trPr>
        <w:tc>
          <w:tcPr>
            <w:tcW w:w="855" w:type="dxa"/>
            <w:vAlign w:val="center"/>
          </w:tcPr>
          <w:p w14:paraId="41349A9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919" w:type="dxa"/>
            <w:vAlign w:val="center"/>
          </w:tcPr>
          <w:p w14:paraId="6776B4A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3" w:type="dxa"/>
            <w:vAlign w:val="center"/>
          </w:tcPr>
          <w:p w14:paraId="36D9F53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567A7930">
        <w:tblPrEx>
          <w:tblLayout w:type="fixed"/>
        </w:tblPrEx>
        <w:trPr>
          <w:trHeight w:val="212" w:hRule="atLeast"/>
          <w:jc w:val="center"/>
        </w:trPr>
        <w:tc>
          <w:tcPr>
            <w:tcW w:w="855" w:type="dxa"/>
            <w:vAlign w:val="center"/>
          </w:tcPr>
          <w:p w14:paraId="4C0EE32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919" w:type="dxa"/>
            <w:vAlign w:val="center"/>
          </w:tcPr>
          <w:p w14:paraId="709BE17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3" w:type="dxa"/>
            <w:vAlign w:val="center"/>
          </w:tcPr>
          <w:p w14:paraId="72F482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4CB7EA15">
        <w:tblPrEx>
          <w:tblLayout w:type="fixed"/>
        </w:tblPrEx>
        <w:trPr>
          <w:trHeight w:val="573" w:hRule="atLeast"/>
          <w:jc w:val="center"/>
        </w:trPr>
        <w:tc>
          <w:tcPr>
            <w:tcW w:w="855" w:type="dxa"/>
            <w:vAlign w:val="center"/>
          </w:tcPr>
          <w:p w14:paraId="67358D3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919" w:type="dxa"/>
            <w:vAlign w:val="center"/>
          </w:tcPr>
          <w:p w14:paraId="2FC61D4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3" w:type="dxa"/>
            <w:vAlign w:val="center"/>
          </w:tcPr>
          <w:p w14:paraId="02FEBEB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6193FB0B">
        <w:tblPrEx>
          <w:tblLayout w:type="fixed"/>
        </w:tblPrEx>
        <w:trPr>
          <w:trHeight w:val="588" w:hRule="atLeast"/>
          <w:jc w:val="center"/>
        </w:trPr>
        <w:tc>
          <w:tcPr>
            <w:tcW w:w="855" w:type="dxa"/>
            <w:vAlign w:val="center"/>
          </w:tcPr>
          <w:p w14:paraId="301A518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5</w:t>
            </w:r>
          </w:p>
        </w:tc>
        <w:tc>
          <w:tcPr>
            <w:tcW w:w="1919" w:type="dxa"/>
            <w:vAlign w:val="center"/>
          </w:tcPr>
          <w:p w14:paraId="7C896D3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3" w:type="dxa"/>
            <w:vAlign w:val="center"/>
          </w:tcPr>
          <w:p w14:paraId="5C5CB8C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14:paraId="74F4389D">
        <w:tblPrEx>
          <w:tblLayout w:type="fixed"/>
        </w:tblPrEx>
        <w:trPr>
          <w:trHeight w:val="573" w:hRule="atLeast"/>
          <w:jc w:val="center"/>
        </w:trPr>
        <w:tc>
          <w:tcPr>
            <w:tcW w:w="855" w:type="dxa"/>
            <w:vAlign w:val="center"/>
          </w:tcPr>
          <w:p w14:paraId="54AD062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1919" w:type="dxa"/>
            <w:vAlign w:val="center"/>
          </w:tcPr>
          <w:p w14:paraId="4CBDA9F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3" w:type="dxa"/>
            <w:vAlign w:val="center"/>
          </w:tcPr>
          <w:p w14:paraId="1568774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14:paraId="4663A8BD">
        <w:tblPrEx>
          <w:tblLayout w:type="fixed"/>
        </w:tblPrEx>
        <w:trPr>
          <w:trHeight w:val="585" w:hRule="atLeast"/>
          <w:jc w:val="center"/>
        </w:trPr>
        <w:tc>
          <w:tcPr>
            <w:tcW w:w="855" w:type="dxa"/>
            <w:vAlign w:val="center"/>
          </w:tcPr>
          <w:p w14:paraId="6D11A02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7</w:t>
            </w:r>
          </w:p>
        </w:tc>
        <w:tc>
          <w:tcPr>
            <w:tcW w:w="1919" w:type="dxa"/>
            <w:vAlign w:val="center"/>
          </w:tcPr>
          <w:p w14:paraId="788E8AF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3" w:type="dxa"/>
            <w:vAlign w:val="center"/>
          </w:tcPr>
          <w:p w14:paraId="4E0CCD5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1E5DE75E">
        <w:tblPrEx>
          <w:tblLayout w:type="fixed"/>
        </w:tblPrEx>
        <w:trPr>
          <w:trHeight w:val="1244" w:hRule="atLeast"/>
          <w:jc w:val="center"/>
        </w:trPr>
        <w:tc>
          <w:tcPr>
            <w:tcW w:w="8277" w:type="dxa"/>
            <w:gridSpan w:val="3"/>
            <w:vAlign w:val="center"/>
          </w:tcPr>
          <w:p w14:paraId="38311983">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5C03AF6">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9"/>
      <w:bookmarkEnd w:id="10"/>
    </w:tbl>
    <w:p w14:paraId="577A0A9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5CD7982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4C084E3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1820B57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5F1AD84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4E42FFA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539DE110">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0AC137A3">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31C8E08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1" w:name="_Toc28197"/>
      <w:r>
        <w:rPr>
          <w:rFonts w:ascii="Times New Roman" w:hAnsi="Times New Roman" w:cs="Times New Roman" w:eastAsiaTheme="minorEastAsia"/>
          <w:b/>
          <w:sz w:val="28"/>
        </w:rPr>
        <w:t>第五章  合同</w:t>
      </w:r>
      <w:bookmarkEnd w:id="11"/>
    </w:p>
    <w:p w14:paraId="6D030E13">
      <w:pPr>
        <w:adjustRightInd w:val="0"/>
        <w:snapToGrid w:val="0"/>
        <w:spacing w:line="520" w:lineRule="exact"/>
        <w:ind w:firstLine="422" w:firstLineChars="200"/>
        <w:rPr>
          <w:rFonts w:hint="eastAsia" w:asciiTheme="minorEastAsia" w:hAnsiTheme="minorEastAsia" w:eastAsiaTheme="minorEastAsia" w:cstheme="minorEastAsia"/>
          <w:b/>
          <w:bCs/>
          <w:color w:val="000000"/>
          <w:sz w:val="21"/>
          <w:szCs w:val="21"/>
          <w:lang w:val="en-US" w:eastAsia="zh-CN"/>
        </w:rPr>
      </w:pPr>
      <w:bookmarkStart w:id="12" w:name="_Toc22226"/>
      <w:r>
        <w:rPr>
          <w:rFonts w:hint="eastAsia" w:asciiTheme="minorEastAsia" w:hAnsiTheme="minorEastAsia" w:eastAsiaTheme="minorEastAsia" w:cstheme="minorEastAsia"/>
          <w:b/>
          <w:bCs/>
          <w:color w:val="000000"/>
          <w:sz w:val="21"/>
          <w:szCs w:val="21"/>
        </w:rPr>
        <w:t>需方（以下简称甲方）：</w:t>
      </w:r>
      <w:r>
        <w:rPr>
          <w:rFonts w:hint="eastAsia" w:asciiTheme="minorEastAsia" w:hAnsiTheme="minorEastAsia" w:eastAsiaTheme="minorEastAsia" w:cstheme="minorEastAsia"/>
          <w:b/>
          <w:bCs/>
          <w:color w:val="000000"/>
          <w:sz w:val="21"/>
          <w:szCs w:val="21"/>
          <w:lang w:val="en-US" w:eastAsia="zh-CN"/>
        </w:rPr>
        <w:t>合肥政文国际会展管理有限公司</w:t>
      </w:r>
    </w:p>
    <w:p w14:paraId="3DBD5A43">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3964C2A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0D989D1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06FA3EE7">
      <w:pPr>
        <w:adjustRightInd w:val="0"/>
        <w:snapToGrid w:val="0"/>
        <w:spacing w:line="520" w:lineRule="exact"/>
        <w:ind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20BED494">
      <w:pPr>
        <w:adjustRightInd w:val="0"/>
        <w:snapToGrid w:val="0"/>
        <w:ind w:firstLine="422" w:firstLineChars="200"/>
        <w:rPr>
          <w:rFonts w:hint="eastAsia" w:asciiTheme="minorEastAsia" w:hAnsiTheme="minorEastAsia" w:eastAsiaTheme="minorEastAsia" w:cstheme="minorEastAsia"/>
          <w:b/>
          <w:bCs/>
          <w:color w:val="000000"/>
          <w:sz w:val="21"/>
          <w:szCs w:val="21"/>
        </w:rPr>
      </w:pPr>
    </w:p>
    <w:p w14:paraId="59C5BBC1">
      <w:pPr>
        <w:adjustRightInd w:val="0"/>
        <w:snapToGrid w:val="0"/>
        <w:spacing w:line="520" w:lineRule="exact"/>
        <w:ind w:firstLine="422"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34EF09C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5FC439C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2D385DB9">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121DDC04">
      <w:pPr>
        <w:adjustRightInd w:val="0"/>
        <w:snapToGrid w:val="0"/>
        <w:spacing w:line="520" w:lineRule="exact"/>
        <w:ind w:firstLine="420"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电话：      </w:t>
      </w:r>
    </w:p>
    <w:p w14:paraId="01434AC3">
      <w:pPr>
        <w:adjustRightInd w:val="0"/>
        <w:snapToGrid w:val="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 xml:space="preserve">                                              </w:t>
      </w:r>
    </w:p>
    <w:p w14:paraId="5803746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根据《中华人民共和国</w:t>
      </w:r>
      <w:r>
        <w:rPr>
          <w:rFonts w:hint="eastAsia" w:asciiTheme="minorEastAsia" w:hAnsiTheme="minorEastAsia" w:eastAsiaTheme="minorEastAsia" w:cstheme="minorEastAsia"/>
          <w:color w:val="000000"/>
          <w:sz w:val="21"/>
          <w:szCs w:val="21"/>
        </w:rPr>
        <w:t>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维修及展会使用材料</w:t>
      </w:r>
      <w:r>
        <w:rPr>
          <w:rFonts w:hint="eastAsia" w:asciiTheme="minorEastAsia" w:hAnsiTheme="minorEastAsia" w:eastAsiaTheme="minorEastAsia" w:cstheme="minorEastAsia"/>
          <w:color w:val="000000"/>
          <w:sz w:val="21"/>
          <w:szCs w:val="21"/>
        </w:rPr>
        <w:t>】采购事项协商一致，订立本合同。</w:t>
      </w:r>
    </w:p>
    <w:p w14:paraId="6DE23191">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第一条 采购内容</w:t>
      </w:r>
    </w:p>
    <w:p w14:paraId="54EE78A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27"/>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922"/>
        <w:gridCol w:w="1020"/>
        <w:gridCol w:w="2385"/>
        <w:gridCol w:w="690"/>
        <w:gridCol w:w="855"/>
        <w:gridCol w:w="840"/>
        <w:gridCol w:w="975"/>
        <w:gridCol w:w="630"/>
      </w:tblGrid>
      <w:tr w14:paraId="31F78097">
        <w:tblPrEx>
          <w:tblLayout w:type="fixed"/>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7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A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08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2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B7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34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4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A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E6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2AEE086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B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F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开孔：15cm  12w/3000K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F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1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2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B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D7DD">
            <w:pPr>
              <w:jc w:val="center"/>
              <w:rPr>
                <w:rFonts w:hint="eastAsia" w:asciiTheme="minorEastAsia" w:hAnsiTheme="minorEastAsia" w:eastAsiaTheme="minorEastAsia" w:cstheme="minorEastAsia"/>
                <w:i w:val="0"/>
                <w:iCs w:val="0"/>
                <w:color w:val="000000"/>
                <w:sz w:val="21"/>
                <w:szCs w:val="21"/>
                <w:u w:val="none"/>
              </w:rPr>
            </w:pPr>
          </w:p>
        </w:tc>
      </w:tr>
      <w:tr w14:paraId="38BDE77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D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LED横插灯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D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昇能嘉</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两针 6.5W，白光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0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2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B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A9A">
            <w:pPr>
              <w:jc w:val="center"/>
              <w:rPr>
                <w:rFonts w:hint="eastAsia" w:asciiTheme="minorEastAsia" w:hAnsiTheme="minorEastAsia" w:eastAsiaTheme="minorEastAsia" w:cstheme="minorEastAsia"/>
                <w:i w:val="0"/>
                <w:iCs w:val="0"/>
                <w:color w:val="000000"/>
                <w:sz w:val="21"/>
                <w:szCs w:val="21"/>
                <w:u w:val="none"/>
              </w:rPr>
            </w:pPr>
          </w:p>
        </w:tc>
      </w:tr>
      <w:tr w14:paraId="2534301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C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开孔：17.5cm  15w/6500K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8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6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BF1">
            <w:pPr>
              <w:jc w:val="center"/>
              <w:rPr>
                <w:rFonts w:hint="eastAsia" w:asciiTheme="minorEastAsia" w:hAnsiTheme="minorEastAsia" w:eastAsiaTheme="minorEastAsia" w:cstheme="minorEastAsia"/>
                <w:i w:val="0"/>
                <w:iCs w:val="0"/>
                <w:color w:val="000000"/>
                <w:sz w:val="21"/>
                <w:szCs w:val="21"/>
                <w:u w:val="none"/>
              </w:rPr>
            </w:pPr>
          </w:p>
        </w:tc>
      </w:tr>
      <w:tr w14:paraId="6A0B2B5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D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开孔：13cm  9w/3000K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8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A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04B9">
            <w:pPr>
              <w:jc w:val="center"/>
              <w:rPr>
                <w:rFonts w:hint="eastAsia" w:asciiTheme="minorEastAsia" w:hAnsiTheme="minorEastAsia" w:eastAsiaTheme="minorEastAsia" w:cstheme="minorEastAsia"/>
                <w:i w:val="0"/>
                <w:iCs w:val="0"/>
                <w:color w:val="000000"/>
                <w:sz w:val="21"/>
                <w:szCs w:val="21"/>
                <w:u w:val="none"/>
              </w:rPr>
            </w:pPr>
          </w:p>
        </w:tc>
      </w:tr>
      <w:tr w14:paraId="54C637F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A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22" w:type="dxa"/>
            <w:tcBorders>
              <w:top w:val="single" w:color="C0C0C0" w:sz="4" w:space="0"/>
              <w:left w:val="single" w:color="C0C0C0" w:sz="4" w:space="0"/>
              <w:bottom w:val="nil"/>
              <w:right w:val="single" w:color="C0C0C0" w:sz="4" w:space="0"/>
            </w:tcBorders>
            <w:shd w:val="clear" w:color="auto" w:fill="auto"/>
            <w:vAlign w:val="center"/>
          </w:tcPr>
          <w:p w14:paraId="1D1E6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劳保手套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辉弘</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6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D98">
            <w:pPr>
              <w:jc w:val="center"/>
              <w:rPr>
                <w:rFonts w:hint="eastAsia" w:asciiTheme="minorEastAsia" w:hAnsiTheme="minorEastAsia" w:eastAsiaTheme="minorEastAsia" w:cstheme="minorEastAsia"/>
                <w:i w:val="0"/>
                <w:iCs w:val="0"/>
                <w:color w:val="000000"/>
                <w:sz w:val="21"/>
                <w:szCs w:val="21"/>
                <w:u w:val="none"/>
              </w:rPr>
            </w:pPr>
          </w:p>
        </w:tc>
      </w:tr>
      <w:tr w14:paraId="733E629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玻璃胶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B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千里马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0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透明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3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F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B691">
            <w:pPr>
              <w:jc w:val="center"/>
              <w:rPr>
                <w:rFonts w:hint="eastAsia" w:asciiTheme="minorEastAsia" w:hAnsiTheme="minorEastAsia" w:eastAsiaTheme="minorEastAsia" w:cstheme="minorEastAsia"/>
                <w:i w:val="0"/>
                <w:iCs w:val="0"/>
                <w:color w:val="000000"/>
                <w:sz w:val="21"/>
                <w:szCs w:val="21"/>
                <w:u w:val="none"/>
              </w:rPr>
            </w:pPr>
          </w:p>
        </w:tc>
      </w:tr>
      <w:tr w14:paraId="4C51C85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5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小便斗电源</w:t>
            </w:r>
          </w:p>
        </w:tc>
        <w:tc>
          <w:tcPr>
            <w:tcW w:w="1020" w:type="dxa"/>
            <w:tcBorders>
              <w:top w:val="nil"/>
              <w:left w:val="nil"/>
              <w:bottom w:val="nil"/>
              <w:right w:val="nil"/>
            </w:tcBorders>
            <w:shd w:val="clear" w:color="auto" w:fill="auto"/>
            <w:vAlign w:val="center"/>
          </w:tcPr>
          <w:p w14:paraId="1BFEF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4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AC220V转DC6V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4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8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6CB">
            <w:pPr>
              <w:jc w:val="center"/>
              <w:rPr>
                <w:rFonts w:hint="eastAsia" w:asciiTheme="minorEastAsia" w:hAnsiTheme="minorEastAsia" w:eastAsiaTheme="minorEastAsia" w:cstheme="minorEastAsia"/>
                <w:i w:val="0"/>
                <w:iCs w:val="0"/>
                <w:color w:val="000000"/>
                <w:sz w:val="21"/>
                <w:szCs w:val="21"/>
                <w:u w:val="none"/>
              </w:rPr>
            </w:pPr>
          </w:p>
        </w:tc>
      </w:tr>
      <w:tr w14:paraId="42CFEC6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小便斗感应器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大冲电眼-Z              DC线  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0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380F">
            <w:pPr>
              <w:jc w:val="center"/>
              <w:rPr>
                <w:rFonts w:hint="eastAsia" w:asciiTheme="minorEastAsia" w:hAnsiTheme="minorEastAsia" w:eastAsiaTheme="minorEastAsia" w:cstheme="minorEastAsia"/>
                <w:i w:val="0"/>
                <w:iCs w:val="0"/>
                <w:color w:val="000000"/>
                <w:sz w:val="21"/>
                <w:szCs w:val="21"/>
                <w:u w:val="none"/>
              </w:rPr>
            </w:pPr>
          </w:p>
        </w:tc>
      </w:tr>
      <w:tr w14:paraId="2394FC6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小便斗电磁阀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电磁阀-Z  QC           孔距30MM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C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F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D1C7">
            <w:pPr>
              <w:jc w:val="center"/>
              <w:rPr>
                <w:rFonts w:hint="eastAsia" w:asciiTheme="minorEastAsia" w:hAnsiTheme="minorEastAsia" w:eastAsiaTheme="minorEastAsia" w:cstheme="minorEastAsia"/>
                <w:i w:val="0"/>
                <w:iCs w:val="0"/>
                <w:color w:val="000000"/>
                <w:sz w:val="21"/>
                <w:szCs w:val="21"/>
                <w:u w:val="none"/>
              </w:rPr>
            </w:pPr>
          </w:p>
        </w:tc>
      </w:tr>
      <w:tr w14:paraId="11D2F41A">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小便斗感应器电源盒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AF29">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9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四节五号盒子DC插头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B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6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5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A806">
            <w:pPr>
              <w:jc w:val="center"/>
              <w:rPr>
                <w:rFonts w:hint="eastAsia" w:asciiTheme="minorEastAsia" w:hAnsiTheme="minorEastAsia" w:eastAsiaTheme="minorEastAsia" w:cstheme="minorEastAsia"/>
                <w:i w:val="0"/>
                <w:iCs w:val="0"/>
                <w:color w:val="000000"/>
                <w:sz w:val="21"/>
                <w:szCs w:val="21"/>
                <w:u w:val="none"/>
              </w:rPr>
            </w:pPr>
          </w:p>
        </w:tc>
      </w:tr>
      <w:tr w14:paraId="59B0A93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C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美标感应器电源盒（新款）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4257">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黑色梅花形，6V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3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1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C255">
            <w:pPr>
              <w:jc w:val="center"/>
              <w:rPr>
                <w:rFonts w:hint="eastAsia" w:asciiTheme="minorEastAsia" w:hAnsiTheme="minorEastAsia" w:eastAsiaTheme="minorEastAsia" w:cstheme="minorEastAsia"/>
                <w:i w:val="0"/>
                <w:iCs w:val="0"/>
                <w:color w:val="000000"/>
                <w:sz w:val="21"/>
                <w:szCs w:val="21"/>
                <w:u w:val="none"/>
              </w:rPr>
            </w:pPr>
          </w:p>
        </w:tc>
      </w:tr>
      <w:tr w14:paraId="5DB613B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D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美标小便斗感应器电眼探头（新款）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C859">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E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8604/8614感应头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2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99D">
            <w:pPr>
              <w:jc w:val="center"/>
              <w:rPr>
                <w:rFonts w:hint="eastAsia" w:asciiTheme="minorEastAsia" w:hAnsiTheme="minorEastAsia" w:eastAsiaTheme="minorEastAsia" w:cstheme="minorEastAsia"/>
                <w:i w:val="0"/>
                <w:iCs w:val="0"/>
                <w:color w:val="000000"/>
                <w:sz w:val="21"/>
                <w:szCs w:val="21"/>
                <w:u w:val="none"/>
              </w:rPr>
            </w:pPr>
          </w:p>
        </w:tc>
      </w:tr>
      <w:tr w14:paraId="510AE45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美标小便感应器电磁阀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3C41">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2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3孔电磁阀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B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1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3241">
            <w:pPr>
              <w:jc w:val="center"/>
              <w:rPr>
                <w:rFonts w:hint="eastAsia" w:asciiTheme="minorEastAsia" w:hAnsiTheme="minorEastAsia" w:eastAsiaTheme="minorEastAsia" w:cstheme="minorEastAsia"/>
                <w:i w:val="0"/>
                <w:iCs w:val="0"/>
                <w:color w:val="000000"/>
                <w:sz w:val="21"/>
                <w:szCs w:val="21"/>
                <w:u w:val="none"/>
              </w:rPr>
            </w:pPr>
          </w:p>
        </w:tc>
      </w:tr>
      <w:tr w14:paraId="64C48BA5">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钻尾钉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3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固帅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3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E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5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6DD3">
            <w:pPr>
              <w:jc w:val="center"/>
              <w:rPr>
                <w:rFonts w:hint="eastAsia" w:asciiTheme="minorEastAsia" w:hAnsiTheme="minorEastAsia" w:eastAsiaTheme="minorEastAsia" w:cstheme="minorEastAsia"/>
                <w:i w:val="0"/>
                <w:iCs w:val="0"/>
                <w:color w:val="000000"/>
                <w:sz w:val="21"/>
                <w:szCs w:val="21"/>
                <w:u w:val="none"/>
              </w:rPr>
            </w:pPr>
          </w:p>
        </w:tc>
      </w:tr>
      <w:tr w14:paraId="6ADC5B5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8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堵漏王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D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立邦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5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8BC">
            <w:pPr>
              <w:jc w:val="center"/>
              <w:rPr>
                <w:rFonts w:hint="eastAsia" w:asciiTheme="minorEastAsia" w:hAnsiTheme="minorEastAsia" w:eastAsiaTheme="minorEastAsia" w:cstheme="minorEastAsia"/>
                <w:i w:val="0"/>
                <w:iCs w:val="0"/>
                <w:color w:val="000000"/>
                <w:sz w:val="21"/>
                <w:szCs w:val="21"/>
                <w:u w:val="none"/>
              </w:rPr>
            </w:pPr>
          </w:p>
        </w:tc>
      </w:tr>
      <w:tr w14:paraId="41647F8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热过载继电器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天正</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TGR36-20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8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AD40">
            <w:pPr>
              <w:jc w:val="center"/>
              <w:rPr>
                <w:rFonts w:hint="eastAsia" w:asciiTheme="minorEastAsia" w:hAnsiTheme="minorEastAsia" w:eastAsiaTheme="minorEastAsia" w:cstheme="minorEastAsia"/>
                <w:i w:val="0"/>
                <w:iCs w:val="0"/>
                <w:color w:val="000000"/>
                <w:sz w:val="21"/>
                <w:szCs w:val="21"/>
                <w:u w:val="none"/>
              </w:rPr>
            </w:pPr>
          </w:p>
        </w:tc>
      </w:tr>
      <w:tr w14:paraId="6C58F47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2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三孔插座面板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2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7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86型/16A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1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8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32AD">
            <w:pPr>
              <w:jc w:val="center"/>
              <w:rPr>
                <w:rFonts w:hint="eastAsia" w:asciiTheme="minorEastAsia" w:hAnsiTheme="minorEastAsia" w:eastAsiaTheme="minorEastAsia" w:cstheme="minorEastAsia"/>
                <w:i w:val="0"/>
                <w:iCs w:val="0"/>
                <w:color w:val="000000"/>
                <w:sz w:val="21"/>
                <w:szCs w:val="21"/>
                <w:u w:val="none"/>
              </w:rPr>
            </w:pPr>
          </w:p>
        </w:tc>
      </w:tr>
      <w:tr w14:paraId="22233B1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A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6EA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五孔插座面板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9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ADD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10A  86型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F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4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55D">
            <w:pPr>
              <w:jc w:val="center"/>
              <w:rPr>
                <w:rFonts w:hint="eastAsia" w:asciiTheme="minorEastAsia" w:hAnsiTheme="minorEastAsia" w:eastAsiaTheme="minorEastAsia" w:cstheme="minorEastAsia"/>
                <w:i w:val="0"/>
                <w:iCs w:val="0"/>
                <w:color w:val="000000"/>
                <w:sz w:val="21"/>
                <w:szCs w:val="21"/>
                <w:u w:val="none"/>
              </w:rPr>
            </w:pPr>
          </w:p>
        </w:tc>
      </w:tr>
      <w:tr w14:paraId="7668B94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2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万用插座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8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10A不带线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9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F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34E">
            <w:pPr>
              <w:jc w:val="center"/>
              <w:rPr>
                <w:rFonts w:hint="eastAsia" w:asciiTheme="minorEastAsia" w:hAnsiTheme="minorEastAsia" w:eastAsiaTheme="minorEastAsia" w:cstheme="minorEastAsia"/>
                <w:i w:val="0"/>
                <w:iCs w:val="0"/>
                <w:color w:val="000000"/>
                <w:sz w:val="21"/>
                <w:szCs w:val="21"/>
                <w:u w:val="none"/>
              </w:rPr>
            </w:pPr>
          </w:p>
        </w:tc>
      </w:tr>
      <w:tr w14:paraId="13D7B9D5">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6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电水壶加热管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13B0">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243">
            <w:pPr>
              <w:jc w:val="center"/>
              <w:rPr>
                <w:rFonts w:hint="eastAsia" w:asciiTheme="minorEastAsia" w:hAnsiTheme="minorEastAsia" w:eastAsiaTheme="minorEastAsia" w:cstheme="minorEastAsia"/>
                <w:i w:val="0"/>
                <w:iCs w:val="0"/>
                <w:color w:val="000000"/>
                <w:sz w:val="21"/>
                <w:szCs w:val="21"/>
                <w:u w:val="none"/>
              </w:rPr>
            </w:pPr>
          </w:p>
        </w:tc>
      </w:tr>
      <w:tr w14:paraId="28A3D0C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转换开关</w:t>
            </w:r>
          </w:p>
        </w:tc>
        <w:tc>
          <w:tcPr>
            <w:tcW w:w="1020" w:type="dxa"/>
            <w:tcBorders>
              <w:top w:val="nil"/>
              <w:left w:val="nil"/>
              <w:bottom w:val="nil"/>
              <w:right w:val="nil"/>
            </w:tcBorders>
            <w:shd w:val="clear" w:color="auto" w:fill="auto"/>
            <w:vAlign w:val="center"/>
          </w:tcPr>
          <w:p w14:paraId="1C53C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浙江立新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B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LW12D-16       D0724/3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0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1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018E">
            <w:pPr>
              <w:jc w:val="center"/>
              <w:rPr>
                <w:rFonts w:hint="eastAsia" w:asciiTheme="minorEastAsia" w:hAnsiTheme="minorEastAsia" w:eastAsiaTheme="minorEastAsia" w:cstheme="minorEastAsia"/>
                <w:i w:val="0"/>
                <w:iCs w:val="0"/>
                <w:color w:val="000000"/>
                <w:sz w:val="21"/>
                <w:szCs w:val="21"/>
                <w:u w:val="none"/>
              </w:rPr>
            </w:pPr>
          </w:p>
        </w:tc>
      </w:tr>
      <w:tr w14:paraId="0A7B543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转换开关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ZHRIVOER</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D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LA38/203、209B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B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997">
            <w:pPr>
              <w:jc w:val="center"/>
              <w:rPr>
                <w:rFonts w:hint="eastAsia" w:asciiTheme="minorEastAsia" w:hAnsiTheme="minorEastAsia" w:eastAsiaTheme="minorEastAsia" w:cstheme="minorEastAsia"/>
                <w:i w:val="0"/>
                <w:iCs w:val="0"/>
                <w:color w:val="000000"/>
                <w:sz w:val="21"/>
                <w:szCs w:val="21"/>
                <w:u w:val="none"/>
              </w:rPr>
            </w:pPr>
          </w:p>
        </w:tc>
      </w:tr>
      <w:tr w14:paraId="11DCB58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8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消防安全出口指示灯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091">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220V   单面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1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D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0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A27">
            <w:pPr>
              <w:jc w:val="center"/>
              <w:rPr>
                <w:rFonts w:hint="eastAsia" w:asciiTheme="minorEastAsia" w:hAnsiTheme="minorEastAsia" w:eastAsiaTheme="minorEastAsia" w:cstheme="minorEastAsia"/>
                <w:i w:val="0"/>
                <w:iCs w:val="0"/>
                <w:color w:val="000000"/>
                <w:sz w:val="21"/>
                <w:szCs w:val="21"/>
                <w:u w:val="none"/>
              </w:rPr>
            </w:pPr>
          </w:p>
        </w:tc>
      </w:tr>
      <w:tr w14:paraId="103045D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3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F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施耐德塑壳断路器开关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D37">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NSX100m N    3P 100A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6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033">
            <w:pPr>
              <w:jc w:val="center"/>
              <w:rPr>
                <w:rFonts w:hint="eastAsia" w:asciiTheme="minorEastAsia" w:hAnsiTheme="minorEastAsia" w:eastAsiaTheme="minorEastAsia" w:cstheme="minorEastAsia"/>
                <w:i w:val="0"/>
                <w:iCs w:val="0"/>
                <w:color w:val="000000"/>
                <w:sz w:val="21"/>
                <w:szCs w:val="21"/>
                <w:u w:val="none"/>
              </w:rPr>
            </w:pPr>
          </w:p>
        </w:tc>
      </w:tr>
      <w:tr w14:paraId="5445671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1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3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地毯胶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7B98">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B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宽8cm、长20m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9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6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9301">
            <w:pPr>
              <w:jc w:val="center"/>
              <w:rPr>
                <w:rFonts w:hint="eastAsia" w:asciiTheme="minorEastAsia" w:hAnsiTheme="minorEastAsia" w:eastAsiaTheme="minorEastAsia" w:cstheme="minorEastAsia"/>
                <w:i w:val="0"/>
                <w:iCs w:val="0"/>
                <w:color w:val="000000"/>
                <w:sz w:val="21"/>
                <w:szCs w:val="21"/>
                <w:u w:val="none"/>
              </w:rPr>
            </w:pPr>
          </w:p>
        </w:tc>
      </w:tr>
      <w:tr w14:paraId="124A55E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6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4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5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9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D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AE0">
            <w:pPr>
              <w:jc w:val="center"/>
              <w:rPr>
                <w:rFonts w:hint="eastAsia" w:asciiTheme="minorEastAsia" w:hAnsiTheme="minorEastAsia" w:eastAsiaTheme="minorEastAsia" w:cstheme="minorEastAsia"/>
                <w:i w:val="0"/>
                <w:iCs w:val="0"/>
                <w:color w:val="000000"/>
                <w:sz w:val="21"/>
                <w:szCs w:val="21"/>
                <w:u w:val="none"/>
              </w:rPr>
            </w:pPr>
          </w:p>
        </w:tc>
      </w:tr>
      <w:tr w14:paraId="4846DF6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LED格栅射灯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5601A1   5W 4000K                         开孔：100mm*100mm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0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0D7A">
            <w:pPr>
              <w:jc w:val="center"/>
              <w:rPr>
                <w:rFonts w:hint="eastAsia" w:asciiTheme="minorEastAsia" w:hAnsiTheme="minorEastAsia" w:eastAsiaTheme="minorEastAsia" w:cstheme="minorEastAsia"/>
                <w:i w:val="0"/>
                <w:iCs w:val="0"/>
                <w:color w:val="000000"/>
                <w:sz w:val="21"/>
                <w:szCs w:val="21"/>
                <w:u w:val="none"/>
              </w:rPr>
            </w:pPr>
          </w:p>
        </w:tc>
      </w:tr>
      <w:tr w14:paraId="21377BF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3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LED格栅射灯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5602A1   2*5W   4000K                         开孔：175mm*100mm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F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D45">
            <w:pPr>
              <w:jc w:val="center"/>
              <w:rPr>
                <w:rFonts w:hint="eastAsia" w:asciiTheme="minorEastAsia" w:hAnsiTheme="minorEastAsia" w:eastAsiaTheme="minorEastAsia" w:cstheme="minorEastAsia"/>
                <w:i w:val="0"/>
                <w:iCs w:val="0"/>
                <w:color w:val="000000"/>
                <w:sz w:val="21"/>
                <w:szCs w:val="21"/>
                <w:u w:val="none"/>
              </w:rPr>
            </w:pPr>
          </w:p>
        </w:tc>
      </w:tr>
      <w:tr w14:paraId="4141AA9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9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E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4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A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9205    12W    4000K                     开孔：125mm-135mm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2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6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0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30C4">
            <w:pPr>
              <w:jc w:val="center"/>
              <w:rPr>
                <w:rFonts w:hint="eastAsia" w:asciiTheme="minorEastAsia" w:hAnsiTheme="minorEastAsia" w:eastAsiaTheme="minorEastAsia" w:cstheme="minorEastAsia"/>
                <w:i w:val="0"/>
                <w:iCs w:val="0"/>
                <w:color w:val="000000"/>
                <w:sz w:val="21"/>
                <w:szCs w:val="21"/>
                <w:u w:val="none"/>
              </w:rPr>
            </w:pPr>
          </w:p>
        </w:tc>
      </w:tr>
      <w:tr w14:paraId="2CF5397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C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C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LED天花灯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B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100B   5W   4000K                         开孔：75mm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1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3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448E">
            <w:pPr>
              <w:jc w:val="center"/>
              <w:rPr>
                <w:rFonts w:hint="eastAsia" w:asciiTheme="minorEastAsia" w:hAnsiTheme="minorEastAsia" w:eastAsiaTheme="minorEastAsia" w:cstheme="minorEastAsia"/>
                <w:i w:val="0"/>
                <w:iCs w:val="0"/>
                <w:color w:val="000000"/>
                <w:sz w:val="21"/>
                <w:szCs w:val="21"/>
                <w:u w:val="none"/>
              </w:rPr>
            </w:pPr>
          </w:p>
        </w:tc>
      </w:tr>
      <w:tr w14:paraId="7B98486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LED灵众平板灯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12W    4000K                     开孔：100mm-190mm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A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A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495">
            <w:pPr>
              <w:jc w:val="center"/>
              <w:rPr>
                <w:rFonts w:hint="eastAsia" w:asciiTheme="minorEastAsia" w:hAnsiTheme="minorEastAsia" w:eastAsiaTheme="minorEastAsia" w:cstheme="minorEastAsia"/>
                <w:i w:val="0"/>
                <w:iCs w:val="0"/>
                <w:color w:val="000000"/>
                <w:sz w:val="21"/>
                <w:szCs w:val="21"/>
                <w:u w:val="none"/>
              </w:rPr>
            </w:pPr>
          </w:p>
        </w:tc>
      </w:tr>
      <w:tr w14:paraId="5FD20CF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C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集中消防应急壁灯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E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拿斯特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型号：N-ZFJC-E5W8119  5W   额定电压：DC24V-DC36V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2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101C">
            <w:pPr>
              <w:jc w:val="center"/>
              <w:rPr>
                <w:rFonts w:hint="eastAsia" w:asciiTheme="minorEastAsia" w:hAnsiTheme="minorEastAsia" w:eastAsiaTheme="minorEastAsia" w:cstheme="minorEastAsia"/>
                <w:i w:val="0"/>
                <w:iCs w:val="0"/>
                <w:color w:val="000000"/>
                <w:sz w:val="21"/>
                <w:szCs w:val="21"/>
                <w:u w:val="none"/>
              </w:rPr>
            </w:pPr>
          </w:p>
        </w:tc>
      </w:tr>
      <w:tr w14:paraId="2C15874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7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F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LED防尘支架灯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9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泰祥</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5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   电压：220V             长度：930mm，宽：75mm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6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4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6EC9">
            <w:pPr>
              <w:jc w:val="center"/>
              <w:rPr>
                <w:rFonts w:hint="eastAsia" w:asciiTheme="minorEastAsia" w:hAnsiTheme="minorEastAsia" w:eastAsiaTheme="minorEastAsia" w:cstheme="minorEastAsia"/>
                <w:i w:val="0"/>
                <w:iCs w:val="0"/>
                <w:color w:val="000000"/>
                <w:sz w:val="21"/>
                <w:szCs w:val="21"/>
                <w:u w:val="none"/>
              </w:rPr>
            </w:pPr>
          </w:p>
        </w:tc>
      </w:tr>
      <w:tr w14:paraId="4F1A57A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马桶水箱进水阀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C4D">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6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通用型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3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0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3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756">
            <w:pPr>
              <w:jc w:val="center"/>
              <w:rPr>
                <w:rFonts w:hint="eastAsia" w:asciiTheme="minorEastAsia" w:hAnsiTheme="minorEastAsia" w:eastAsiaTheme="minorEastAsia" w:cstheme="minorEastAsia"/>
                <w:i w:val="0"/>
                <w:iCs w:val="0"/>
                <w:color w:val="000000"/>
                <w:sz w:val="21"/>
                <w:szCs w:val="21"/>
                <w:u w:val="none"/>
              </w:rPr>
            </w:pPr>
          </w:p>
        </w:tc>
      </w:tr>
      <w:tr w14:paraId="067532A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B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交流接触器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A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CJX2-1810-380V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5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4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8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FC26">
            <w:pPr>
              <w:jc w:val="center"/>
              <w:rPr>
                <w:rFonts w:hint="eastAsia" w:asciiTheme="minorEastAsia" w:hAnsiTheme="minorEastAsia" w:eastAsiaTheme="minorEastAsia" w:cstheme="minorEastAsia"/>
                <w:i w:val="0"/>
                <w:iCs w:val="0"/>
                <w:color w:val="000000"/>
                <w:sz w:val="21"/>
                <w:szCs w:val="21"/>
                <w:u w:val="none"/>
              </w:rPr>
            </w:pPr>
          </w:p>
        </w:tc>
      </w:tr>
      <w:tr w14:paraId="54F51F7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交流接触器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3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施耐德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LC1D50，220V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F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23B8">
            <w:pPr>
              <w:jc w:val="center"/>
              <w:rPr>
                <w:rFonts w:hint="eastAsia" w:asciiTheme="minorEastAsia" w:hAnsiTheme="minorEastAsia" w:eastAsiaTheme="minorEastAsia" w:cstheme="minorEastAsia"/>
                <w:i w:val="0"/>
                <w:iCs w:val="0"/>
                <w:color w:val="000000"/>
                <w:sz w:val="21"/>
                <w:szCs w:val="21"/>
                <w:u w:val="none"/>
              </w:rPr>
            </w:pPr>
          </w:p>
        </w:tc>
      </w:tr>
      <w:tr w14:paraId="506C8C6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3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T8LED灯管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E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18W、1.2米、6500K，两端供电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4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9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CC1">
            <w:pPr>
              <w:jc w:val="center"/>
              <w:rPr>
                <w:rFonts w:hint="eastAsia" w:asciiTheme="minorEastAsia" w:hAnsiTheme="minorEastAsia" w:eastAsiaTheme="minorEastAsia" w:cstheme="minorEastAsia"/>
                <w:i w:val="0"/>
                <w:iCs w:val="0"/>
                <w:color w:val="000000"/>
                <w:sz w:val="21"/>
                <w:szCs w:val="21"/>
                <w:u w:val="none"/>
              </w:rPr>
            </w:pPr>
          </w:p>
        </w:tc>
      </w:tr>
      <w:tr w14:paraId="12550C8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不锈钢防火门锁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8EC">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中心距：103mm,锁边距：50mm，常规款，不通开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7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3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64BB">
            <w:pPr>
              <w:jc w:val="center"/>
              <w:rPr>
                <w:rFonts w:hint="eastAsia" w:asciiTheme="minorEastAsia" w:hAnsiTheme="minorEastAsia" w:eastAsiaTheme="minorEastAsia" w:cstheme="minorEastAsia"/>
                <w:i w:val="0"/>
                <w:iCs w:val="0"/>
                <w:color w:val="000000"/>
                <w:sz w:val="21"/>
                <w:szCs w:val="21"/>
                <w:u w:val="none"/>
              </w:rPr>
            </w:pPr>
          </w:p>
        </w:tc>
      </w:tr>
      <w:tr w14:paraId="7BA0401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防火门门把手手柄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5AC0">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孔距：40mm,圆管把手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6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4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7682">
            <w:pPr>
              <w:jc w:val="center"/>
              <w:rPr>
                <w:rFonts w:hint="eastAsia" w:asciiTheme="minorEastAsia" w:hAnsiTheme="minorEastAsia" w:eastAsiaTheme="minorEastAsia" w:cstheme="minorEastAsia"/>
                <w:i w:val="0"/>
                <w:iCs w:val="0"/>
                <w:color w:val="000000"/>
                <w:sz w:val="21"/>
                <w:szCs w:val="21"/>
                <w:u w:val="none"/>
              </w:rPr>
            </w:pPr>
          </w:p>
        </w:tc>
      </w:tr>
      <w:tr w14:paraId="34FB107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1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飞利浦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圆形(直径22cm)19.5w</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0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0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D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ECE">
            <w:pPr>
              <w:jc w:val="center"/>
              <w:rPr>
                <w:rFonts w:hint="eastAsia" w:asciiTheme="minorEastAsia" w:hAnsiTheme="minorEastAsia" w:eastAsiaTheme="minorEastAsia" w:cstheme="minorEastAsia"/>
                <w:i w:val="0"/>
                <w:iCs w:val="0"/>
                <w:color w:val="000000"/>
                <w:sz w:val="21"/>
                <w:szCs w:val="21"/>
                <w:u w:val="none"/>
              </w:rPr>
            </w:pPr>
          </w:p>
        </w:tc>
      </w:tr>
      <w:tr w14:paraId="4384E8F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3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圆管拉手马蹄脚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6D3">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5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304不锈钢、门厚8cm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7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E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AC6">
            <w:pPr>
              <w:jc w:val="center"/>
              <w:rPr>
                <w:rFonts w:hint="eastAsia" w:asciiTheme="minorEastAsia" w:hAnsiTheme="minorEastAsia" w:eastAsiaTheme="minorEastAsia" w:cstheme="minorEastAsia"/>
                <w:i w:val="0"/>
                <w:iCs w:val="0"/>
                <w:color w:val="000000"/>
                <w:sz w:val="21"/>
                <w:szCs w:val="21"/>
                <w:u w:val="none"/>
              </w:rPr>
            </w:pPr>
          </w:p>
        </w:tc>
      </w:tr>
      <w:tr w14:paraId="19927F6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3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8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急停按钮开关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德力西</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B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LAY7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2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FD4">
            <w:pPr>
              <w:jc w:val="center"/>
              <w:rPr>
                <w:rFonts w:hint="eastAsia" w:asciiTheme="minorEastAsia" w:hAnsiTheme="minorEastAsia" w:eastAsiaTheme="minorEastAsia" w:cstheme="minorEastAsia"/>
                <w:i w:val="0"/>
                <w:iCs w:val="0"/>
                <w:color w:val="000000"/>
                <w:sz w:val="21"/>
                <w:szCs w:val="21"/>
                <w:u w:val="none"/>
              </w:rPr>
            </w:pPr>
          </w:p>
        </w:tc>
      </w:tr>
      <w:tr w14:paraId="4DADE06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D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LED投光灯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E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200W白光，7070系列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5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E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3C1">
            <w:pPr>
              <w:rPr>
                <w:rFonts w:hint="eastAsia" w:asciiTheme="minorEastAsia" w:hAnsiTheme="minorEastAsia" w:eastAsiaTheme="minorEastAsia" w:cstheme="minorEastAsia"/>
                <w:i w:val="0"/>
                <w:iCs w:val="0"/>
                <w:color w:val="000000"/>
                <w:sz w:val="21"/>
                <w:szCs w:val="21"/>
                <w:u w:val="none"/>
              </w:rPr>
            </w:pPr>
          </w:p>
        </w:tc>
      </w:tr>
      <w:tr w14:paraId="5D7087C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DD53">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300*400*30（含底座）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1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C0B">
            <w:pPr>
              <w:rPr>
                <w:rFonts w:hint="eastAsia" w:asciiTheme="minorEastAsia" w:hAnsiTheme="minorEastAsia" w:eastAsiaTheme="minorEastAsia" w:cstheme="minorEastAsia"/>
                <w:i w:val="0"/>
                <w:iCs w:val="0"/>
                <w:color w:val="000000"/>
                <w:sz w:val="21"/>
                <w:szCs w:val="21"/>
                <w:u w:val="none"/>
              </w:rPr>
            </w:pPr>
          </w:p>
        </w:tc>
      </w:tr>
      <w:tr w14:paraId="3718228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5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B32C">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700*700*40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0760">
            <w:pPr>
              <w:rPr>
                <w:rFonts w:hint="eastAsia" w:asciiTheme="minorEastAsia" w:hAnsiTheme="minorEastAsia" w:eastAsiaTheme="minorEastAsia" w:cstheme="minorEastAsia"/>
                <w:i w:val="0"/>
                <w:iCs w:val="0"/>
                <w:color w:val="000000"/>
                <w:sz w:val="21"/>
                <w:szCs w:val="21"/>
                <w:u w:val="none"/>
              </w:rPr>
            </w:pPr>
          </w:p>
        </w:tc>
      </w:tr>
      <w:tr w14:paraId="686E414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D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4315">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800*800*40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E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F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E43">
            <w:pPr>
              <w:rPr>
                <w:rFonts w:hint="eastAsia" w:asciiTheme="minorEastAsia" w:hAnsiTheme="minorEastAsia" w:eastAsiaTheme="minorEastAsia" w:cstheme="minorEastAsia"/>
                <w:i w:val="0"/>
                <w:iCs w:val="0"/>
                <w:color w:val="000000"/>
                <w:sz w:val="21"/>
                <w:szCs w:val="21"/>
                <w:u w:val="none"/>
              </w:rPr>
            </w:pPr>
          </w:p>
        </w:tc>
      </w:tr>
      <w:tr w14:paraId="3390BE0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0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0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15E4">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5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600*800*40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B8D">
            <w:pPr>
              <w:rPr>
                <w:rFonts w:hint="eastAsia" w:asciiTheme="minorEastAsia" w:hAnsiTheme="minorEastAsia" w:eastAsiaTheme="minorEastAsia" w:cstheme="minorEastAsia"/>
                <w:i w:val="0"/>
                <w:iCs w:val="0"/>
                <w:color w:val="000000"/>
                <w:sz w:val="21"/>
                <w:szCs w:val="21"/>
                <w:u w:val="none"/>
              </w:rPr>
            </w:pPr>
          </w:p>
        </w:tc>
      </w:tr>
      <w:tr w14:paraId="7E5291D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9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PE复合井盖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CD8E">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0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圆形、黑色D700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E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A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F222">
            <w:pPr>
              <w:rPr>
                <w:rFonts w:hint="eastAsia" w:asciiTheme="minorEastAsia" w:hAnsiTheme="minorEastAsia" w:eastAsiaTheme="minorEastAsia" w:cstheme="minorEastAsia"/>
                <w:i w:val="0"/>
                <w:iCs w:val="0"/>
                <w:color w:val="000000"/>
                <w:sz w:val="21"/>
                <w:szCs w:val="21"/>
                <w:u w:val="none"/>
              </w:rPr>
            </w:pPr>
          </w:p>
        </w:tc>
      </w:tr>
      <w:tr w14:paraId="6BDD8ED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9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2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C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AFA2">
            <w:pPr>
              <w:rPr>
                <w:rFonts w:hint="eastAsia" w:asciiTheme="minorEastAsia" w:hAnsiTheme="minorEastAsia" w:eastAsiaTheme="minorEastAsia" w:cstheme="minorEastAsia"/>
                <w:i w:val="0"/>
                <w:iCs w:val="0"/>
                <w:color w:val="000000"/>
                <w:sz w:val="21"/>
                <w:szCs w:val="21"/>
                <w:u w:val="none"/>
              </w:rPr>
            </w:pPr>
          </w:p>
        </w:tc>
      </w:tr>
      <w:tr w14:paraId="099441E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FC-LC光纤跳线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博扬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1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BY-153S</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C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6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43A1">
            <w:pPr>
              <w:rPr>
                <w:rFonts w:hint="eastAsia" w:asciiTheme="minorEastAsia" w:hAnsiTheme="minorEastAsia" w:eastAsiaTheme="minorEastAsia" w:cstheme="minorEastAsia"/>
                <w:i w:val="0"/>
                <w:iCs w:val="0"/>
                <w:color w:val="000000"/>
                <w:sz w:val="21"/>
                <w:szCs w:val="21"/>
                <w:u w:val="none"/>
              </w:rPr>
            </w:pPr>
          </w:p>
        </w:tc>
      </w:tr>
      <w:tr w14:paraId="2106C42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9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SC-LC光纤跳线（多模双芯）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E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netlink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HTF-SC-LC/MM3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E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E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4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CFD">
            <w:pPr>
              <w:rPr>
                <w:rFonts w:hint="eastAsia" w:asciiTheme="minorEastAsia" w:hAnsiTheme="minorEastAsia" w:eastAsiaTheme="minorEastAsia" w:cstheme="minorEastAsia"/>
                <w:i w:val="0"/>
                <w:iCs w:val="0"/>
                <w:color w:val="000000"/>
                <w:sz w:val="21"/>
                <w:szCs w:val="21"/>
                <w:u w:val="none"/>
              </w:rPr>
            </w:pPr>
          </w:p>
        </w:tc>
      </w:tr>
      <w:tr w14:paraId="4B03348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RJ45直通头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0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NW114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4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7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9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1B8">
            <w:pPr>
              <w:rPr>
                <w:rFonts w:hint="eastAsia" w:asciiTheme="minorEastAsia" w:hAnsiTheme="minorEastAsia" w:eastAsiaTheme="minorEastAsia" w:cstheme="minorEastAsia"/>
                <w:i w:val="0"/>
                <w:iCs w:val="0"/>
                <w:color w:val="000000"/>
                <w:sz w:val="21"/>
                <w:szCs w:val="21"/>
                <w:u w:val="none"/>
              </w:rPr>
            </w:pPr>
          </w:p>
        </w:tc>
      </w:tr>
      <w:tr w14:paraId="42207C0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5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3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绿宝</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B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ZR-RVS2*1.5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9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E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F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D0D">
            <w:pPr>
              <w:rPr>
                <w:rFonts w:hint="eastAsia" w:asciiTheme="minorEastAsia" w:hAnsiTheme="minorEastAsia" w:eastAsiaTheme="minorEastAsia" w:cstheme="minorEastAsia"/>
                <w:i w:val="0"/>
                <w:iCs w:val="0"/>
                <w:color w:val="000000"/>
                <w:sz w:val="21"/>
                <w:szCs w:val="21"/>
                <w:u w:val="none"/>
              </w:rPr>
            </w:pPr>
          </w:p>
        </w:tc>
      </w:tr>
      <w:tr w14:paraId="3D3F374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3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NH-KVVP4*1.5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0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A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80E">
            <w:pPr>
              <w:rPr>
                <w:rFonts w:hint="eastAsia" w:asciiTheme="minorEastAsia" w:hAnsiTheme="minorEastAsia" w:eastAsiaTheme="minorEastAsia" w:cstheme="minorEastAsia"/>
                <w:i w:val="0"/>
                <w:iCs w:val="0"/>
                <w:color w:val="000000"/>
                <w:sz w:val="21"/>
                <w:szCs w:val="21"/>
                <w:u w:val="none"/>
              </w:rPr>
            </w:pPr>
          </w:p>
        </w:tc>
      </w:tr>
      <w:tr w14:paraId="60F1CA6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F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A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D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C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NH-KVVP8*1.5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C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6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C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8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4F59">
            <w:pPr>
              <w:rPr>
                <w:rFonts w:hint="eastAsia" w:asciiTheme="minorEastAsia" w:hAnsiTheme="minorEastAsia" w:eastAsiaTheme="minorEastAsia" w:cstheme="minorEastAsia"/>
                <w:i w:val="0"/>
                <w:iCs w:val="0"/>
                <w:color w:val="000000"/>
                <w:sz w:val="21"/>
                <w:szCs w:val="21"/>
                <w:u w:val="none"/>
              </w:rPr>
            </w:pPr>
          </w:p>
        </w:tc>
      </w:tr>
      <w:tr w14:paraId="32038FD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8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视频线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E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枫乔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SYV75-5-1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0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4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5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8C0">
            <w:pPr>
              <w:rPr>
                <w:rFonts w:hint="eastAsia" w:asciiTheme="minorEastAsia" w:hAnsiTheme="minorEastAsia" w:eastAsiaTheme="minorEastAsia" w:cstheme="minorEastAsia"/>
                <w:i w:val="0"/>
                <w:iCs w:val="0"/>
                <w:color w:val="000000"/>
                <w:sz w:val="21"/>
                <w:szCs w:val="21"/>
                <w:u w:val="none"/>
              </w:rPr>
            </w:pPr>
          </w:p>
        </w:tc>
      </w:tr>
      <w:tr w14:paraId="6506D09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8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激光笔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惠斯特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惠斯特H10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1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A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24F">
            <w:pPr>
              <w:rPr>
                <w:rFonts w:hint="eastAsia" w:asciiTheme="minorEastAsia" w:hAnsiTheme="minorEastAsia" w:eastAsiaTheme="minorEastAsia" w:cstheme="minorEastAsia"/>
                <w:i w:val="0"/>
                <w:iCs w:val="0"/>
                <w:color w:val="000000"/>
                <w:sz w:val="21"/>
                <w:szCs w:val="21"/>
                <w:u w:val="none"/>
              </w:rPr>
            </w:pPr>
          </w:p>
        </w:tc>
      </w:tr>
      <w:tr w14:paraId="0EDF070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光纤HDMI线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2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C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HD183 15米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C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3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0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3ADD">
            <w:pPr>
              <w:rPr>
                <w:rFonts w:hint="eastAsia" w:asciiTheme="minorEastAsia" w:hAnsiTheme="minorEastAsia" w:eastAsiaTheme="minorEastAsia" w:cstheme="minorEastAsia"/>
                <w:i w:val="0"/>
                <w:iCs w:val="0"/>
                <w:color w:val="000000"/>
                <w:sz w:val="21"/>
                <w:szCs w:val="21"/>
                <w:u w:val="none"/>
              </w:rPr>
            </w:pPr>
          </w:p>
        </w:tc>
      </w:tr>
      <w:tr w14:paraId="04BF873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922" w:type="dxa"/>
            <w:tcBorders>
              <w:top w:val="single" w:color="000000" w:sz="4" w:space="0"/>
              <w:left w:val="single" w:color="000000" w:sz="4" w:space="0"/>
              <w:bottom w:val="nil"/>
              <w:right w:val="single" w:color="000000" w:sz="4" w:space="0"/>
            </w:tcBorders>
            <w:shd w:val="clear" w:color="auto" w:fill="auto"/>
            <w:vAlign w:val="center"/>
          </w:tcPr>
          <w:p w14:paraId="66B63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光纤收发器</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25F8D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netlink</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4E047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HTB-3100A/B</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E750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1A716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2F281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5DFB2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804">
            <w:pPr>
              <w:rPr>
                <w:rFonts w:hint="eastAsia" w:asciiTheme="minorEastAsia" w:hAnsiTheme="minorEastAsia" w:eastAsiaTheme="minorEastAsia" w:cstheme="minorEastAsia"/>
                <w:i w:val="0"/>
                <w:iCs w:val="0"/>
                <w:color w:val="000000"/>
                <w:sz w:val="21"/>
                <w:szCs w:val="21"/>
                <w:u w:val="none"/>
              </w:rPr>
            </w:pPr>
          </w:p>
        </w:tc>
      </w:tr>
      <w:tr w14:paraId="4912517D">
        <w:tblPrEx>
          <w:tblLayout w:type="fixed"/>
        </w:tblPrEx>
        <w:trPr>
          <w:trHeight w:val="5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14:paraId="17FE5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922" w:type="dxa"/>
            <w:tcBorders>
              <w:top w:val="single" w:color="000000" w:sz="4" w:space="0"/>
              <w:left w:val="single" w:color="000000" w:sz="4" w:space="0"/>
              <w:bottom w:val="nil"/>
              <w:right w:val="single" w:color="000000" w:sz="4" w:space="0"/>
            </w:tcBorders>
            <w:shd w:val="clear" w:color="auto" w:fill="auto"/>
            <w:vAlign w:val="center"/>
          </w:tcPr>
          <w:p w14:paraId="7111B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光纤汇聚交换机</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04526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华为</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48BC8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S5735-L32ST4X-A1</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2D68D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493DE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3606C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3141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nil"/>
              <w:right w:val="single" w:color="000000" w:sz="4" w:space="0"/>
            </w:tcBorders>
            <w:shd w:val="clear" w:color="auto" w:fill="auto"/>
            <w:vAlign w:val="center"/>
          </w:tcPr>
          <w:p w14:paraId="3021029B">
            <w:pPr>
              <w:rPr>
                <w:rFonts w:hint="eastAsia" w:asciiTheme="minorEastAsia" w:hAnsiTheme="minorEastAsia" w:eastAsiaTheme="minorEastAsia" w:cstheme="minorEastAsia"/>
                <w:i w:val="0"/>
                <w:iCs w:val="0"/>
                <w:color w:val="000000"/>
                <w:sz w:val="21"/>
                <w:szCs w:val="21"/>
                <w:u w:val="none"/>
              </w:rPr>
            </w:pPr>
          </w:p>
        </w:tc>
      </w:tr>
      <w:tr w14:paraId="14C37290">
        <w:tblPrEx>
          <w:tblLayout w:type="fixed"/>
        </w:tblPrEx>
        <w:trPr>
          <w:trHeight w:val="520" w:hRule="atLeast"/>
        </w:trPr>
        <w:tc>
          <w:tcPr>
            <w:tcW w:w="8267" w:type="dxa"/>
            <w:gridSpan w:val="7"/>
            <w:tcBorders>
              <w:top w:val="single" w:color="000000" w:sz="4" w:space="0"/>
              <w:left w:val="single" w:color="000000" w:sz="4" w:space="0"/>
              <w:bottom w:val="single" w:color="000000" w:sz="4" w:space="0"/>
              <w:right w:val="nil"/>
            </w:tcBorders>
            <w:shd w:val="clear" w:color="auto" w:fill="auto"/>
            <w:vAlign w:val="center"/>
          </w:tcPr>
          <w:p w14:paraId="041A8C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暂定合计人民币金额（大写）：                                       （小写）：</w:t>
            </w:r>
          </w:p>
        </w:tc>
        <w:tc>
          <w:tcPr>
            <w:tcW w:w="975" w:type="dxa"/>
            <w:tcBorders>
              <w:top w:val="single" w:color="000000" w:sz="4" w:space="0"/>
              <w:left w:val="nil"/>
              <w:bottom w:val="single" w:color="000000" w:sz="4" w:space="0"/>
              <w:right w:val="nil"/>
            </w:tcBorders>
            <w:shd w:val="clear" w:color="auto" w:fill="auto"/>
            <w:vAlign w:val="center"/>
          </w:tcPr>
          <w:p w14:paraId="2A03D04E">
            <w:pPr>
              <w:jc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37D3D023">
            <w:pPr>
              <w:rPr>
                <w:rFonts w:hint="eastAsia" w:asciiTheme="minorEastAsia" w:hAnsiTheme="minorEastAsia" w:eastAsiaTheme="minorEastAsia" w:cstheme="minorEastAsia"/>
                <w:i w:val="0"/>
                <w:iCs w:val="0"/>
                <w:color w:val="000000"/>
                <w:sz w:val="21"/>
                <w:szCs w:val="21"/>
                <w:u w:val="none"/>
              </w:rPr>
            </w:pPr>
          </w:p>
        </w:tc>
      </w:tr>
    </w:tbl>
    <w:p w14:paraId="21C9A935">
      <w:pPr>
        <w:pStyle w:val="17"/>
        <w:ind w:left="0" w:leftChars="0" w:firstLine="0" w:firstLineChars="0"/>
        <w:rPr>
          <w:rFonts w:hint="eastAsia" w:asciiTheme="minorEastAsia" w:hAnsiTheme="minorEastAsia" w:eastAsiaTheme="minorEastAsia" w:cstheme="minorEastAsia"/>
          <w:sz w:val="21"/>
          <w:szCs w:val="21"/>
        </w:rPr>
      </w:pPr>
    </w:p>
    <w:p w14:paraId="528FE953">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4DB9B2EB">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450B0EA6">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第二条 合同价款</w:t>
      </w:r>
    </w:p>
    <w:p w14:paraId="2D791B85">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13"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13"/>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5A43930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 种方式：</w:t>
      </w:r>
    </w:p>
    <w:p w14:paraId="2B6B8D73">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345CD2B9">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14</w:t>
      </w:r>
      <w:r>
        <w:rPr>
          <w:rFonts w:hint="eastAsia" w:asciiTheme="minorEastAsia" w:hAnsiTheme="minorEastAsia" w:eastAsiaTheme="minorEastAsia" w:cstheme="minorEastAsia"/>
          <w:color w:val="000000"/>
          <w:sz w:val="21"/>
          <w:szCs w:val="21"/>
        </w:rPr>
        <w:t>】个工作日内支付完毕合同总价款。</w:t>
      </w:r>
    </w:p>
    <w:p w14:paraId="61928665">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5B183682">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7642E7C0">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1420A48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56C00869">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739A6FB8">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7A288A3B">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48C52D75">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0FCD172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67EED2C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38A8598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71B3581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8DE2A21">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2.6.1履约保证金数额：中标价的 【</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】％，即合同价款的【】%为【】元（大写：【】元整）。</w:t>
      </w:r>
    </w:p>
    <w:p w14:paraId="65100C43">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2.6.2担保形式：□现金保证 □现金支票 □银行汇票</w:t>
      </w:r>
    </w:p>
    <w:p w14:paraId="6E50ACB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□银行保函☑银行转账 □工程担保  □保证保险</w:t>
      </w:r>
    </w:p>
    <w:p w14:paraId="508AA01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2.6.3收受人为:□招标人、委托人</w:t>
      </w:r>
    </w:p>
    <w:p w14:paraId="2D32A47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2.6.4提交时限：合同签订前按规定提交履约保证金，若中标人在规定时限内未提交保证金的，招标人将书面通知中标人，5日内不能办理的，招标人将取消其中标资格。</w:t>
      </w:r>
    </w:p>
    <w:p w14:paraId="44712EE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2.6.5保证金必须从基本账户转出，投标保证金汇出帐户名称应与投标人名称应完全一致。</w:t>
      </w:r>
    </w:p>
    <w:p w14:paraId="05062226">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2.6.6退还：全部工程施工完毕,经验收合格后30日内一次性退还（无息）</w:t>
      </w:r>
    </w:p>
    <w:p w14:paraId="12EB6389">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第三条 质量要求和技术标准</w:t>
      </w:r>
    </w:p>
    <w:p w14:paraId="5D803A8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w:t>
      </w:r>
      <w:r>
        <w:rPr>
          <w:rFonts w:hint="eastAsia" w:asciiTheme="minorEastAsia" w:hAnsiTheme="minorEastAsia" w:eastAsiaTheme="minorEastAsia" w:cstheme="minorEastAsia"/>
          <w:color w:val="000000"/>
          <w:sz w:val="21"/>
          <w:szCs w:val="21"/>
          <w:lang w:val="en-US" w:eastAsia="zh-CN"/>
        </w:rPr>
        <w:t>合格</w:t>
      </w:r>
      <w:r>
        <w:rPr>
          <w:rFonts w:hint="eastAsia" w:asciiTheme="minorEastAsia" w:hAnsiTheme="minorEastAsia" w:eastAsiaTheme="minorEastAsia" w:cstheme="minorEastAsia"/>
          <w:color w:val="000000"/>
          <w:sz w:val="21"/>
          <w:szCs w:val="21"/>
        </w:rPr>
        <w:t>】，除非另行规定，所有的产品和工艺均应达到国家标准，或者根据情况等同于或高于产品清单中指定的标准执行。</w:t>
      </w:r>
    </w:p>
    <w:p w14:paraId="3E38F6D8">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bookmarkStart w:id="14"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14"/>
    <w:p w14:paraId="1A4E308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4A3CB280">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第四条 货物的交货</w:t>
      </w:r>
    </w:p>
    <w:p w14:paraId="052B1302">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13C18244">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】日历日内。甲方有权延迟交货期，但需要提前24小时通知乙方。乙方在每批货物抵达货物交货目的地24小时前通知甲方接货。</w:t>
      </w:r>
    </w:p>
    <w:p w14:paraId="0755079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5B6AE86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644C7CAE">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14:paraId="0B98EA5D">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第五条 验收</w:t>
      </w:r>
    </w:p>
    <w:p w14:paraId="740B5191">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5.1货物送达到甲方指定地点后，甲方按照产品清单进行清点验货；如发现产品与合同约定不符，或因包装不当造成货物质量下降或破损、缺件等，乙方应及时按甲方要求处理。</w:t>
      </w:r>
    </w:p>
    <w:p w14:paraId="6A708E94">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45BF624">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第六条 货物的保证</w:t>
      </w:r>
    </w:p>
    <w:p w14:paraId="59FEAFA1">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6E7D3E73">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73E86122">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EA2ECB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5AA380FD">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第七条 产品责任</w:t>
      </w:r>
    </w:p>
    <w:p w14:paraId="7B9A4FD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产品的质保期（从货到甲方现场安装验收合格之日算起【</w:t>
      </w:r>
      <w:r>
        <w:rPr>
          <w:rFonts w:hint="eastAsia" w:asciiTheme="minorEastAsia" w:hAnsiTheme="minorEastAsia" w:eastAsiaTheme="minorEastAsia" w:cstheme="minorEastAsia"/>
          <w:color w:val="000000"/>
          <w:sz w:val="21"/>
          <w:szCs w:val="21"/>
          <w:lang w:val="en-US" w:eastAsia="zh-CN"/>
        </w:rPr>
        <w:t>12</w:t>
      </w:r>
      <w:r>
        <w:rPr>
          <w:rFonts w:hint="eastAsia" w:asciiTheme="minorEastAsia" w:hAnsiTheme="minorEastAsia" w:eastAsiaTheme="minorEastAsia" w:cstheme="minorEastAsia"/>
          <w:color w:val="000000"/>
          <w:sz w:val="21"/>
          <w:szCs w:val="21"/>
        </w:rPr>
        <w:t>】个月），在质保期内，乙方免费负责维修或更换损坏部分（非人为故障）。产品运行周期内终身有偿负责维护。乙方承诺在接甲方通知后48小时内至甲方现场处理质量问题或者为甲方提供维护保养服务。如在上述时间内乙方未及时出具有效方案，甲方有权自行聘请第三方进行维修，因此产生的所有费用由乙方承担。</w:t>
      </w:r>
    </w:p>
    <w:p w14:paraId="56421612">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第八条 违约责任</w:t>
      </w:r>
    </w:p>
    <w:p w14:paraId="778F565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8.1乙方未按本合同约定日期按时供货，每延期一天，向甲方支付该批货物合同价款的千分之一的违约金，延期超20天的，甲方有权解除本合同，乙方应退还甲方相应货款并按该批货款的20％支付违约金。</w:t>
      </w:r>
    </w:p>
    <w:p w14:paraId="7FCD6BEF">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14:paraId="772E9BC4">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14:paraId="22BE8438">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8.4若甲方在使用产品的过程中，由于产品质量原因给甲方或第三方造成人身或财产损失时，乙方应承担全部赔偿责任，并支付该产品价格的20%作为违约金。</w:t>
      </w:r>
    </w:p>
    <w:p w14:paraId="2662778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8.5乙方违反本合同其他约定，经甲方催告后10日内仍未整改的，甲方有权解除合同，乙方应退还预付款并按合同总额的20％支付违约金，不足以弥补甲方损失的需继续予以补足。</w:t>
      </w:r>
    </w:p>
    <w:p w14:paraId="663140E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8.6</w:t>
      </w:r>
      <w:bookmarkStart w:id="15" w:name="_Hlk49085556"/>
      <w:r>
        <w:rPr>
          <w:rFonts w:hint="eastAsia" w:asciiTheme="minorEastAsia" w:hAnsiTheme="minorEastAsia" w:eastAsiaTheme="minorEastAsia" w:cstheme="minorEastAsia"/>
          <w:color w:val="000000"/>
          <w:sz w:val="21"/>
          <w:szCs w:val="21"/>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15"/>
      <w:r>
        <w:rPr>
          <w:rFonts w:hint="eastAsia" w:asciiTheme="minorEastAsia" w:hAnsiTheme="minorEastAsia" w:eastAsiaTheme="minorEastAsia" w:cstheme="minorEastAsia"/>
          <w:color w:val="000000"/>
          <w:sz w:val="21"/>
          <w:szCs w:val="21"/>
        </w:rPr>
        <w:t>。</w:t>
      </w:r>
    </w:p>
    <w:p w14:paraId="3AA28E1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8.7</w:t>
      </w:r>
      <w:bookmarkStart w:id="16" w:name="_Hlk49085594"/>
      <w:r>
        <w:rPr>
          <w:rFonts w:hint="eastAsia" w:asciiTheme="minorEastAsia" w:hAnsiTheme="minorEastAsia" w:eastAsiaTheme="minorEastAsia" w:cstheme="minorEastAsia"/>
          <w:color w:val="000000"/>
          <w:sz w:val="21"/>
          <w:szCs w:val="21"/>
        </w:rPr>
        <w:t>因乙方违约造成甲方损失的，乙方还应赔偿甲方为维护自身合法权益而支出的包括但不限于诉讼费、律师费、差旅费、文印费、诉讼保全保险费等一切支出</w:t>
      </w:r>
      <w:bookmarkEnd w:id="16"/>
      <w:r>
        <w:rPr>
          <w:rFonts w:hint="eastAsia" w:asciiTheme="minorEastAsia" w:hAnsiTheme="minorEastAsia" w:eastAsiaTheme="minorEastAsia" w:cstheme="minorEastAsia"/>
          <w:color w:val="000000"/>
          <w:sz w:val="21"/>
          <w:szCs w:val="21"/>
        </w:rPr>
        <w:t>。</w:t>
      </w:r>
    </w:p>
    <w:p w14:paraId="263FE31D">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第九条 知识产权及保密条款</w:t>
      </w:r>
    </w:p>
    <w:p w14:paraId="0E6E83FB">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补偿。</w:t>
      </w:r>
    </w:p>
    <w:p w14:paraId="783EB4A5">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6240A3DB">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6FBE9C2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1B349050">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4FC32FE3">
      <w:pPr>
        <w:adjustRightInd w:val="0"/>
        <w:snapToGrid w:val="0"/>
        <w:spacing w:line="520" w:lineRule="exact"/>
        <w:ind w:firstLine="422" w:firstLineChars="200"/>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第十条 不可抗力</w:t>
      </w:r>
    </w:p>
    <w:p w14:paraId="396A120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17"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17"/>
      <w:r>
        <w:rPr>
          <w:rFonts w:hint="eastAsia" w:asciiTheme="minorEastAsia" w:hAnsiTheme="minorEastAsia" w:eastAsiaTheme="minorEastAsia" w:cstheme="minorEastAsia"/>
          <w:color w:val="000000"/>
          <w:sz w:val="21"/>
          <w:szCs w:val="21"/>
        </w:rPr>
        <w:t>。</w:t>
      </w:r>
    </w:p>
    <w:p w14:paraId="26204EC3">
      <w:pPr>
        <w:adjustRightInd w:val="0"/>
        <w:snapToGrid w:val="0"/>
        <w:spacing w:line="520" w:lineRule="exact"/>
        <w:ind w:firstLine="422" w:firstLineChars="200"/>
        <w:rPr>
          <w:rFonts w:hint="eastAsia" w:asciiTheme="minorEastAsia" w:hAnsiTheme="minorEastAsia" w:eastAsiaTheme="minorEastAsia" w:cstheme="minorEastAsia"/>
          <w:color w:val="000000"/>
          <w:sz w:val="21"/>
          <w:szCs w:val="21"/>
        </w:rPr>
      </w:pPr>
      <w:bookmarkStart w:id="18" w:name="_Hlk49085629"/>
      <w:r>
        <w:rPr>
          <w:rFonts w:hint="eastAsia" w:asciiTheme="minorEastAsia" w:hAnsiTheme="minorEastAsia" w:eastAsiaTheme="minorEastAsia" w:cstheme="minorEastAsia"/>
          <w:b/>
          <w:bCs/>
          <w:color w:val="000000"/>
          <w:sz w:val="21"/>
          <w:szCs w:val="21"/>
        </w:rPr>
        <w:t>第十一条   送达地址</w:t>
      </w:r>
    </w:p>
    <w:p w14:paraId="5E52EC42">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7D321D4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甲方确认的通讯送达地址：</w:t>
      </w:r>
      <w:r>
        <w:rPr>
          <w:rFonts w:hint="eastAsia" w:asciiTheme="minorEastAsia" w:hAnsiTheme="minorEastAsia" w:eastAsiaTheme="minorEastAsia" w:cstheme="minorEastAsia"/>
          <w:color w:val="000000"/>
          <w:sz w:val="21"/>
          <w:szCs w:val="21"/>
          <w:lang w:val="en-US" w:eastAsia="zh-CN"/>
        </w:rPr>
        <w:t>合肥市包河区滨湖世纪社区锦绣大道3899号滨湖国际会展中心</w:t>
      </w:r>
    </w:p>
    <w:p w14:paraId="77356E4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收件人：         联系电话：</w:t>
      </w:r>
    </w:p>
    <w:p w14:paraId="1F92FE80">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电子邮箱：</w:t>
      </w:r>
    </w:p>
    <w:p w14:paraId="7E748E65">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p>
    <w:p w14:paraId="532123EF">
      <w:pPr>
        <w:adjustRightInd w:val="0"/>
        <w:snapToGrid w:val="0"/>
        <w:spacing w:line="520" w:lineRule="exact"/>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乙方确认的通讯送达地址：</w:t>
      </w:r>
    </w:p>
    <w:p w14:paraId="69519306">
      <w:pPr>
        <w:adjustRightInd w:val="0"/>
        <w:snapToGrid w:val="0"/>
        <w:spacing w:line="520" w:lineRule="exact"/>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收件人：         联系电话：</w:t>
      </w:r>
    </w:p>
    <w:p w14:paraId="2E60CD6C">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电子邮箱：</w:t>
      </w:r>
    </w:p>
    <w:p w14:paraId="1878DF57">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乙方未明确送达地址的，则以乙方工商注册地址（乙方系个人的，为身份证地址）为通讯送达地址。双方确认并同意本合同约定的送达地址、电子邮箱亦作为双在诉讼或仲裁及执行等司法程序中的有效送达地址。</w:t>
      </w:r>
    </w:p>
    <w:bookmarkEnd w:id="18"/>
    <w:p w14:paraId="0F3FD4E4">
      <w:pPr>
        <w:widowControl/>
        <w:adjustRightInd w:val="0"/>
        <w:snapToGrid w:val="0"/>
        <w:spacing w:line="520" w:lineRule="exact"/>
        <w:ind w:firstLine="482"/>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b/>
          <w:bCs/>
          <w:color w:val="000000"/>
          <w:sz w:val="21"/>
          <w:szCs w:val="21"/>
        </w:rPr>
        <w:t>第十二条   争议的解决</w:t>
      </w:r>
    </w:p>
    <w:p w14:paraId="2FC7A0DB">
      <w:pPr>
        <w:widowControl/>
        <w:adjustRightInd w:val="0"/>
        <w:snapToGrid w:val="0"/>
        <w:spacing w:line="520" w:lineRule="exact"/>
        <w:ind w:firstLine="480"/>
        <w:rPr>
          <w:rFonts w:hint="eastAsia" w:asciiTheme="minorEastAsia" w:hAnsiTheme="minorEastAsia" w:eastAsiaTheme="minorEastAsia" w:cstheme="minorEastAsia"/>
          <w:color w:val="000000"/>
          <w:sz w:val="21"/>
          <w:szCs w:val="21"/>
        </w:rPr>
      </w:pPr>
      <w:bookmarkStart w:id="19"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0A63868D">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19"/>
    <w:p w14:paraId="0AE87A0E">
      <w:pPr>
        <w:shd w:val="clear" w:color="auto" w:fill="FFFFFF"/>
        <w:adjustRightInd w:val="0"/>
        <w:snapToGrid w:val="0"/>
        <w:spacing w:line="520" w:lineRule="exact"/>
        <w:ind w:firstLine="422"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第十三条 其他事项</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54B9B668">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bookmarkStart w:id="20"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32AEC8B5">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2BBB0325">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55418CF7">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57C5B1A2">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013AC991">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2A393C80">
      <w:pPr>
        <w:widowControl/>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w:t>
      </w:r>
      <w:r>
        <w:rPr>
          <w:rFonts w:hint="eastAsia" w:asciiTheme="minorEastAsia" w:hAnsiTheme="minorEastAsia" w:eastAsiaTheme="minorEastAsia" w:cstheme="minorEastAsia"/>
          <w:color w:val="000000"/>
          <w:sz w:val="21"/>
          <w:szCs w:val="21"/>
          <w:lang w:val="en-US" w:eastAsia="zh-CN"/>
        </w:rPr>
        <w:t>伍</w:t>
      </w:r>
      <w:r>
        <w:rPr>
          <w:rFonts w:hint="eastAsia" w:asciiTheme="minorEastAsia" w:hAnsiTheme="minorEastAsia" w:eastAsiaTheme="minorEastAsia" w:cstheme="minorEastAsia"/>
          <w:color w:val="000000"/>
          <w:sz w:val="21"/>
          <w:szCs w:val="21"/>
        </w:rPr>
        <w:t>】份，甲方执【</w:t>
      </w:r>
      <w:r>
        <w:rPr>
          <w:rFonts w:hint="eastAsia" w:asciiTheme="minorEastAsia" w:hAnsiTheme="minorEastAsia" w:eastAsiaTheme="minorEastAsia" w:cstheme="minorEastAsia"/>
          <w:color w:val="000000"/>
          <w:sz w:val="21"/>
          <w:szCs w:val="21"/>
          <w:lang w:val="en-US" w:eastAsia="zh-CN"/>
        </w:rPr>
        <w:t>叁</w:t>
      </w:r>
      <w:r>
        <w:rPr>
          <w:rFonts w:hint="eastAsia" w:asciiTheme="minorEastAsia" w:hAnsiTheme="minorEastAsia" w:eastAsiaTheme="minorEastAsia" w:cstheme="minorEastAsia"/>
          <w:color w:val="000000"/>
          <w:sz w:val="21"/>
          <w:szCs w:val="21"/>
        </w:rPr>
        <w:t>】份,乙方执【</w:t>
      </w:r>
      <w:r>
        <w:rPr>
          <w:rFonts w:hint="eastAsia" w:asciiTheme="minorEastAsia" w:hAnsiTheme="minorEastAsia" w:eastAsiaTheme="minorEastAsia" w:cstheme="minorEastAsia"/>
          <w:color w:val="000000"/>
          <w:sz w:val="21"/>
          <w:szCs w:val="21"/>
          <w:lang w:val="en-US" w:eastAsia="zh-CN"/>
        </w:rPr>
        <w:t>贰</w:t>
      </w:r>
      <w:r>
        <w:rPr>
          <w:rFonts w:hint="eastAsia" w:asciiTheme="minorEastAsia" w:hAnsiTheme="minorEastAsia" w:eastAsiaTheme="minorEastAsia" w:cstheme="minorEastAsia"/>
          <w:color w:val="000000"/>
          <w:sz w:val="21"/>
          <w:szCs w:val="21"/>
        </w:rPr>
        <w:t>】份，均具有同等法律效力。</w:t>
      </w:r>
    </w:p>
    <w:bookmarkEnd w:id="20"/>
    <w:p w14:paraId="63AA6B2A">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p>
    <w:p w14:paraId="4F2B6644">
      <w:pPr>
        <w:adjustRightInd w:val="0"/>
        <w:snapToGrid w:val="0"/>
        <w:spacing w:line="520" w:lineRule="exact"/>
        <w:ind w:firstLine="420" w:firstLineChars="200"/>
        <w:rPr>
          <w:rFonts w:hint="eastAsia" w:asciiTheme="minorEastAsia" w:hAnsiTheme="minorEastAsia" w:eastAsiaTheme="minorEastAsia" w:cstheme="minorEastAsia"/>
          <w:color w:val="000000"/>
          <w:sz w:val="21"/>
          <w:szCs w:val="21"/>
        </w:rPr>
      </w:pPr>
    </w:p>
    <w:p w14:paraId="65EEE219">
      <w:pPr>
        <w:adjustRightInd w:val="0"/>
        <w:snapToGrid w:val="0"/>
        <w:spacing w:line="520" w:lineRule="exact"/>
        <w:rPr>
          <w:rFonts w:hint="eastAsia" w:asciiTheme="minorEastAsia" w:hAnsiTheme="minorEastAsia" w:eastAsiaTheme="minorEastAsia" w:cstheme="minorEastAsia"/>
          <w:b/>
          <w:bCs/>
          <w:color w:val="000000"/>
          <w:sz w:val="21"/>
          <w:szCs w:val="21"/>
        </w:rPr>
      </w:pPr>
      <w:bookmarkStart w:id="21" w:name="_Hlk49085733"/>
      <w:r>
        <w:rPr>
          <w:rFonts w:hint="eastAsia" w:asciiTheme="minorEastAsia" w:hAnsiTheme="minorEastAsia" w:eastAsiaTheme="minorEastAsia" w:cstheme="minorEastAsia"/>
          <w:b/>
          <w:bCs/>
          <w:color w:val="000000"/>
          <w:sz w:val="21"/>
          <w:szCs w:val="21"/>
        </w:rPr>
        <w:t xml:space="preserve">甲方（盖章）：                        </w:t>
      </w:r>
    </w:p>
    <w:p w14:paraId="48FFC5F4">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31871E60">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01716BA0">
      <w:pPr>
        <w:adjustRightInd w:val="0"/>
        <w:snapToGrid w:val="0"/>
        <w:spacing w:line="520" w:lineRule="exact"/>
        <w:rPr>
          <w:rFonts w:hint="eastAsia" w:asciiTheme="minorEastAsia" w:hAnsiTheme="minorEastAsia" w:eastAsiaTheme="minorEastAsia" w:cstheme="minorEastAsia"/>
          <w:color w:val="000000"/>
          <w:sz w:val="21"/>
          <w:szCs w:val="21"/>
        </w:rPr>
      </w:pPr>
    </w:p>
    <w:p w14:paraId="22C74F8E">
      <w:pPr>
        <w:adjustRightInd w:val="0"/>
        <w:snapToGrid w:val="0"/>
        <w:spacing w:line="520"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0B230567">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EA55D22">
      <w:pPr>
        <w:adjustRightInd w:val="0"/>
        <w:snapToGrid w:val="0"/>
        <w:spacing w:line="5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21"/>
    </w:p>
    <w:p w14:paraId="0D117EF0">
      <w:pPr>
        <w:pStyle w:val="17"/>
        <w:rPr>
          <w:rFonts w:hint="eastAsia" w:ascii="仿宋_GB2312" w:hAnsi="宋体" w:eastAsia="仿宋_GB2312" w:cs="宋体"/>
          <w:color w:val="000000"/>
          <w:sz w:val="24"/>
        </w:rPr>
      </w:pPr>
    </w:p>
    <w:p w14:paraId="237A78F2">
      <w:pPr>
        <w:rPr>
          <w:rFonts w:hint="eastAsia" w:ascii="仿宋_GB2312" w:hAnsi="宋体" w:eastAsia="仿宋_GB2312" w:cs="宋体"/>
          <w:color w:val="000000"/>
          <w:sz w:val="24"/>
        </w:rPr>
      </w:pPr>
      <w:r>
        <w:rPr>
          <w:rFonts w:hint="eastAsia" w:ascii="仿宋_GB2312" w:hAnsi="宋体" w:eastAsia="仿宋_GB2312" w:cs="宋体"/>
          <w:color w:val="000000"/>
          <w:sz w:val="24"/>
        </w:rPr>
        <w:br w:type="page"/>
      </w:r>
    </w:p>
    <w:p w14:paraId="61E75466">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p>
    <w:p w14:paraId="7F18AA5A">
      <w:pPr>
        <w:spacing w:line="420" w:lineRule="exact"/>
        <w:ind w:firstLine="420" w:firstLineChars="200"/>
        <w:rPr>
          <w:rFonts w:hAnsi="宋体"/>
          <w:szCs w:val="24"/>
        </w:rPr>
      </w:pPr>
    </w:p>
    <w:p w14:paraId="5A70D3AD">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1F0157D2">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755B089B">
      <w:pPr>
        <w:spacing w:line="440" w:lineRule="exact"/>
        <w:ind w:firstLine="420" w:firstLineChars="200"/>
        <w:rPr>
          <w:rFonts w:hAnsi="宋体"/>
          <w:szCs w:val="24"/>
        </w:rPr>
      </w:pPr>
    </w:p>
    <w:p w14:paraId="641ECB13">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5A183878">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292898E">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199469D0">
      <w:pPr>
        <w:spacing w:line="440" w:lineRule="exact"/>
        <w:ind w:firstLine="420" w:firstLineChars="200"/>
        <w:rPr>
          <w:rFonts w:hAnsi="宋体"/>
          <w:szCs w:val="24"/>
        </w:rPr>
      </w:pPr>
      <w:r>
        <w:rPr>
          <w:rFonts w:hint="eastAsia" w:hAnsi="宋体"/>
          <w:szCs w:val="24"/>
        </w:rPr>
        <w:t>（二）严格执行合同的要求，自觉履行合同约定的相关义务。</w:t>
      </w:r>
    </w:p>
    <w:p w14:paraId="0222E11A">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3C8A5B4E">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30F9F0B6">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06F93398">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13527B2F">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7818A109">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0485152">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11C892BB">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7B8F018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0697F3FB">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6993C64C">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545F802F">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2E7ED77D">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271228C6">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D79A16C">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59822BD7">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41F6ED82">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69AC9D95">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2DE277A0">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00D2D78F">
      <w:pPr>
        <w:spacing w:line="440" w:lineRule="exact"/>
        <w:ind w:firstLine="420" w:firstLineChars="200"/>
        <w:rPr>
          <w:rFonts w:hAnsi="宋体"/>
          <w:szCs w:val="24"/>
        </w:rPr>
      </w:pPr>
      <w:r>
        <w:rPr>
          <w:rFonts w:hint="eastAsia" w:hAnsi="宋体"/>
          <w:szCs w:val="24"/>
        </w:rPr>
        <w:t>（七）乙方不得向甲方工作人员提供干股或红利。</w:t>
      </w:r>
    </w:p>
    <w:p w14:paraId="012EF35D">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7EED4DA0">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5CF16012">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656CC61C">
      <w:pPr>
        <w:spacing w:line="440" w:lineRule="exact"/>
        <w:ind w:firstLine="480" w:firstLineChars="200"/>
        <w:rPr>
          <w:rFonts w:hint="eastAsia" w:ascii="国标宋体" w:hAnsi="国标宋体" w:eastAsia="国标宋体" w:cs="国标宋体"/>
          <w:color w:val="auto"/>
          <w:sz w:val="24"/>
          <w:szCs w:val="24"/>
          <w:lang w:eastAsia="zh-CN"/>
        </w:rPr>
      </w:pPr>
      <w:r>
        <w:rPr>
          <w:rFonts w:hint="eastAsia" w:hAnsi="宋体" w:eastAsia="宋体"/>
          <w:sz w:val="24"/>
          <w:szCs w:val="24"/>
        </w:rPr>
        <w:t>投诉联系</w:t>
      </w:r>
      <w:r>
        <w:rPr>
          <w:rFonts w:hint="eastAsia" w:hAnsi="宋体" w:eastAsia="宋体"/>
          <w:sz w:val="24"/>
          <w:szCs w:val="24"/>
          <w:lang w:eastAsia="zh-CN"/>
        </w:rPr>
        <w:t>部门</w:t>
      </w:r>
      <w:r>
        <w:rPr>
          <w:rFonts w:hint="eastAsia" w:hAnsi="宋体" w:eastAsia="宋体"/>
          <w:sz w:val="24"/>
          <w:szCs w:val="24"/>
        </w:rPr>
        <w:t>：合肥政文国际会展管理有限公司</w:t>
      </w:r>
      <w:r>
        <w:rPr>
          <w:rFonts w:hint="eastAsia" w:hAnsi="宋体" w:eastAsia="宋体"/>
          <w:sz w:val="24"/>
          <w:szCs w:val="24"/>
          <w:lang w:val="en-US" w:eastAsia="zh-CN"/>
        </w:rPr>
        <w:t>审计监督部</w:t>
      </w:r>
      <w:r>
        <w:rPr>
          <w:rFonts w:hint="eastAsia" w:hAnsi="宋体" w:eastAsia="宋体"/>
          <w:sz w:val="24"/>
          <w:szCs w:val="24"/>
        </w:rPr>
        <w:t>，联系电话：</w:t>
      </w:r>
      <w:r>
        <w:rPr>
          <w:rFonts w:hint="eastAsia" w:ascii="国标宋体" w:hAnsi="国标宋体" w:eastAsia="国标宋体" w:cs="国标宋体"/>
          <w:color w:val="auto"/>
          <w:sz w:val="24"/>
          <w:szCs w:val="24"/>
        </w:rPr>
        <w:t>0551-</w:t>
      </w:r>
      <w:r>
        <w:rPr>
          <w:rFonts w:hint="eastAsia" w:ascii="国标宋体" w:hAnsi="国标宋体" w:eastAsia="国标宋体" w:cs="国标宋体"/>
          <w:color w:val="auto"/>
          <w:sz w:val="24"/>
          <w:szCs w:val="24"/>
          <w:lang w:val="en-US" w:eastAsia="zh-CN"/>
        </w:rPr>
        <w:t>65790230、</w:t>
      </w:r>
      <w:r>
        <w:rPr>
          <w:rFonts w:hint="eastAsia" w:ascii="国标宋体" w:hAnsi="国标宋体" w:eastAsia="国标宋体" w:cs="国标宋体"/>
          <w:color w:val="auto"/>
          <w:sz w:val="24"/>
          <w:szCs w:val="24"/>
        </w:rPr>
        <w:t>65790135。</w:t>
      </w:r>
      <w:r>
        <w:rPr>
          <w:rFonts w:hint="eastAsia" w:hAnsi="宋体" w:eastAsia="宋体"/>
          <w:sz w:val="24"/>
          <w:szCs w:val="24"/>
        </w:rPr>
        <w:t>举报邮箱：</w:t>
      </w:r>
      <w:r>
        <w:rPr>
          <w:rFonts w:hint="eastAsia" w:ascii="国标宋体" w:hAnsi="国标宋体" w:eastAsia="国标宋体" w:cs="国标宋体"/>
          <w:color w:val="auto"/>
          <w:sz w:val="24"/>
          <w:szCs w:val="24"/>
        </w:rPr>
        <w:fldChar w:fldCharType="begin"/>
      </w:r>
      <w:r>
        <w:rPr>
          <w:rFonts w:hint="eastAsia" w:ascii="国标宋体" w:hAnsi="国标宋体" w:eastAsia="国标宋体" w:cs="国标宋体"/>
          <w:color w:val="auto"/>
          <w:sz w:val="24"/>
          <w:szCs w:val="24"/>
        </w:rPr>
        <w:instrText xml:space="preserve"> HYPERLINK "mailto:zwecc_DCS@163.com。" </w:instrText>
      </w:r>
      <w:r>
        <w:rPr>
          <w:rFonts w:hint="eastAsia" w:ascii="国标宋体" w:hAnsi="国标宋体" w:eastAsia="国标宋体" w:cs="国标宋体"/>
          <w:color w:val="auto"/>
          <w:sz w:val="24"/>
          <w:szCs w:val="24"/>
        </w:rPr>
        <w:fldChar w:fldCharType="separate"/>
      </w:r>
      <w:r>
        <w:rPr>
          <w:rStyle w:val="26"/>
          <w:rFonts w:hint="eastAsia" w:ascii="国标宋体" w:hAnsi="国标宋体" w:eastAsia="国标宋体" w:cs="国标宋体"/>
          <w:sz w:val="24"/>
          <w:szCs w:val="24"/>
        </w:rPr>
        <w:t>zwecc_DCS@163.com</w:t>
      </w:r>
      <w:r>
        <w:rPr>
          <w:rStyle w:val="26"/>
          <w:rFonts w:hint="eastAsia" w:ascii="国标宋体" w:hAnsi="国标宋体" w:eastAsia="国标宋体" w:cs="国标宋体"/>
          <w:sz w:val="24"/>
          <w:szCs w:val="24"/>
          <w:lang w:eastAsia="zh-CN"/>
        </w:rPr>
        <w:t>。</w:t>
      </w:r>
      <w:r>
        <w:rPr>
          <w:rFonts w:hint="eastAsia" w:ascii="国标宋体" w:hAnsi="国标宋体" w:eastAsia="国标宋体" w:cs="国标宋体"/>
          <w:color w:val="auto"/>
          <w:sz w:val="24"/>
          <w:szCs w:val="24"/>
        </w:rPr>
        <w:fldChar w:fldCharType="end"/>
      </w:r>
    </w:p>
    <w:p w14:paraId="7CE19911">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13DE184B">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5AB4E3CA">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6D7B4B2B">
      <w:pPr>
        <w:spacing w:line="440" w:lineRule="exact"/>
        <w:ind w:firstLine="420" w:firstLineChars="200"/>
        <w:rPr>
          <w:rFonts w:hAnsi="宋体"/>
          <w:szCs w:val="24"/>
        </w:rPr>
      </w:pPr>
      <w:r>
        <w:rPr>
          <w:rFonts w:hint="eastAsia" w:hAnsi="宋体"/>
          <w:szCs w:val="24"/>
        </w:rPr>
        <w:t>3．终止或解除双方已签订的包括（不限于）本合同在内的所有合同。</w:t>
      </w:r>
    </w:p>
    <w:p w14:paraId="0DC34E09">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6001DF2D">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37074A37">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22FB06D0">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0364F4CF">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39D4060C">
      <w:pPr>
        <w:spacing w:line="440" w:lineRule="exact"/>
        <w:rPr>
          <w:rFonts w:hAnsi="宋体"/>
          <w:szCs w:val="24"/>
        </w:rPr>
      </w:pPr>
    </w:p>
    <w:p w14:paraId="3B2AF4E6">
      <w:pPr>
        <w:spacing w:line="440" w:lineRule="exact"/>
        <w:ind w:firstLine="420" w:firstLineChars="200"/>
        <w:rPr>
          <w:rFonts w:hAnsi="宋体"/>
          <w:szCs w:val="24"/>
        </w:rPr>
      </w:pPr>
      <w:r>
        <w:rPr>
          <w:rFonts w:hint="eastAsia" w:hAnsi="宋体"/>
          <w:szCs w:val="24"/>
        </w:rPr>
        <w:t>甲方（盖章）：                   乙方（盖章）：</w:t>
      </w:r>
    </w:p>
    <w:p w14:paraId="78F78CD3">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3E8FA47E">
      <w:pPr>
        <w:spacing w:line="440" w:lineRule="exact"/>
        <w:ind w:firstLine="420" w:firstLineChars="200"/>
        <w:rPr>
          <w:rFonts w:hAnsi="宋体"/>
          <w:szCs w:val="24"/>
        </w:rPr>
      </w:pPr>
      <w:r>
        <w:rPr>
          <w:rFonts w:hint="eastAsia" w:hAnsi="宋体"/>
          <w:szCs w:val="24"/>
        </w:rPr>
        <w:t>授权代表：   (职务)               授权代表：  （职务）</w:t>
      </w:r>
    </w:p>
    <w:p w14:paraId="2AFC2FAC">
      <w:pPr>
        <w:spacing w:line="440" w:lineRule="exact"/>
        <w:ind w:firstLine="420" w:firstLineChars="200"/>
        <w:rPr>
          <w:rFonts w:hAnsi="宋体"/>
          <w:szCs w:val="24"/>
        </w:rPr>
      </w:pPr>
      <w:r>
        <w:rPr>
          <w:rFonts w:hint="eastAsia" w:hAnsi="宋体"/>
          <w:szCs w:val="24"/>
        </w:rPr>
        <w:t>签字：                            签字：</w:t>
      </w:r>
    </w:p>
    <w:p w14:paraId="74B29E31">
      <w:pPr>
        <w:spacing w:line="440" w:lineRule="exact"/>
        <w:ind w:firstLine="420" w:firstLineChars="200"/>
        <w:rPr>
          <w:rFonts w:hAnsi="宋体"/>
          <w:szCs w:val="24"/>
        </w:rPr>
      </w:pPr>
    </w:p>
    <w:p w14:paraId="1860FF14">
      <w:pPr>
        <w:spacing w:line="440" w:lineRule="exact"/>
        <w:ind w:firstLine="420" w:firstLineChars="200"/>
        <w:rPr>
          <w:rFonts w:hAnsi="宋体"/>
          <w:szCs w:val="24"/>
        </w:rPr>
      </w:pPr>
    </w:p>
    <w:p w14:paraId="22FE13E1">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5DB0BB98">
      <w:pPr>
        <w:spacing w:line="440" w:lineRule="exact"/>
        <w:ind w:firstLine="420" w:firstLineChars="200"/>
        <w:rPr>
          <w:rFonts w:hAnsi="宋体"/>
          <w:szCs w:val="24"/>
        </w:rPr>
      </w:pPr>
      <w:r>
        <w:rPr>
          <w:rFonts w:hint="eastAsia" w:hAnsi="宋体"/>
          <w:szCs w:val="24"/>
        </w:rPr>
        <w:t>签字：                            签字：</w:t>
      </w:r>
    </w:p>
    <w:p w14:paraId="6B874258">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1B2C2D2D">
      <w:pPr>
        <w:widowControl/>
        <w:spacing w:line="560" w:lineRule="exact"/>
        <w:ind w:firstLine="420" w:firstLineChars="200"/>
        <w:jc w:val="left"/>
        <w:rPr>
          <w:rFonts w:hAnsi="宋体" w:cs="@仿宋_GB2312"/>
          <w:bCs/>
          <w:szCs w:val="20"/>
        </w:rPr>
      </w:pPr>
      <w:bookmarkStart w:id="22"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22"/>
    </w:p>
    <w:p w14:paraId="46B7808E">
      <w:pPr>
        <w:spacing w:line="440" w:lineRule="exact"/>
        <w:ind w:firstLine="420" w:firstLineChars="200"/>
        <w:rPr>
          <w:rFonts w:hAnsi="宋体"/>
          <w:szCs w:val="24"/>
        </w:rPr>
      </w:pPr>
    </w:p>
    <w:p w14:paraId="16EDEFAB">
      <w:pPr>
        <w:spacing w:line="440" w:lineRule="exact"/>
        <w:rPr>
          <w:rFonts w:hAnsi="宋体"/>
          <w:szCs w:val="24"/>
        </w:rPr>
      </w:pPr>
    </w:p>
    <w:p w14:paraId="1949A825">
      <w:pPr>
        <w:spacing w:line="440" w:lineRule="exact"/>
        <w:rPr>
          <w:rFonts w:hAnsi="宋体"/>
          <w:szCs w:val="24"/>
        </w:rPr>
      </w:pPr>
    </w:p>
    <w:p w14:paraId="248768FF">
      <w:pPr>
        <w:spacing w:line="360" w:lineRule="auto"/>
        <w:jc w:val="center"/>
        <w:outlineLvl w:val="1"/>
        <w:rPr>
          <w:rFonts w:ascii="Times New Roman" w:hAnsi="Times New Roman" w:cs="Times New Roman" w:eastAsiaTheme="minorEastAsia"/>
          <w:b/>
          <w:sz w:val="28"/>
        </w:rPr>
      </w:pPr>
    </w:p>
    <w:p w14:paraId="225277C7">
      <w:pPr>
        <w:spacing w:line="360" w:lineRule="auto"/>
        <w:jc w:val="center"/>
        <w:outlineLvl w:val="1"/>
        <w:rPr>
          <w:rFonts w:ascii="Times New Roman" w:hAnsi="Times New Roman" w:cs="Times New Roman" w:eastAsiaTheme="minorEastAsia"/>
          <w:b/>
          <w:sz w:val="28"/>
        </w:rPr>
      </w:pPr>
    </w:p>
    <w:p w14:paraId="48409D59">
      <w:pPr>
        <w:spacing w:line="360" w:lineRule="auto"/>
        <w:jc w:val="center"/>
        <w:outlineLvl w:val="1"/>
        <w:rPr>
          <w:rFonts w:ascii="Times New Roman" w:hAnsi="Times New Roman" w:cs="Times New Roman" w:eastAsiaTheme="minorEastAsia"/>
          <w:b/>
          <w:sz w:val="28"/>
        </w:rPr>
      </w:pPr>
    </w:p>
    <w:p w14:paraId="56E773BC">
      <w:pPr>
        <w:spacing w:line="360" w:lineRule="auto"/>
        <w:jc w:val="center"/>
        <w:outlineLvl w:val="1"/>
        <w:rPr>
          <w:rFonts w:ascii="Times New Roman" w:hAnsi="Times New Roman" w:cs="Times New Roman" w:eastAsiaTheme="minorEastAsia"/>
          <w:b/>
          <w:sz w:val="28"/>
        </w:rPr>
      </w:pPr>
    </w:p>
    <w:p w14:paraId="3D73AAE2">
      <w:pPr>
        <w:spacing w:line="360" w:lineRule="auto"/>
        <w:jc w:val="center"/>
        <w:outlineLvl w:val="1"/>
        <w:rPr>
          <w:rFonts w:ascii="Times New Roman" w:hAnsi="Times New Roman" w:cs="Times New Roman" w:eastAsiaTheme="minorEastAsia"/>
          <w:b/>
          <w:sz w:val="28"/>
        </w:rPr>
      </w:pPr>
    </w:p>
    <w:p w14:paraId="592E6479">
      <w:pPr>
        <w:spacing w:line="360" w:lineRule="auto"/>
        <w:jc w:val="center"/>
        <w:outlineLvl w:val="1"/>
        <w:rPr>
          <w:rFonts w:ascii="Times New Roman" w:hAnsi="Times New Roman" w:cs="Times New Roman" w:eastAsiaTheme="minorEastAsia"/>
          <w:b/>
          <w:sz w:val="28"/>
        </w:rPr>
      </w:pPr>
    </w:p>
    <w:p w14:paraId="35AFAE25">
      <w:pPr>
        <w:spacing w:line="360" w:lineRule="auto"/>
        <w:jc w:val="center"/>
        <w:outlineLvl w:val="1"/>
        <w:rPr>
          <w:rFonts w:ascii="Times New Roman" w:hAnsi="Times New Roman" w:cs="Times New Roman" w:eastAsiaTheme="minorEastAsia"/>
          <w:b/>
          <w:sz w:val="28"/>
        </w:rPr>
      </w:pPr>
    </w:p>
    <w:p w14:paraId="37E8DBBF">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12"/>
    </w:p>
    <w:p w14:paraId="676A820A">
      <w:pPr>
        <w:spacing w:line="500" w:lineRule="exact"/>
        <w:jc w:val="center"/>
        <w:rPr>
          <w:rFonts w:ascii="Times New Roman" w:hAnsi="Times New Roman" w:cs="Times New Roman" w:eastAsiaTheme="minorEastAsia"/>
          <w:b/>
          <w:sz w:val="32"/>
        </w:rPr>
      </w:pPr>
      <w:r>
        <w:rPr>
          <w:rFonts w:hint="eastAsia" w:ascii="Times New Roman" w:hAnsi="Times New Roman" w:cs="Times New Roman"/>
          <w:szCs w:val="21"/>
          <w:u w:val="single"/>
          <w:lang w:val="en-US" w:eastAsia="zh-CN"/>
        </w:rPr>
        <w:t>滨湖国际会展中心维修材料及展会使用材料采购</w:t>
      </w:r>
    </w:p>
    <w:p w14:paraId="1F91A12B">
      <w:pPr>
        <w:spacing w:line="900" w:lineRule="exact"/>
        <w:jc w:val="center"/>
        <w:rPr>
          <w:rFonts w:ascii="Times New Roman" w:hAnsi="Times New Roman" w:cs="Times New Roman" w:eastAsiaTheme="minorEastAsia"/>
          <w:b/>
          <w:sz w:val="72"/>
        </w:rPr>
      </w:pPr>
    </w:p>
    <w:p w14:paraId="38925BDF">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711C6DCE">
      <w:pPr>
        <w:spacing w:line="900" w:lineRule="exact"/>
        <w:jc w:val="center"/>
        <w:rPr>
          <w:rFonts w:ascii="Times New Roman" w:hAnsi="Times New Roman" w:cs="Times New Roman" w:eastAsiaTheme="minorEastAsia"/>
          <w:b/>
          <w:sz w:val="72"/>
        </w:rPr>
      </w:pPr>
    </w:p>
    <w:p w14:paraId="75722F1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AC6A940">
      <w:pPr>
        <w:spacing w:line="900" w:lineRule="exact"/>
        <w:jc w:val="center"/>
        <w:rPr>
          <w:rFonts w:ascii="Times New Roman" w:hAnsi="Times New Roman" w:cs="Times New Roman" w:eastAsiaTheme="minorEastAsia"/>
          <w:b/>
          <w:sz w:val="72"/>
        </w:rPr>
      </w:pPr>
    </w:p>
    <w:p w14:paraId="5A6189C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C10E0CD">
      <w:pPr>
        <w:spacing w:line="900" w:lineRule="exact"/>
        <w:jc w:val="center"/>
        <w:rPr>
          <w:rFonts w:ascii="Times New Roman" w:hAnsi="Times New Roman" w:cs="Times New Roman" w:eastAsiaTheme="minorEastAsia"/>
          <w:b/>
          <w:sz w:val="72"/>
        </w:rPr>
      </w:pPr>
    </w:p>
    <w:p w14:paraId="51D4B9B3">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8BF2BEC">
      <w:pPr>
        <w:spacing w:after="156" w:afterLines="50"/>
        <w:jc w:val="center"/>
        <w:rPr>
          <w:rFonts w:ascii="Times New Roman" w:hAnsi="Times New Roman" w:cs="Times New Roman" w:eastAsiaTheme="minorEastAsia"/>
          <w:b/>
          <w:sz w:val="72"/>
        </w:rPr>
      </w:pPr>
    </w:p>
    <w:p w14:paraId="70CD19EA">
      <w:pPr>
        <w:spacing w:before="156" w:beforeLines="50" w:after="156" w:afterLines="50"/>
        <w:jc w:val="center"/>
        <w:rPr>
          <w:rFonts w:ascii="Times New Roman" w:hAnsi="Times New Roman" w:cs="Times New Roman" w:eastAsiaTheme="minorEastAsia"/>
          <w:b/>
          <w:sz w:val="32"/>
          <w:szCs w:val="32"/>
        </w:rPr>
      </w:pPr>
    </w:p>
    <w:p w14:paraId="2BBB911A">
      <w:pPr>
        <w:spacing w:after="156" w:afterLines="50" w:line="500" w:lineRule="exact"/>
        <w:jc w:val="center"/>
        <w:rPr>
          <w:rFonts w:ascii="Times New Roman" w:hAnsi="Times New Roman" w:cs="Times New Roman" w:eastAsiaTheme="minorEastAsia"/>
          <w:b/>
          <w:sz w:val="28"/>
          <w:szCs w:val="28"/>
        </w:rPr>
      </w:pPr>
    </w:p>
    <w:p w14:paraId="2E248526">
      <w:pPr>
        <w:spacing w:after="156" w:afterLines="50" w:line="500" w:lineRule="exact"/>
        <w:jc w:val="center"/>
        <w:rPr>
          <w:rFonts w:ascii="Times New Roman" w:hAnsi="Times New Roman" w:cs="Times New Roman" w:eastAsiaTheme="minorEastAsia"/>
          <w:b/>
          <w:sz w:val="72"/>
        </w:rPr>
      </w:pPr>
    </w:p>
    <w:p w14:paraId="3DC520D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2E7EA8D3">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388C4DB8">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E6F4A41">
      <w:pPr>
        <w:numPr>
          <w:ilvl w:val="0"/>
          <w:numId w:val="2"/>
        </w:numPr>
        <w:spacing w:line="360" w:lineRule="auto"/>
        <w:jc w:val="center"/>
        <w:outlineLvl w:val="2"/>
        <w:rPr>
          <w:rFonts w:ascii="Times New Roman" w:hAnsi="Times New Roman" w:cs="Times New Roman" w:eastAsiaTheme="minorEastAsia"/>
          <w:b/>
          <w:sz w:val="24"/>
        </w:rPr>
      </w:pPr>
      <w:bookmarkStart w:id="23" w:name="_Hlk23205287"/>
      <w:r>
        <w:rPr>
          <w:rFonts w:ascii="Times New Roman" w:hAnsi="Times New Roman" w:cs="Times New Roman" w:eastAsiaTheme="minorEastAsia"/>
          <w:b/>
          <w:sz w:val="24"/>
        </w:rPr>
        <w:t>报价表</w:t>
      </w:r>
    </w:p>
    <w:p w14:paraId="32B30447">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szCs w:val="21"/>
          <w:u w:val="single"/>
          <w:lang w:val="en-US" w:eastAsia="zh-CN"/>
        </w:rPr>
        <w:t>滨湖国际会展中心维修材料及展会使用材料采购</w:t>
      </w:r>
      <w:r>
        <w:rPr>
          <w:rFonts w:ascii="Times New Roman" w:hAnsi="Times New Roman" w:cs="Times New Roman" w:eastAsiaTheme="minorEastAsia"/>
          <w:b/>
          <w:sz w:val="24"/>
          <w:szCs w:val="24"/>
          <w:u w:val="single"/>
        </w:rPr>
        <w:t xml:space="preserve">    </w:t>
      </w:r>
    </w:p>
    <w:p w14:paraId="0946E736">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szCs w:val="21"/>
          <w:u w:val="single"/>
          <w:lang w:val="en-US" w:eastAsia="zh-CN"/>
        </w:rPr>
        <w:t>2025ZWHZXJ00015</w:t>
      </w:r>
      <w:r>
        <w:rPr>
          <w:rFonts w:ascii="Times New Roman" w:hAnsi="Times New Roman" w:cs="Times New Roman" w:eastAsiaTheme="minorEastAsia"/>
          <w:b/>
          <w:sz w:val="24"/>
          <w:szCs w:val="24"/>
          <w:u w:val="single"/>
        </w:rPr>
        <w:t xml:space="preserve">    </w:t>
      </w:r>
    </w:p>
    <w:tbl>
      <w:tblPr>
        <w:tblStyle w:val="27"/>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14:paraId="54311F64">
        <w:tblPrEx>
          <w:tblLayout w:type="fixed"/>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031BAD9F">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14:paraId="09501C0C">
            <w:pPr>
              <w:rPr>
                <w:rFonts w:ascii="Times New Roman" w:hAnsi="Times New Roman" w:cs="Times New Roman" w:eastAsiaTheme="minorEastAsia"/>
                <w:b/>
                <w:sz w:val="24"/>
                <w:szCs w:val="24"/>
              </w:rPr>
            </w:pPr>
          </w:p>
        </w:tc>
      </w:tr>
      <w:tr w14:paraId="3C989DB5">
        <w:tblPrEx>
          <w:tblLayout w:type="fixed"/>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241514FF">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14:paraId="17FBD274">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14:paraId="34BD16C2">
        <w:tblPrEx>
          <w:tblLayout w:type="fixed"/>
        </w:tblPrEx>
        <w:trPr>
          <w:trHeight w:val="1691" w:hRule="atLeast"/>
          <w:jc w:val="center"/>
        </w:trPr>
        <w:tc>
          <w:tcPr>
            <w:tcW w:w="2458" w:type="dxa"/>
            <w:tcBorders>
              <w:top w:val="single" w:color="auto" w:sz="4" w:space="0"/>
            </w:tcBorders>
            <w:vAlign w:val="center"/>
          </w:tcPr>
          <w:p w14:paraId="002CD945">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004B3F18">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14:paraId="7DE4481C">
            <w:pPr>
              <w:snapToGrid w:val="0"/>
              <w:rPr>
                <w:rFonts w:ascii="Times New Roman" w:hAnsi="Times New Roman" w:cs="Times New Roman" w:eastAsiaTheme="minorEastAsia"/>
                <w:sz w:val="24"/>
                <w:szCs w:val="24"/>
              </w:rPr>
            </w:pPr>
          </w:p>
          <w:p w14:paraId="5AB7926F">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00894CF5">
            <w:pPr>
              <w:snapToGrid w:val="0"/>
              <w:rPr>
                <w:rFonts w:ascii="Times New Roman" w:hAnsi="Times New Roman" w:cs="Times New Roman" w:eastAsiaTheme="minorEastAsia"/>
                <w:b/>
                <w:sz w:val="24"/>
                <w:szCs w:val="24"/>
              </w:rPr>
            </w:pPr>
          </w:p>
        </w:tc>
      </w:tr>
      <w:tr w14:paraId="32945A8E">
        <w:tblPrEx>
          <w:tblLayout w:type="fixed"/>
        </w:tblPrEx>
        <w:trPr>
          <w:trHeight w:val="732" w:hRule="atLeast"/>
          <w:jc w:val="center"/>
        </w:trPr>
        <w:tc>
          <w:tcPr>
            <w:tcW w:w="2458" w:type="dxa"/>
            <w:tcBorders>
              <w:top w:val="single" w:color="auto" w:sz="4" w:space="0"/>
            </w:tcBorders>
            <w:vAlign w:val="center"/>
          </w:tcPr>
          <w:p w14:paraId="38AAC201">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6064" w:type="dxa"/>
            <w:vAlign w:val="center"/>
          </w:tcPr>
          <w:p w14:paraId="3214BD7D">
            <w:pPr>
              <w:snapToGrid w:val="0"/>
              <w:rPr>
                <w:rFonts w:ascii="Times New Roman" w:hAnsi="Times New Roman" w:cs="Times New Roman" w:eastAsiaTheme="minorEastAsia"/>
                <w:b/>
                <w:strike/>
                <w:sz w:val="24"/>
                <w:szCs w:val="24"/>
                <w:highlight w:val="yellow"/>
              </w:rPr>
            </w:pPr>
          </w:p>
        </w:tc>
      </w:tr>
      <w:tr w14:paraId="13556BFA">
        <w:tblPrEx>
          <w:tblLayout w:type="fixed"/>
        </w:tblPrEx>
        <w:trPr>
          <w:trHeight w:val="1972" w:hRule="atLeast"/>
          <w:jc w:val="center"/>
        </w:trPr>
        <w:tc>
          <w:tcPr>
            <w:tcW w:w="2458" w:type="dxa"/>
            <w:vAlign w:val="center"/>
          </w:tcPr>
          <w:p w14:paraId="075638B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14:paraId="62BA4172">
            <w:pPr>
              <w:rPr>
                <w:rFonts w:ascii="Times New Roman" w:hAnsi="Times New Roman" w:cs="Times New Roman" w:eastAsiaTheme="minorEastAsia"/>
                <w:b/>
                <w:sz w:val="24"/>
                <w:szCs w:val="24"/>
              </w:rPr>
            </w:pPr>
          </w:p>
        </w:tc>
      </w:tr>
    </w:tbl>
    <w:p w14:paraId="3F77AF98">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42276F21">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625998">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4DF0FE2E">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62B95187">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72B68054">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7"/>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922"/>
        <w:gridCol w:w="1020"/>
        <w:gridCol w:w="2385"/>
        <w:gridCol w:w="690"/>
        <w:gridCol w:w="855"/>
        <w:gridCol w:w="840"/>
        <w:gridCol w:w="975"/>
        <w:gridCol w:w="630"/>
      </w:tblGrid>
      <w:tr w14:paraId="6EEDFDA1">
        <w:tblPrEx>
          <w:tblLayout w:type="fixed"/>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3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A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2D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71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B1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B3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90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2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3A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5B6F84F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2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开孔：15cm  12w/3000K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C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2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0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6BC9">
            <w:pPr>
              <w:jc w:val="center"/>
              <w:rPr>
                <w:rFonts w:hint="eastAsia" w:asciiTheme="minorEastAsia" w:hAnsiTheme="minorEastAsia" w:eastAsiaTheme="minorEastAsia" w:cstheme="minorEastAsia"/>
                <w:i w:val="0"/>
                <w:iCs w:val="0"/>
                <w:color w:val="000000"/>
                <w:sz w:val="21"/>
                <w:szCs w:val="21"/>
                <w:u w:val="none"/>
              </w:rPr>
            </w:pPr>
          </w:p>
        </w:tc>
      </w:tr>
      <w:tr w14:paraId="174C83E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1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LED横插灯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昇能嘉</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两针 6.5W，白光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9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4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A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AE76">
            <w:pPr>
              <w:jc w:val="center"/>
              <w:rPr>
                <w:rFonts w:hint="eastAsia" w:asciiTheme="minorEastAsia" w:hAnsiTheme="minorEastAsia" w:eastAsiaTheme="minorEastAsia" w:cstheme="minorEastAsia"/>
                <w:i w:val="0"/>
                <w:iCs w:val="0"/>
                <w:color w:val="000000"/>
                <w:sz w:val="21"/>
                <w:szCs w:val="21"/>
                <w:u w:val="none"/>
              </w:rPr>
            </w:pPr>
          </w:p>
        </w:tc>
      </w:tr>
      <w:tr w14:paraId="11C7DAC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5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9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开孔：17.5cm  15w/6500K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D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BF5">
            <w:pPr>
              <w:jc w:val="center"/>
              <w:rPr>
                <w:rFonts w:hint="eastAsia" w:asciiTheme="minorEastAsia" w:hAnsiTheme="minorEastAsia" w:eastAsiaTheme="minorEastAsia" w:cstheme="minorEastAsia"/>
                <w:i w:val="0"/>
                <w:iCs w:val="0"/>
                <w:color w:val="000000"/>
                <w:sz w:val="21"/>
                <w:szCs w:val="21"/>
                <w:u w:val="none"/>
              </w:rPr>
            </w:pPr>
          </w:p>
        </w:tc>
      </w:tr>
      <w:tr w14:paraId="7304096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B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LED超薄筒灯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开孔：13cm  9w/3000K</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4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559">
            <w:pPr>
              <w:jc w:val="center"/>
              <w:rPr>
                <w:rFonts w:hint="eastAsia" w:asciiTheme="minorEastAsia" w:hAnsiTheme="minorEastAsia" w:eastAsiaTheme="minorEastAsia" w:cstheme="minorEastAsia"/>
                <w:i w:val="0"/>
                <w:iCs w:val="0"/>
                <w:color w:val="000000"/>
                <w:sz w:val="21"/>
                <w:szCs w:val="21"/>
                <w:u w:val="none"/>
              </w:rPr>
            </w:pPr>
          </w:p>
        </w:tc>
      </w:tr>
      <w:tr w14:paraId="58864C8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22" w:type="dxa"/>
            <w:tcBorders>
              <w:top w:val="single" w:color="C0C0C0" w:sz="4" w:space="0"/>
              <w:left w:val="single" w:color="C0C0C0" w:sz="4" w:space="0"/>
              <w:bottom w:val="nil"/>
              <w:right w:val="single" w:color="C0C0C0" w:sz="4" w:space="0"/>
            </w:tcBorders>
            <w:shd w:val="clear" w:color="auto" w:fill="auto"/>
            <w:vAlign w:val="center"/>
          </w:tcPr>
          <w:p w14:paraId="48703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劳保手套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2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辉弘</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9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A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C07">
            <w:pPr>
              <w:jc w:val="center"/>
              <w:rPr>
                <w:rFonts w:hint="eastAsia" w:asciiTheme="minorEastAsia" w:hAnsiTheme="minorEastAsia" w:eastAsiaTheme="minorEastAsia" w:cstheme="minorEastAsia"/>
                <w:i w:val="0"/>
                <w:iCs w:val="0"/>
                <w:color w:val="000000"/>
                <w:sz w:val="21"/>
                <w:szCs w:val="21"/>
                <w:u w:val="none"/>
              </w:rPr>
            </w:pPr>
          </w:p>
        </w:tc>
      </w:tr>
      <w:tr w14:paraId="4B8D7E1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0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5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玻璃胶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千里马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5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透明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C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12D1">
            <w:pPr>
              <w:jc w:val="center"/>
              <w:rPr>
                <w:rFonts w:hint="eastAsia" w:asciiTheme="minorEastAsia" w:hAnsiTheme="minorEastAsia" w:eastAsiaTheme="minorEastAsia" w:cstheme="minorEastAsia"/>
                <w:i w:val="0"/>
                <w:iCs w:val="0"/>
                <w:color w:val="000000"/>
                <w:sz w:val="21"/>
                <w:szCs w:val="21"/>
                <w:u w:val="none"/>
              </w:rPr>
            </w:pPr>
          </w:p>
        </w:tc>
      </w:tr>
      <w:tr w14:paraId="0901E8C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小便斗电源</w:t>
            </w:r>
          </w:p>
        </w:tc>
        <w:tc>
          <w:tcPr>
            <w:tcW w:w="1020" w:type="dxa"/>
            <w:tcBorders>
              <w:top w:val="nil"/>
              <w:left w:val="nil"/>
              <w:bottom w:val="nil"/>
              <w:right w:val="nil"/>
            </w:tcBorders>
            <w:shd w:val="clear" w:color="auto" w:fill="auto"/>
            <w:vAlign w:val="center"/>
          </w:tcPr>
          <w:p w14:paraId="6F716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AC220V转DC6V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D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A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B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93AC">
            <w:pPr>
              <w:jc w:val="center"/>
              <w:rPr>
                <w:rFonts w:hint="eastAsia" w:asciiTheme="minorEastAsia" w:hAnsiTheme="minorEastAsia" w:eastAsiaTheme="minorEastAsia" w:cstheme="minorEastAsia"/>
                <w:i w:val="0"/>
                <w:iCs w:val="0"/>
                <w:color w:val="000000"/>
                <w:sz w:val="21"/>
                <w:szCs w:val="21"/>
                <w:u w:val="none"/>
              </w:rPr>
            </w:pPr>
          </w:p>
        </w:tc>
      </w:tr>
      <w:tr w14:paraId="745EE14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6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6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小便斗感应器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大冲电眼-Z              DC线  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5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9BA">
            <w:pPr>
              <w:jc w:val="center"/>
              <w:rPr>
                <w:rFonts w:hint="eastAsia" w:asciiTheme="minorEastAsia" w:hAnsiTheme="minorEastAsia" w:eastAsiaTheme="minorEastAsia" w:cstheme="minorEastAsia"/>
                <w:i w:val="0"/>
                <w:iCs w:val="0"/>
                <w:color w:val="000000"/>
                <w:sz w:val="21"/>
                <w:szCs w:val="21"/>
                <w:u w:val="none"/>
              </w:rPr>
            </w:pPr>
          </w:p>
        </w:tc>
      </w:tr>
      <w:tr w14:paraId="1C44289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2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5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小便斗电磁阀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箭牌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C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电磁阀-Z  QC           孔距30MM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2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8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9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06A3">
            <w:pPr>
              <w:jc w:val="center"/>
              <w:rPr>
                <w:rFonts w:hint="eastAsia" w:asciiTheme="minorEastAsia" w:hAnsiTheme="minorEastAsia" w:eastAsiaTheme="minorEastAsia" w:cstheme="minorEastAsia"/>
                <w:i w:val="0"/>
                <w:iCs w:val="0"/>
                <w:color w:val="000000"/>
                <w:sz w:val="21"/>
                <w:szCs w:val="21"/>
                <w:u w:val="none"/>
              </w:rPr>
            </w:pPr>
          </w:p>
        </w:tc>
      </w:tr>
      <w:tr w14:paraId="50A6A7E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A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小便斗感应器电源盒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8402">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四节五号盒子DC插头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F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1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ACF">
            <w:pPr>
              <w:jc w:val="center"/>
              <w:rPr>
                <w:rFonts w:hint="eastAsia" w:asciiTheme="minorEastAsia" w:hAnsiTheme="minorEastAsia" w:eastAsiaTheme="minorEastAsia" w:cstheme="minorEastAsia"/>
                <w:i w:val="0"/>
                <w:iCs w:val="0"/>
                <w:color w:val="000000"/>
                <w:sz w:val="21"/>
                <w:szCs w:val="21"/>
                <w:u w:val="none"/>
              </w:rPr>
            </w:pPr>
          </w:p>
        </w:tc>
      </w:tr>
      <w:tr w14:paraId="70EA79C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1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6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美标感应器电源盒（新款）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838">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0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黑色梅花形，6V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9D55">
            <w:pPr>
              <w:jc w:val="center"/>
              <w:rPr>
                <w:rFonts w:hint="eastAsia" w:asciiTheme="minorEastAsia" w:hAnsiTheme="minorEastAsia" w:eastAsiaTheme="minorEastAsia" w:cstheme="minorEastAsia"/>
                <w:i w:val="0"/>
                <w:iCs w:val="0"/>
                <w:color w:val="000000"/>
                <w:sz w:val="21"/>
                <w:szCs w:val="21"/>
                <w:u w:val="none"/>
              </w:rPr>
            </w:pPr>
          </w:p>
        </w:tc>
      </w:tr>
      <w:tr w14:paraId="17F136F2">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美标小便斗感应器电眼探头（新款）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45C3">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D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8604/8614感应头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B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4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F30">
            <w:pPr>
              <w:jc w:val="center"/>
              <w:rPr>
                <w:rFonts w:hint="eastAsia" w:asciiTheme="minorEastAsia" w:hAnsiTheme="minorEastAsia" w:eastAsiaTheme="minorEastAsia" w:cstheme="minorEastAsia"/>
                <w:i w:val="0"/>
                <w:iCs w:val="0"/>
                <w:color w:val="000000"/>
                <w:sz w:val="21"/>
                <w:szCs w:val="21"/>
                <w:u w:val="none"/>
              </w:rPr>
            </w:pPr>
          </w:p>
        </w:tc>
      </w:tr>
      <w:tr w14:paraId="1993662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9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美标小便感应器电磁阀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486">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A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3孔电磁阀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3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29B">
            <w:pPr>
              <w:jc w:val="center"/>
              <w:rPr>
                <w:rFonts w:hint="eastAsia" w:asciiTheme="minorEastAsia" w:hAnsiTheme="minorEastAsia" w:eastAsiaTheme="minorEastAsia" w:cstheme="minorEastAsia"/>
                <w:i w:val="0"/>
                <w:iCs w:val="0"/>
                <w:color w:val="000000"/>
                <w:sz w:val="21"/>
                <w:szCs w:val="21"/>
                <w:u w:val="none"/>
              </w:rPr>
            </w:pPr>
          </w:p>
        </w:tc>
      </w:tr>
      <w:tr w14:paraId="14AD424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A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钻尾钉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8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固帅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F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D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D01C">
            <w:pPr>
              <w:jc w:val="center"/>
              <w:rPr>
                <w:rFonts w:hint="eastAsia" w:asciiTheme="minorEastAsia" w:hAnsiTheme="minorEastAsia" w:eastAsiaTheme="minorEastAsia" w:cstheme="minorEastAsia"/>
                <w:i w:val="0"/>
                <w:iCs w:val="0"/>
                <w:color w:val="000000"/>
                <w:sz w:val="21"/>
                <w:szCs w:val="21"/>
                <w:u w:val="none"/>
              </w:rPr>
            </w:pPr>
          </w:p>
        </w:tc>
      </w:tr>
      <w:tr w14:paraId="0797336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6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堵漏王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立邦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C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9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A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3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583">
            <w:pPr>
              <w:jc w:val="center"/>
              <w:rPr>
                <w:rFonts w:hint="eastAsia" w:asciiTheme="minorEastAsia" w:hAnsiTheme="minorEastAsia" w:eastAsiaTheme="minorEastAsia" w:cstheme="minorEastAsia"/>
                <w:i w:val="0"/>
                <w:iCs w:val="0"/>
                <w:color w:val="000000"/>
                <w:sz w:val="21"/>
                <w:szCs w:val="21"/>
                <w:u w:val="none"/>
              </w:rPr>
            </w:pPr>
          </w:p>
        </w:tc>
      </w:tr>
      <w:tr w14:paraId="238232E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1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热过载继电器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天正</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TGR36-20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5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6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D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E635">
            <w:pPr>
              <w:jc w:val="center"/>
              <w:rPr>
                <w:rFonts w:hint="eastAsia" w:asciiTheme="minorEastAsia" w:hAnsiTheme="minorEastAsia" w:eastAsiaTheme="minorEastAsia" w:cstheme="minorEastAsia"/>
                <w:i w:val="0"/>
                <w:iCs w:val="0"/>
                <w:color w:val="000000"/>
                <w:sz w:val="21"/>
                <w:szCs w:val="21"/>
                <w:u w:val="none"/>
              </w:rPr>
            </w:pPr>
          </w:p>
        </w:tc>
      </w:tr>
      <w:tr w14:paraId="333B4A8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8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三孔插座面板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4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86型/16A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2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A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C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F43">
            <w:pPr>
              <w:jc w:val="center"/>
              <w:rPr>
                <w:rFonts w:hint="eastAsia" w:asciiTheme="minorEastAsia" w:hAnsiTheme="minorEastAsia" w:eastAsiaTheme="minorEastAsia" w:cstheme="minorEastAsia"/>
                <w:i w:val="0"/>
                <w:iCs w:val="0"/>
                <w:color w:val="000000"/>
                <w:sz w:val="21"/>
                <w:szCs w:val="21"/>
                <w:u w:val="none"/>
              </w:rPr>
            </w:pPr>
          </w:p>
        </w:tc>
      </w:tr>
      <w:tr w14:paraId="20AF265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11B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五孔插座面板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E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FB4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10A  86型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1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94E">
            <w:pPr>
              <w:jc w:val="center"/>
              <w:rPr>
                <w:rFonts w:hint="eastAsia" w:asciiTheme="minorEastAsia" w:hAnsiTheme="minorEastAsia" w:eastAsiaTheme="minorEastAsia" w:cstheme="minorEastAsia"/>
                <w:i w:val="0"/>
                <w:iCs w:val="0"/>
                <w:color w:val="000000"/>
                <w:sz w:val="21"/>
                <w:szCs w:val="21"/>
                <w:u w:val="none"/>
              </w:rPr>
            </w:pPr>
          </w:p>
        </w:tc>
      </w:tr>
      <w:tr w14:paraId="3A816785">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万用插座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C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5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10A不带线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C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96F">
            <w:pPr>
              <w:jc w:val="center"/>
              <w:rPr>
                <w:rFonts w:hint="eastAsia" w:asciiTheme="minorEastAsia" w:hAnsiTheme="minorEastAsia" w:eastAsiaTheme="minorEastAsia" w:cstheme="minorEastAsia"/>
                <w:i w:val="0"/>
                <w:iCs w:val="0"/>
                <w:color w:val="000000"/>
                <w:sz w:val="21"/>
                <w:szCs w:val="21"/>
                <w:u w:val="none"/>
              </w:rPr>
            </w:pPr>
          </w:p>
        </w:tc>
      </w:tr>
      <w:tr w14:paraId="0197B858">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F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电水壶加热管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406">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A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0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BE5">
            <w:pPr>
              <w:jc w:val="center"/>
              <w:rPr>
                <w:rFonts w:hint="eastAsia" w:asciiTheme="minorEastAsia" w:hAnsiTheme="minorEastAsia" w:eastAsiaTheme="minorEastAsia" w:cstheme="minorEastAsia"/>
                <w:i w:val="0"/>
                <w:iCs w:val="0"/>
                <w:color w:val="000000"/>
                <w:sz w:val="21"/>
                <w:szCs w:val="21"/>
                <w:u w:val="none"/>
              </w:rPr>
            </w:pPr>
          </w:p>
        </w:tc>
      </w:tr>
      <w:tr w14:paraId="14BB9DE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转换开关</w:t>
            </w:r>
          </w:p>
        </w:tc>
        <w:tc>
          <w:tcPr>
            <w:tcW w:w="1020" w:type="dxa"/>
            <w:tcBorders>
              <w:top w:val="nil"/>
              <w:left w:val="nil"/>
              <w:bottom w:val="nil"/>
              <w:right w:val="nil"/>
            </w:tcBorders>
            <w:shd w:val="clear" w:color="auto" w:fill="auto"/>
            <w:vAlign w:val="center"/>
          </w:tcPr>
          <w:p w14:paraId="36496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浙江立新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8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LW12D-16       D0724/3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6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F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8BB">
            <w:pPr>
              <w:jc w:val="center"/>
              <w:rPr>
                <w:rFonts w:hint="eastAsia" w:asciiTheme="minorEastAsia" w:hAnsiTheme="minorEastAsia" w:eastAsiaTheme="minorEastAsia" w:cstheme="minorEastAsia"/>
                <w:i w:val="0"/>
                <w:iCs w:val="0"/>
                <w:color w:val="000000"/>
                <w:sz w:val="21"/>
                <w:szCs w:val="21"/>
                <w:u w:val="none"/>
              </w:rPr>
            </w:pPr>
          </w:p>
        </w:tc>
      </w:tr>
      <w:tr w14:paraId="315F702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B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转换开关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ZHRIVOER</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B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LA38/203、209B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2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AFC0">
            <w:pPr>
              <w:jc w:val="center"/>
              <w:rPr>
                <w:rFonts w:hint="eastAsia" w:asciiTheme="minorEastAsia" w:hAnsiTheme="minorEastAsia" w:eastAsiaTheme="minorEastAsia" w:cstheme="minorEastAsia"/>
                <w:i w:val="0"/>
                <w:iCs w:val="0"/>
                <w:color w:val="000000"/>
                <w:sz w:val="21"/>
                <w:szCs w:val="21"/>
                <w:u w:val="none"/>
              </w:rPr>
            </w:pPr>
          </w:p>
        </w:tc>
      </w:tr>
      <w:tr w14:paraId="394C670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2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D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消防安全出口指示灯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83E">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220V   单面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8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1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85E">
            <w:pPr>
              <w:jc w:val="center"/>
              <w:rPr>
                <w:rFonts w:hint="eastAsia" w:asciiTheme="minorEastAsia" w:hAnsiTheme="minorEastAsia" w:eastAsiaTheme="minorEastAsia" w:cstheme="minorEastAsia"/>
                <w:i w:val="0"/>
                <w:iCs w:val="0"/>
                <w:color w:val="000000"/>
                <w:sz w:val="21"/>
                <w:szCs w:val="21"/>
                <w:u w:val="none"/>
              </w:rPr>
            </w:pPr>
          </w:p>
        </w:tc>
      </w:tr>
      <w:tr w14:paraId="6008EC6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施耐德塑壳断路器开关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08AD">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1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NSX100m N    3P 100A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6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6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E5A">
            <w:pPr>
              <w:jc w:val="center"/>
              <w:rPr>
                <w:rFonts w:hint="eastAsia" w:asciiTheme="minorEastAsia" w:hAnsiTheme="minorEastAsia" w:eastAsiaTheme="minorEastAsia" w:cstheme="minorEastAsia"/>
                <w:i w:val="0"/>
                <w:iCs w:val="0"/>
                <w:color w:val="000000"/>
                <w:sz w:val="21"/>
                <w:szCs w:val="21"/>
                <w:u w:val="none"/>
              </w:rPr>
            </w:pPr>
          </w:p>
        </w:tc>
      </w:tr>
      <w:tr w14:paraId="4A268CC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B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地毯胶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F3B1">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0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宽8cm、长20m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5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C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E685">
            <w:pPr>
              <w:jc w:val="center"/>
              <w:rPr>
                <w:rFonts w:hint="eastAsia" w:asciiTheme="minorEastAsia" w:hAnsiTheme="minorEastAsia" w:eastAsiaTheme="minorEastAsia" w:cstheme="minorEastAsia"/>
                <w:i w:val="0"/>
                <w:iCs w:val="0"/>
                <w:color w:val="000000"/>
                <w:sz w:val="21"/>
                <w:szCs w:val="21"/>
                <w:u w:val="none"/>
              </w:rPr>
            </w:pPr>
          </w:p>
        </w:tc>
      </w:tr>
      <w:tr w14:paraId="161640D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D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5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C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FA71">
            <w:pPr>
              <w:jc w:val="center"/>
              <w:rPr>
                <w:rFonts w:hint="eastAsia" w:asciiTheme="minorEastAsia" w:hAnsiTheme="minorEastAsia" w:eastAsiaTheme="minorEastAsia" w:cstheme="minorEastAsia"/>
                <w:i w:val="0"/>
                <w:iCs w:val="0"/>
                <w:color w:val="000000"/>
                <w:sz w:val="21"/>
                <w:szCs w:val="21"/>
                <w:u w:val="none"/>
              </w:rPr>
            </w:pPr>
          </w:p>
        </w:tc>
      </w:tr>
      <w:tr w14:paraId="59620DE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LED格栅射灯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5601A1   5W 4000K                         开孔：100mm*100mm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0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8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F505">
            <w:pPr>
              <w:jc w:val="center"/>
              <w:rPr>
                <w:rFonts w:hint="eastAsia" w:asciiTheme="minorEastAsia" w:hAnsiTheme="minorEastAsia" w:eastAsiaTheme="minorEastAsia" w:cstheme="minorEastAsia"/>
                <w:i w:val="0"/>
                <w:iCs w:val="0"/>
                <w:color w:val="000000"/>
                <w:sz w:val="21"/>
                <w:szCs w:val="21"/>
                <w:u w:val="none"/>
              </w:rPr>
            </w:pPr>
          </w:p>
        </w:tc>
      </w:tr>
      <w:tr w14:paraId="3416299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7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LED格栅射灯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8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5602A1   2*5W   4000K                         开孔：175mm*100mm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0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D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E5C">
            <w:pPr>
              <w:jc w:val="center"/>
              <w:rPr>
                <w:rFonts w:hint="eastAsia" w:asciiTheme="minorEastAsia" w:hAnsiTheme="minorEastAsia" w:eastAsiaTheme="minorEastAsia" w:cstheme="minorEastAsia"/>
                <w:i w:val="0"/>
                <w:iCs w:val="0"/>
                <w:color w:val="000000"/>
                <w:sz w:val="21"/>
                <w:szCs w:val="21"/>
                <w:u w:val="none"/>
              </w:rPr>
            </w:pPr>
          </w:p>
        </w:tc>
      </w:tr>
      <w:tr w14:paraId="04AE684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LED筒灯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A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9205    12W    4000K                     开孔：125mm-135mm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E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E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A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1795">
            <w:pPr>
              <w:jc w:val="center"/>
              <w:rPr>
                <w:rFonts w:hint="eastAsia" w:asciiTheme="minorEastAsia" w:hAnsiTheme="minorEastAsia" w:eastAsiaTheme="minorEastAsia" w:cstheme="minorEastAsia"/>
                <w:i w:val="0"/>
                <w:iCs w:val="0"/>
                <w:color w:val="000000"/>
                <w:sz w:val="21"/>
                <w:szCs w:val="21"/>
                <w:u w:val="none"/>
              </w:rPr>
            </w:pPr>
          </w:p>
        </w:tc>
      </w:tr>
      <w:tr w14:paraId="3B1B6A7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1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LED天花灯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100B   5W   4000K                         开孔：75mm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A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6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9EB">
            <w:pPr>
              <w:jc w:val="center"/>
              <w:rPr>
                <w:rFonts w:hint="eastAsia" w:asciiTheme="minorEastAsia" w:hAnsiTheme="minorEastAsia" w:eastAsiaTheme="minorEastAsia" w:cstheme="minorEastAsia"/>
                <w:i w:val="0"/>
                <w:iCs w:val="0"/>
                <w:color w:val="000000"/>
                <w:sz w:val="21"/>
                <w:szCs w:val="21"/>
                <w:u w:val="none"/>
              </w:rPr>
            </w:pPr>
          </w:p>
        </w:tc>
      </w:tr>
      <w:tr w14:paraId="794D2FD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D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LED灵众平板灯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8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欧普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12W    4000K                     开孔：100mm-190mm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E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B3D">
            <w:pPr>
              <w:jc w:val="center"/>
              <w:rPr>
                <w:rFonts w:hint="eastAsia" w:asciiTheme="minorEastAsia" w:hAnsiTheme="minorEastAsia" w:eastAsiaTheme="minorEastAsia" w:cstheme="minorEastAsia"/>
                <w:i w:val="0"/>
                <w:iCs w:val="0"/>
                <w:color w:val="000000"/>
                <w:sz w:val="21"/>
                <w:szCs w:val="21"/>
                <w:u w:val="none"/>
              </w:rPr>
            </w:pPr>
          </w:p>
        </w:tc>
      </w:tr>
      <w:tr w14:paraId="5DFBAE2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集中消防应急壁灯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5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拿斯特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型号：N-ZFJC-E5W8119  5W   额定电压：DC24V-DC36V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E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E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4BE7">
            <w:pPr>
              <w:jc w:val="center"/>
              <w:rPr>
                <w:rFonts w:hint="eastAsia" w:asciiTheme="minorEastAsia" w:hAnsiTheme="minorEastAsia" w:eastAsiaTheme="minorEastAsia" w:cstheme="minorEastAsia"/>
                <w:i w:val="0"/>
                <w:iCs w:val="0"/>
                <w:color w:val="000000"/>
                <w:sz w:val="21"/>
                <w:szCs w:val="21"/>
                <w:u w:val="none"/>
              </w:rPr>
            </w:pPr>
          </w:p>
        </w:tc>
      </w:tr>
      <w:tr w14:paraId="5332928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3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LED防尘支架灯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E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泰祥</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9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   电压：220V             长度：930mm，宽：75mm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9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9CB9">
            <w:pPr>
              <w:jc w:val="center"/>
              <w:rPr>
                <w:rFonts w:hint="eastAsia" w:asciiTheme="minorEastAsia" w:hAnsiTheme="minorEastAsia" w:eastAsiaTheme="minorEastAsia" w:cstheme="minorEastAsia"/>
                <w:i w:val="0"/>
                <w:iCs w:val="0"/>
                <w:color w:val="000000"/>
                <w:sz w:val="21"/>
                <w:szCs w:val="21"/>
                <w:u w:val="none"/>
              </w:rPr>
            </w:pPr>
          </w:p>
        </w:tc>
      </w:tr>
      <w:tr w14:paraId="7CEE204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E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马桶水箱进水阀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3390">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通用型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2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C5D">
            <w:pPr>
              <w:jc w:val="center"/>
              <w:rPr>
                <w:rFonts w:hint="eastAsia" w:asciiTheme="minorEastAsia" w:hAnsiTheme="minorEastAsia" w:eastAsiaTheme="minorEastAsia" w:cstheme="minorEastAsia"/>
                <w:i w:val="0"/>
                <w:iCs w:val="0"/>
                <w:color w:val="000000"/>
                <w:sz w:val="21"/>
                <w:szCs w:val="21"/>
                <w:u w:val="none"/>
              </w:rPr>
            </w:pPr>
          </w:p>
        </w:tc>
      </w:tr>
      <w:tr w14:paraId="1C25B31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交流接触器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E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E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CJX2-1810-380V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4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B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468">
            <w:pPr>
              <w:jc w:val="center"/>
              <w:rPr>
                <w:rFonts w:hint="eastAsia" w:asciiTheme="minorEastAsia" w:hAnsiTheme="minorEastAsia" w:eastAsiaTheme="minorEastAsia" w:cstheme="minorEastAsia"/>
                <w:i w:val="0"/>
                <w:iCs w:val="0"/>
                <w:color w:val="000000"/>
                <w:sz w:val="21"/>
                <w:szCs w:val="21"/>
                <w:u w:val="none"/>
              </w:rPr>
            </w:pPr>
          </w:p>
        </w:tc>
      </w:tr>
      <w:tr w14:paraId="18401B0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交流接触器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0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施耐德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LC1D50，220V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5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BA7">
            <w:pPr>
              <w:jc w:val="center"/>
              <w:rPr>
                <w:rFonts w:hint="eastAsia" w:asciiTheme="minorEastAsia" w:hAnsiTheme="minorEastAsia" w:eastAsiaTheme="minorEastAsia" w:cstheme="minorEastAsia"/>
                <w:i w:val="0"/>
                <w:iCs w:val="0"/>
                <w:color w:val="000000"/>
                <w:sz w:val="21"/>
                <w:szCs w:val="21"/>
                <w:u w:val="none"/>
              </w:rPr>
            </w:pPr>
          </w:p>
        </w:tc>
      </w:tr>
      <w:tr w14:paraId="5AC3B65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T8LED灯管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6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雷士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18W、1.2米、6500K，两端供电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2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D59">
            <w:pPr>
              <w:jc w:val="center"/>
              <w:rPr>
                <w:rFonts w:hint="eastAsia" w:asciiTheme="minorEastAsia" w:hAnsiTheme="minorEastAsia" w:eastAsiaTheme="minorEastAsia" w:cstheme="minorEastAsia"/>
                <w:i w:val="0"/>
                <w:iCs w:val="0"/>
                <w:color w:val="000000"/>
                <w:sz w:val="21"/>
                <w:szCs w:val="21"/>
                <w:u w:val="none"/>
              </w:rPr>
            </w:pPr>
          </w:p>
        </w:tc>
      </w:tr>
      <w:tr w14:paraId="377F2ED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不锈钢防火门锁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593">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中心距：103mm,锁边距：50mm，常规款，不通开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E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0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44E">
            <w:pPr>
              <w:jc w:val="center"/>
              <w:rPr>
                <w:rFonts w:hint="eastAsia" w:asciiTheme="minorEastAsia" w:hAnsiTheme="minorEastAsia" w:eastAsiaTheme="minorEastAsia" w:cstheme="minorEastAsia"/>
                <w:i w:val="0"/>
                <w:iCs w:val="0"/>
                <w:color w:val="000000"/>
                <w:sz w:val="21"/>
                <w:szCs w:val="21"/>
                <w:u w:val="none"/>
              </w:rPr>
            </w:pPr>
          </w:p>
        </w:tc>
      </w:tr>
      <w:tr w14:paraId="0105469A">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E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防火门门把手手柄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4AE">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孔距：40mm,圆管把手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C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78C2">
            <w:pPr>
              <w:jc w:val="center"/>
              <w:rPr>
                <w:rFonts w:hint="eastAsia" w:asciiTheme="minorEastAsia" w:hAnsiTheme="minorEastAsia" w:eastAsiaTheme="minorEastAsia" w:cstheme="minorEastAsia"/>
                <w:i w:val="0"/>
                <w:iCs w:val="0"/>
                <w:color w:val="000000"/>
                <w:sz w:val="21"/>
                <w:szCs w:val="21"/>
                <w:u w:val="none"/>
              </w:rPr>
            </w:pPr>
          </w:p>
        </w:tc>
      </w:tr>
      <w:tr w14:paraId="6441EB2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D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飞利浦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1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圆形(直径22cm)19.5w</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E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2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3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0A0">
            <w:pPr>
              <w:jc w:val="center"/>
              <w:rPr>
                <w:rFonts w:hint="eastAsia" w:asciiTheme="minorEastAsia" w:hAnsiTheme="minorEastAsia" w:eastAsiaTheme="minorEastAsia" w:cstheme="minorEastAsia"/>
                <w:i w:val="0"/>
                <w:iCs w:val="0"/>
                <w:color w:val="000000"/>
                <w:sz w:val="21"/>
                <w:szCs w:val="21"/>
                <w:u w:val="none"/>
              </w:rPr>
            </w:pPr>
          </w:p>
        </w:tc>
      </w:tr>
      <w:tr w14:paraId="1CAD60E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圆管拉手马蹄脚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2CF8">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B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304不锈钢、门厚8cm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ED87">
            <w:pPr>
              <w:jc w:val="center"/>
              <w:rPr>
                <w:rFonts w:hint="eastAsia" w:asciiTheme="minorEastAsia" w:hAnsiTheme="minorEastAsia" w:eastAsiaTheme="minorEastAsia" w:cstheme="minorEastAsia"/>
                <w:i w:val="0"/>
                <w:iCs w:val="0"/>
                <w:color w:val="000000"/>
                <w:sz w:val="21"/>
                <w:szCs w:val="21"/>
                <w:u w:val="none"/>
              </w:rPr>
            </w:pPr>
          </w:p>
        </w:tc>
      </w:tr>
      <w:tr w14:paraId="7965E3D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B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急停按钮开关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E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德力西</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0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LAY7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F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9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EB39">
            <w:pPr>
              <w:jc w:val="center"/>
              <w:rPr>
                <w:rFonts w:hint="eastAsia" w:asciiTheme="minorEastAsia" w:hAnsiTheme="minorEastAsia" w:eastAsiaTheme="minorEastAsia" w:cstheme="minorEastAsia"/>
                <w:i w:val="0"/>
                <w:iCs w:val="0"/>
                <w:color w:val="000000"/>
                <w:sz w:val="21"/>
                <w:szCs w:val="21"/>
                <w:u w:val="none"/>
              </w:rPr>
            </w:pPr>
          </w:p>
        </w:tc>
      </w:tr>
      <w:tr w14:paraId="6D6E4D11">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C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LED投光灯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E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6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200W白光，7070系列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3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4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30E">
            <w:pPr>
              <w:rPr>
                <w:rFonts w:hint="eastAsia" w:asciiTheme="minorEastAsia" w:hAnsiTheme="minorEastAsia" w:eastAsiaTheme="minorEastAsia" w:cstheme="minorEastAsia"/>
                <w:i w:val="0"/>
                <w:iCs w:val="0"/>
                <w:color w:val="000000"/>
                <w:sz w:val="21"/>
                <w:szCs w:val="21"/>
                <w:u w:val="none"/>
              </w:rPr>
            </w:pPr>
          </w:p>
        </w:tc>
      </w:tr>
      <w:tr w14:paraId="0831CB9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2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B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D042">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300*400*30（含底座）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0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8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6CE">
            <w:pPr>
              <w:rPr>
                <w:rFonts w:hint="eastAsia" w:asciiTheme="minorEastAsia" w:hAnsiTheme="minorEastAsia" w:eastAsiaTheme="minorEastAsia" w:cstheme="minorEastAsia"/>
                <w:i w:val="0"/>
                <w:iCs w:val="0"/>
                <w:color w:val="000000"/>
                <w:sz w:val="21"/>
                <w:szCs w:val="21"/>
                <w:u w:val="none"/>
              </w:rPr>
            </w:pPr>
          </w:p>
        </w:tc>
      </w:tr>
      <w:tr w14:paraId="21A5F41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7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6B7">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4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700*700*40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7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B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5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F298">
            <w:pPr>
              <w:rPr>
                <w:rFonts w:hint="eastAsia" w:asciiTheme="minorEastAsia" w:hAnsiTheme="minorEastAsia" w:eastAsiaTheme="minorEastAsia" w:cstheme="minorEastAsia"/>
                <w:i w:val="0"/>
                <w:iCs w:val="0"/>
                <w:color w:val="000000"/>
                <w:sz w:val="21"/>
                <w:szCs w:val="21"/>
                <w:u w:val="none"/>
              </w:rPr>
            </w:pPr>
          </w:p>
        </w:tc>
      </w:tr>
      <w:tr w14:paraId="0C5A4E73">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A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B03">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800*800*40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4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6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DC9">
            <w:pPr>
              <w:rPr>
                <w:rFonts w:hint="eastAsia" w:asciiTheme="minorEastAsia" w:hAnsiTheme="minorEastAsia" w:eastAsiaTheme="minorEastAsia" w:cstheme="minorEastAsia"/>
                <w:i w:val="0"/>
                <w:iCs w:val="0"/>
                <w:color w:val="000000"/>
                <w:sz w:val="21"/>
                <w:szCs w:val="21"/>
                <w:u w:val="none"/>
              </w:rPr>
            </w:pPr>
          </w:p>
        </w:tc>
      </w:tr>
      <w:tr w14:paraId="14DC2C9B">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8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复合窨井盖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926">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5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600*800*40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9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A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1A81">
            <w:pPr>
              <w:rPr>
                <w:rFonts w:hint="eastAsia" w:asciiTheme="minorEastAsia" w:hAnsiTheme="minorEastAsia" w:eastAsiaTheme="minorEastAsia" w:cstheme="minorEastAsia"/>
                <w:i w:val="0"/>
                <w:iCs w:val="0"/>
                <w:color w:val="000000"/>
                <w:sz w:val="21"/>
                <w:szCs w:val="21"/>
                <w:u w:val="none"/>
              </w:rPr>
            </w:pPr>
          </w:p>
        </w:tc>
      </w:tr>
      <w:tr w14:paraId="76A74A5F">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2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PE复合井盖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12A">
            <w:pPr>
              <w:jc w:val="center"/>
              <w:rPr>
                <w:rFonts w:hint="eastAsia" w:asciiTheme="minorEastAsia" w:hAnsiTheme="minorEastAsia" w:eastAsiaTheme="minorEastAsia" w:cstheme="minorEastAsia"/>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D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圆形、黑色D700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0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6C19">
            <w:pPr>
              <w:rPr>
                <w:rFonts w:hint="eastAsia" w:asciiTheme="minorEastAsia" w:hAnsiTheme="minorEastAsia" w:eastAsiaTheme="minorEastAsia" w:cstheme="minorEastAsia"/>
                <w:i w:val="0"/>
                <w:iCs w:val="0"/>
                <w:color w:val="000000"/>
                <w:sz w:val="21"/>
                <w:szCs w:val="21"/>
                <w:u w:val="none"/>
              </w:rPr>
            </w:pPr>
          </w:p>
        </w:tc>
      </w:tr>
      <w:tr w14:paraId="0FD4866E">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5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5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1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C814">
            <w:pPr>
              <w:rPr>
                <w:rFonts w:hint="eastAsia" w:asciiTheme="minorEastAsia" w:hAnsiTheme="minorEastAsia" w:eastAsiaTheme="minorEastAsia" w:cstheme="minorEastAsia"/>
                <w:i w:val="0"/>
                <w:iCs w:val="0"/>
                <w:color w:val="000000"/>
                <w:sz w:val="21"/>
                <w:szCs w:val="21"/>
                <w:u w:val="none"/>
              </w:rPr>
            </w:pPr>
          </w:p>
        </w:tc>
      </w:tr>
      <w:tr w14:paraId="047B523D">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8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FC-LC光纤跳线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3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博扬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BY-153S</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E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170">
            <w:pPr>
              <w:rPr>
                <w:rFonts w:hint="eastAsia" w:asciiTheme="minorEastAsia" w:hAnsiTheme="minorEastAsia" w:eastAsiaTheme="minorEastAsia" w:cstheme="minorEastAsia"/>
                <w:i w:val="0"/>
                <w:iCs w:val="0"/>
                <w:color w:val="000000"/>
                <w:sz w:val="21"/>
                <w:szCs w:val="21"/>
                <w:u w:val="none"/>
              </w:rPr>
            </w:pPr>
          </w:p>
        </w:tc>
      </w:tr>
      <w:tr w14:paraId="264C262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SC-LC光纤跳线（多模双芯）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netlink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HTF-SC-LC/MM3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A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A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9BA">
            <w:pPr>
              <w:rPr>
                <w:rFonts w:hint="eastAsia" w:asciiTheme="minorEastAsia" w:hAnsiTheme="minorEastAsia" w:eastAsiaTheme="minorEastAsia" w:cstheme="minorEastAsia"/>
                <w:i w:val="0"/>
                <w:iCs w:val="0"/>
                <w:color w:val="000000"/>
                <w:sz w:val="21"/>
                <w:szCs w:val="21"/>
                <w:u w:val="none"/>
              </w:rPr>
            </w:pPr>
          </w:p>
        </w:tc>
      </w:tr>
      <w:tr w14:paraId="149161F6">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7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RJ45直通头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NW114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4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4B6">
            <w:pPr>
              <w:rPr>
                <w:rFonts w:hint="eastAsia" w:asciiTheme="minorEastAsia" w:hAnsiTheme="minorEastAsia" w:eastAsiaTheme="minorEastAsia" w:cstheme="minorEastAsia"/>
                <w:i w:val="0"/>
                <w:iCs w:val="0"/>
                <w:color w:val="000000"/>
                <w:sz w:val="21"/>
                <w:szCs w:val="21"/>
                <w:u w:val="none"/>
              </w:rPr>
            </w:pPr>
          </w:p>
        </w:tc>
      </w:tr>
      <w:tr w14:paraId="3FD3DD0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6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9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绿宝</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ZR-RVS2*1.5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9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58A">
            <w:pPr>
              <w:rPr>
                <w:rFonts w:hint="eastAsia" w:asciiTheme="minorEastAsia" w:hAnsiTheme="minorEastAsia" w:eastAsiaTheme="minorEastAsia" w:cstheme="minorEastAsia"/>
                <w:i w:val="0"/>
                <w:iCs w:val="0"/>
                <w:color w:val="000000"/>
                <w:sz w:val="21"/>
                <w:szCs w:val="21"/>
                <w:u w:val="none"/>
              </w:rPr>
            </w:pPr>
          </w:p>
        </w:tc>
      </w:tr>
      <w:tr w14:paraId="7019D200">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1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7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NH-KVVP4*1.5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F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A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3EA">
            <w:pPr>
              <w:rPr>
                <w:rFonts w:hint="eastAsia" w:asciiTheme="minorEastAsia" w:hAnsiTheme="minorEastAsia" w:eastAsiaTheme="minorEastAsia" w:cstheme="minorEastAsia"/>
                <w:i w:val="0"/>
                <w:iCs w:val="0"/>
                <w:color w:val="000000"/>
                <w:sz w:val="21"/>
                <w:szCs w:val="21"/>
                <w:u w:val="none"/>
              </w:rPr>
            </w:pPr>
          </w:p>
        </w:tc>
      </w:tr>
      <w:tr w14:paraId="0CEABFD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6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NH-KVVP8*1.5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C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3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CD0">
            <w:pPr>
              <w:rPr>
                <w:rFonts w:hint="eastAsia" w:asciiTheme="minorEastAsia" w:hAnsiTheme="minorEastAsia" w:eastAsiaTheme="minorEastAsia" w:cstheme="minorEastAsia"/>
                <w:i w:val="0"/>
                <w:iCs w:val="0"/>
                <w:color w:val="000000"/>
                <w:sz w:val="21"/>
                <w:szCs w:val="21"/>
                <w:u w:val="none"/>
              </w:rPr>
            </w:pPr>
          </w:p>
        </w:tc>
      </w:tr>
      <w:tr w14:paraId="6A1D23CC">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4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视频线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E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枫乔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SYV75-5-1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0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E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B110">
            <w:pPr>
              <w:rPr>
                <w:rFonts w:hint="eastAsia" w:asciiTheme="minorEastAsia" w:hAnsiTheme="minorEastAsia" w:eastAsiaTheme="minorEastAsia" w:cstheme="minorEastAsia"/>
                <w:i w:val="0"/>
                <w:iCs w:val="0"/>
                <w:color w:val="000000"/>
                <w:sz w:val="21"/>
                <w:szCs w:val="21"/>
                <w:u w:val="none"/>
              </w:rPr>
            </w:pPr>
          </w:p>
        </w:tc>
      </w:tr>
      <w:tr w14:paraId="2A2D0247">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F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0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激光笔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F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惠斯特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1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惠斯特H10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3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6807">
            <w:pPr>
              <w:rPr>
                <w:rFonts w:hint="eastAsia" w:asciiTheme="minorEastAsia" w:hAnsiTheme="minorEastAsia" w:eastAsiaTheme="minorEastAsia" w:cstheme="minorEastAsia"/>
                <w:i w:val="0"/>
                <w:iCs w:val="0"/>
                <w:color w:val="000000"/>
                <w:sz w:val="21"/>
                <w:szCs w:val="21"/>
                <w:u w:val="none"/>
              </w:rPr>
            </w:pPr>
          </w:p>
        </w:tc>
      </w:tr>
      <w:tr w14:paraId="0CFCB234">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9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光纤HDMI线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9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HD183 15米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D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8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925">
            <w:pPr>
              <w:rPr>
                <w:rFonts w:hint="eastAsia" w:asciiTheme="minorEastAsia" w:hAnsiTheme="minorEastAsia" w:eastAsiaTheme="minorEastAsia" w:cstheme="minorEastAsia"/>
                <w:i w:val="0"/>
                <w:iCs w:val="0"/>
                <w:color w:val="000000"/>
                <w:sz w:val="21"/>
                <w:szCs w:val="21"/>
                <w:u w:val="none"/>
              </w:rPr>
            </w:pPr>
          </w:p>
        </w:tc>
      </w:tr>
      <w:tr w14:paraId="732075C9">
        <w:tblPrEx>
          <w:tblLayout w:type="fixed"/>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B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922" w:type="dxa"/>
            <w:tcBorders>
              <w:top w:val="single" w:color="000000" w:sz="4" w:space="0"/>
              <w:left w:val="single" w:color="000000" w:sz="4" w:space="0"/>
              <w:bottom w:val="nil"/>
              <w:right w:val="single" w:color="000000" w:sz="4" w:space="0"/>
            </w:tcBorders>
            <w:shd w:val="clear" w:color="auto" w:fill="auto"/>
            <w:vAlign w:val="center"/>
          </w:tcPr>
          <w:p w14:paraId="7F0B8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光纤收发器</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0910A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netlink</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327C5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HTB-3100A/B</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1E769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25267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D278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6C648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CD0">
            <w:pPr>
              <w:rPr>
                <w:rFonts w:hint="eastAsia" w:asciiTheme="minorEastAsia" w:hAnsiTheme="minorEastAsia" w:eastAsiaTheme="minorEastAsia" w:cstheme="minorEastAsia"/>
                <w:i w:val="0"/>
                <w:iCs w:val="0"/>
                <w:color w:val="000000"/>
                <w:sz w:val="21"/>
                <w:szCs w:val="21"/>
                <w:u w:val="none"/>
              </w:rPr>
            </w:pPr>
          </w:p>
        </w:tc>
      </w:tr>
      <w:tr w14:paraId="2FF1357D">
        <w:tblPrEx>
          <w:tblLayout w:type="fixed"/>
        </w:tblPrEx>
        <w:trPr>
          <w:trHeight w:val="520"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14:paraId="42AE6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922" w:type="dxa"/>
            <w:tcBorders>
              <w:top w:val="single" w:color="000000" w:sz="4" w:space="0"/>
              <w:left w:val="single" w:color="000000" w:sz="4" w:space="0"/>
              <w:bottom w:val="nil"/>
              <w:right w:val="single" w:color="000000" w:sz="4" w:space="0"/>
            </w:tcBorders>
            <w:shd w:val="clear" w:color="auto" w:fill="auto"/>
            <w:vAlign w:val="center"/>
          </w:tcPr>
          <w:p w14:paraId="58841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光纤汇聚交换机</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0F311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华为</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3B85D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S5735-L32ST4X-A1</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064BA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55940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A770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69F7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single" w:color="000000" w:sz="4" w:space="0"/>
              <w:bottom w:val="nil"/>
              <w:right w:val="single" w:color="000000" w:sz="4" w:space="0"/>
            </w:tcBorders>
            <w:shd w:val="clear" w:color="auto" w:fill="auto"/>
            <w:vAlign w:val="center"/>
          </w:tcPr>
          <w:p w14:paraId="65CE4F05">
            <w:pPr>
              <w:rPr>
                <w:rFonts w:hint="eastAsia" w:asciiTheme="minorEastAsia" w:hAnsiTheme="minorEastAsia" w:eastAsiaTheme="minorEastAsia" w:cstheme="minorEastAsia"/>
                <w:i w:val="0"/>
                <w:iCs w:val="0"/>
                <w:color w:val="000000"/>
                <w:sz w:val="21"/>
                <w:szCs w:val="21"/>
                <w:u w:val="none"/>
              </w:rPr>
            </w:pPr>
          </w:p>
        </w:tc>
      </w:tr>
      <w:tr w14:paraId="69E7F418">
        <w:tblPrEx>
          <w:tblLayout w:type="fixed"/>
        </w:tblPrEx>
        <w:trPr>
          <w:trHeight w:val="520" w:hRule="atLeast"/>
        </w:trPr>
        <w:tc>
          <w:tcPr>
            <w:tcW w:w="8267" w:type="dxa"/>
            <w:gridSpan w:val="7"/>
            <w:tcBorders>
              <w:top w:val="single" w:color="000000" w:sz="4" w:space="0"/>
              <w:left w:val="single" w:color="000000" w:sz="4" w:space="0"/>
              <w:bottom w:val="single" w:color="000000" w:sz="4" w:space="0"/>
              <w:right w:val="nil"/>
            </w:tcBorders>
            <w:shd w:val="clear" w:color="auto" w:fill="auto"/>
            <w:vAlign w:val="center"/>
          </w:tcPr>
          <w:p w14:paraId="27221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合计人民币金额（大写）：                                       （小写）：</w:t>
            </w:r>
          </w:p>
        </w:tc>
        <w:tc>
          <w:tcPr>
            <w:tcW w:w="975" w:type="dxa"/>
            <w:tcBorders>
              <w:top w:val="single" w:color="000000" w:sz="4" w:space="0"/>
              <w:left w:val="nil"/>
              <w:bottom w:val="single" w:color="000000" w:sz="4" w:space="0"/>
              <w:right w:val="nil"/>
            </w:tcBorders>
            <w:shd w:val="clear" w:color="auto" w:fill="auto"/>
            <w:vAlign w:val="center"/>
          </w:tcPr>
          <w:p w14:paraId="0947408B">
            <w:pPr>
              <w:jc w:val="center"/>
              <w:rPr>
                <w:rFonts w:hint="eastAsia" w:asciiTheme="minorEastAsia" w:hAnsiTheme="minorEastAsia" w:eastAsiaTheme="minorEastAsia" w:cstheme="minorEastAsia"/>
                <w:i w:val="0"/>
                <w:iCs w:val="0"/>
                <w:color w:val="000000"/>
                <w:sz w:val="21"/>
                <w:szCs w:val="21"/>
                <w:u w:val="none"/>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2F263005">
            <w:pPr>
              <w:rPr>
                <w:rFonts w:hint="eastAsia" w:asciiTheme="minorEastAsia" w:hAnsiTheme="minorEastAsia" w:eastAsiaTheme="minorEastAsia" w:cstheme="minorEastAsia"/>
                <w:i w:val="0"/>
                <w:iCs w:val="0"/>
                <w:color w:val="000000"/>
                <w:sz w:val="21"/>
                <w:szCs w:val="21"/>
                <w:u w:val="none"/>
              </w:rPr>
            </w:pPr>
          </w:p>
        </w:tc>
      </w:tr>
    </w:tbl>
    <w:p w14:paraId="427BF436">
      <w:pPr>
        <w:pStyle w:val="17"/>
        <w:ind w:left="0" w:leftChars="0" w:firstLine="0" w:firstLineChars="0"/>
        <w:rPr>
          <w:rFonts w:hint="eastAsia" w:asciiTheme="minorEastAsia" w:hAnsiTheme="minorEastAsia" w:eastAsiaTheme="minorEastAsia" w:cstheme="minorEastAsia"/>
          <w:sz w:val="21"/>
          <w:szCs w:val="21"/>
        </w:rPr>
      </w:pPr>
    </w:p>
    <w:p w14:paraId="789786B1">
      <w:pPr>
        <w:spacing w:line="440" w:lineRule="exact"/>
        <w:ind w:firstLine="4800" w:firstLineChars="2000"/>
        <w:rPr>
          <w:rFonts w:ascii="Times New Roman" w:hAnsi="Times New Roman" w:eastAsia="宋体" w:cs="Times New Roman"/>
          <w:kern w:val="0"/>
          <w:sz w:val="24"/>
          <w:szCs w:val="24"/>
          <w:u w:val="single"/>
        </w:rPr>
      </w:pPr>
    </w:p>
    <w:p w14:paraId="4A8852D9">
      <w:pPr>
        <w:spacing w:line="360" w:lineRule="auto"/>
        <w:jc w:val="right"/>
        <w:rPr>
          <w:rFonts w:ascii="Times New Roman" w:hAnsi="Times New Roman" w:eastAsia="宋体" w:cs="Times New Roman"/>
          <w:b/>
          <w:sz w:val="24"/>
        </w:rPr>
      </w:pPr>
    </w:p>
    <w:p w14:paraId="29E196E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61270951">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256ACC04">
      <w:pPr>
        <w:pStyle w:val="14"/>
        <w:spacing w:line="360" w:lineRule="auto"/>
        <w:ind w:left="0" w:leftChars="0" w:firstLine="0" w:firstLineChars="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eastAsia="zh-CN"/>
        </w:rPr>
        <w:t>合肥政文国际会展管理有限公司</w:t>
      </w:r>
    </w:p>
    <w:p w14:paraId="0556275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2795AC9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14:paraId="23DC5910">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14:paraId="478A82E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03F9528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14:paraId="6F331F41">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14:paraId="3824F464">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14:paraId="23677392">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14:paraId="5AE5B3A0">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14:paraId="69D96229">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14:paraId="26EC353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14:paraId="3E00C203">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14:paraId="6BA58C09">
      <w:pPr>
        <w:pStyle w:val="6"/>
        <w:ind w:firstLine="210"/>
        <w:rPr>
          <w:rFonts w:ascii="Times New Roman" w:hAnsi="Times New Roman" w:cs="Times New Roman"/>
        </w:rPr>
      </w:pPr>
    </w:p>
    <w:p w14:paraId="35CF6B2F">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2C8C0CEC">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2C5C5E1B">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5C1FA5C4">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14:paraId="202BF5F0">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7"/>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DE83268">
        <w:tblPrEx>
          <w:tblLayout w:type="fixed"/>
        </w:tblPrEx>
        <w:trPr>
          <w:cantSplit/>
          <w:trHeight w:val="282" w:hRule="atLeast"/>
          <w:jc w:val="center"/>
        </w:trPr>
        <w:tc>
          <w:tcPr>
            <w:tcW w:w="724" w:type="dxa"/>
            <w:vAlign w:val="center"/>
          </w:tcPr>
          <w:p w14:paraId="3A7C7854">
            <w:pPr>
              <w:pStyle w:val="13"/>
              <w:jc w:val="center"/>
              <w:rPr>
                <w:rFonts w:ascii="Times New Roman" w:hAnsi="Times New Roman" w:cs="Times New Roman"/>
                <w:b/>
                <w:sz w:val="24"/>
              </w:rPr>
            </w:pPr>
            <w:r>
              <w:rPr>
                <w:rFonts w:ascii="Times New Roman" w:hAnsi="Times New Roman" w:cs="Times New Roman"/>
                <w:b/>
                <w:sz w:val="24"/>
              </w:rPr>
              <w:t>序号</w:t>
            </w:r>
          </w:p>
        </w:tc>
        <w:tc>
          <w:tcPr>
            <w:tcW w:w="1916" w:type="dxa"/>
            <w:vAlign w:val="center"/>
          </w:tcPr>
          <w:p w14:paraId="1DCAD60C">
            <w:pPr>
              <w:pStyle w:val="13"/>
              <w:jc w:val="center"/>
              <w:rPr>
                <w:rFonts w:ascii="Times New Roman" w:hAnsi="Times New Roman" w:cs="Times New Roman"/>
                <w:b/>
                <w:sz w:val="24"/>
              </w:rPr>
            </w:pPr>
            <w:r>
              <w:rPr>
                <w:rFonts w:ascii="Times New Roman" w:hAnsi="Times New Roman" w:cs="Times New Roman"/>
                <w:b/>
                <w:bCs/>
                <w:sz w:val="24"/>
                <w:szCs w:val="24"/>
              </w:rPr>
              <w:t>商务条款</w:t>
            </w:r>
          </w:p>
        </w:tc>
        <w:tc>
          <w:tcPr>
            <w:tcW w:w="2497" w:type="dxa"/>
            <w:vAlign w:val="center"/>
          </w:tcPr>
          <w:p w14:paraId="76654548">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2575" w:type="dxa"/>
            <w:vAlign w:val="center"/>
          </w:tcPr>
          <w:p w14:paraId="72157AF2">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5DECEF7">
            <w:pPr>
              <w:pStyle w:val="13"/>
              <w:jc w:val="center"/>
              <w:rPr>
                <w:rFonts w:ascii="Times New Roman" w:hAnsi="Times New Roman" w:cs="Times New Roman"/>
                <w:b/>
                <w:sz w:val="24"/>
              </w:rPr>
            </w:pPr>
            <w:r>
              <w:rPr>
                <w:rFonts w:ascii="Times New Roman" w:hAnsi="Times New Roman" w:cs="Times New Roman"/>
                <w:b/>
                <w:sz w:val="24"/>
              </w:rPr>
              <w:t>偏离说明</w:t>
            </w:r>
          </w:p>
        </w:tc>
      </w:tr>
      <w:tr w14:paraId="28BC1C6A">
        <w:tblPrEx>
          <w:tblLayout w:type="fixed"/>
        </w:tblPrEx>
        <w:trPr>
          <w:cantSplit/>
          <w:trHeight w:val="454" w:hRule="atLeast"/>
          <w:jc w:val="center"/>
        </w:trPr>
        <w:tc>
          <w:tcPr>
            <w:tcW w:w="724" w:type="dxa"/>
            <w:vAlign w:val="center"/>
          </w:tcPr>
          <w:p w14:paraId="4685F324">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916" w:type="dxa"/>
            <w:vAlign w:val="center"/>
          </w:tcPr>
          <w:p w14:paraId="188F6685">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2497" w:type="dxa"/>
            <w:vAlign w:val="center"/>
          </w:tcPr>
          <w:p w14:paraId="4BDABD3F">
            <w:pPr>
              <w:jc w:val="center"/>
              <w:rPr>
                <w:rFonts w:ascii="Times New Roman" w:hAnsi="Times New Roman" w:cs="Times New Roman" w:eastAsiaTheme="minorEastAsia"/>
                <w:sz w:val="24"/>
              </w:rPr>
            </w:pPr>
          </w:p>
        </w:tc>
        <w:tc>
          <w:tcPr>
            <w:tcW w:w="2575" w:type="dxa"/>
            <w:vAlign w:val="center"/>
          </w:tcPr>
          <w:p w14:paraId="583089C0">
            <w:pPr>
              <w:jc w:val="center"/>
              <w:rPr>
                <w:rFonts w:ascii="Times New Roman" w:hAnsi="Times New Roman" w:cs="Times New Roman" w:eastAsiaTheme="minorEastAsia"/>
                <w:sz w:val="24"/>
              </w:rPr>
            </w:pPr>
          </w:p>
        </w:tc>
        <w:tc>
          <w:tcPr>
            <w:tcW w:w="810" w:type="dxa"/>
            <w:vAlign w:val="center"/>
          </w:tcPr>
          <w:p w14:paraId="616617A6">
            <w:pPr>
              <w:jc w:val="center"/>
              <w:rPr>
                <w:rFonts w:ascii="Times New Roman" w:hAnsi="Times New Roman" w:cs="Times New Roman" w:eastAsiaTheme="minorEastAsia"/>
                <w:sz w:val="24"/>
              </w:rPr>
            </w:pPr>
          </w:p>
        </w:tc>
      </w:tr>
      <w:tr w14:paraId="2219164C">
        <w:tblPrEx>
          <w:tblLayout w:type="fixed"/>
        </w:tblPrEx>
        <w:trPr>
          <w:cantSplit/>
          <w:trHeight w:val="454" w:hRule="atLeast"/>
          <w:jc w:val="center"/>
        </w:trPr>
        <w:tc>
          <w:tcPr>
            <w:tcW w:w="724" w:type="dxa"/>
            <w:vAlign w:val="center"/>
          </w:tcPr>
          <w:p w14:paraId="00D46956">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916" w:type="dxa"/>
            <w:vAlign w:val="center"/>
          </w:tcPr>
          <w:p w14:paraId="36C73339">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2497" w:type="dxa"/>
            <w:vAlign w:val="center"/>
          </w:tcPr>
          <w:p w14:paraId="5A66704A">
            <w:pPr>
              <w:jc w:val="center"/>
              <w:rPr>
                <w:rFonts w:ascii="Times New Roman" w:hAnsi="Times New Roman" w:cs="Times New Roman" w:eastAsiaTheme="minorEastAsia"/>
                <w:sz w:val="24"/>
              </w:rPr>
            </w:pPr>
          </w:p>
        </w:tc>
        <w:tc>
          <w:tcPr>
            <w:tcW w:w="2575" w:type="dxa"/>
            <w:vAlign w:val="center"/>
          </w:tcPr>
          <w:p w14:paraId="54ACF821">
            <w:pPr>
              <w:jc w:val="center"/>
              <w:rPr>
                <w:rFonts w:ascii="Times New Roman" w:hAnsi="Times New Roman" w:cs="Times New Roman" w:eastAsiaTheme="minorEastAsia"/>
                <w:sz w:val="24"/>
              </w:rPr>
            </w:pPr>
          </w:p>
        </w:tc>
        <w:tc>
          <w:tcPr>
            <w:tcW w:w="810" w:type="dxa"/>
            <w:vAlign w:val="center"/>
          </w:tcPr>
          <w:p w14:paraId="6EE7826E">
            <w:pPr>
              <w:jc w:val="center"/>
              <w:rPr>
                <w:rFonts w:ascii="Times New Roman" w:hAnsi="Times New Roman" w:cs="Times New Roman" w:eastAsiaTheme="minorEastAsia"/>
                <w:sz w:val="24"/>
              </w:rPr>
            </w:pPr>
          </w:p>
        </w:tc>
      </w:tr>
      <w:tr w14:paraId="4FB8174C">
        <w:tblPrEx>
          <w:tblLayout w:type="fixed"/>
        </w:tblPrEx>
        <w:trPr>
          <w:cantSplit/>
          <w:trHeight w:val="454" w:hRule="atLeast"/>
          <w:jc w:val="center"/>
        </w:trPr>
        <w:tc>
          <w:tcPr>
            <w:tcW w:w="724" w:type="dxa"/>
            <w:vAlign w:val="center"/>
          </w:tcPr>
          <w:p w14:paraId="7AC2094B">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916" w:type="dxa"/>
            <w:vAlign w:val="center"/>
          </w:tcPr>
          <w:p w14:paraId="2680985D">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2497" w:type="dxa"/>
            <w:vAlign w:val="center"/>
          </w:tcPr>
          <w:p w14:paraId="5A6C2A44">
            <w:pPr>
              <w:jc w:val="center"/>
              <w:rPr>
                <w:rFonts w:ascii="Times New Roman" w:hAnsi="Times New Roman" w:cs="Times New Roman" w:eastAsiaTheme="minorEastAsia"/>
                <w:sz w:val="24"/>
              </w:rPr>
            </w:pPr>
          </w:p>
        </w:tc>
        <w:tc>
          <w:tcPr>
            <w:tcW w:w="2575" w:type="dxa"/>
            <w:vAlign w:val="center"/>
          </w:tcPr>
          <w:p w14:paraId="3D2D1389">
            <w:pPr>
              <w:pStyle w:val="39"/>
              <w:jc w:val="center"/>
              <w:rPr>
                <w:rFonts w:ascii="Times New Roman" w:hAnsi="Times New Roman" w:cs="Times New Roman" w:eastAsiaTheme="minorEastAsia"/>
              </w:rPr>
            </w:pPr>
          </w:p>
        </w:tc>
        <w:tc>
          <w:tcPr>
            <w:tcW w:w="810" w:type="dxa"/>
            <w:vAlign w:val="center"/>
          </w:tcPr>
          <w:p w14:paraId="125C87A8">
            <w:pPr>
              <w:jc w:val="center"/>
              <w:rPr>
                <w:rFonts w:ascii="Times New Roman" w:hAnsi="Times New Roman" w:cs="Times New Roman" w:eastAsiaTheme="minorEastAsia"/>
                <w:sz w:val="24"/>
              </w:rPr>
            </w:pPr>
          </w:p>
        </w:tc>
      </w:tr>
      <w:tr w14:paraId="3D688925">
        <w:tblPrEx>
          <w:tblLayout w:type="fixed"/>
        </w:tblPrEx>
        <w:trPr>
          <w:cantSplit/>
          <w:trHeight w:val="454" w:hRule="atLeast"/>
          <w:jc w:val="center"/>
        </w:trPr>
        <w:tc>
          <w:tcPr>
            <w:tcW w:w="724" w:type="dxa"/>
            <w:vAlign w:val="center"/>
          </w:tcPr>
          <w:p w14:paraId="39C0943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916" w:type="dxa"/>
            <w:vAlign w:val="center"/>
          </w:tcPr>
          <w:p w14:paraId="1FC692F3">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2497" w:type="dxa"/>
            <w:vAlign w:val="center"/>
          </w:tcPr>
          <w:p w14:paraId="5C5B55DF">
            <w:pPr>
              <w:jc w:val="center"/>
              <w:rPr>
                <w:rFonts w:ascii="Times New Roman" w:hAnsi="Times New Roman" w:cs="Times New Roman" w:eastAsiaTheme="minorEastAsia"/>
                <w:sz w:val="24"/>
              </w:rPr>
            </w:pPr>
          </w:p>
        </w:tc>
        <w:tc>
          <w:tcPr>
            <w:tcW w:w="2575" w:type="dxa"/>
            <w:vAlign w:val="center"/>
          </w:tcPr>
          <w:p w14:paraId="32CC1E42">
            <w:pPr>
              <w:jc w:val="center"/>
              <w:rPr>
                <w:rFonts w:ascii="Times New Roman" w:hAnsi="Times New Roman" w:cs="Times New Roman" w:eastAsiaTheme="minorEastAsia"/>
                <w:sz w:val="24"/>
              </w:rPr>
            </w:pPr>
          </w:p>
        </w:tc>
        <w:tc>
          <w:tcPr>
            <w:tcW w:w="810" w:type="dxa"/>
            <w:vAlign w:val="center"/>
          </w:tcPr>
          <w:p w14:paraId="5179A589">
            <w:pPr>
              <w:jc w:val="center"/>
              <w:rPr>
                <w:rFonts w:ascii="Times New Roman" w:hAnsi="Times New Roman" w:cs="Times New Roman" w:eastAsiaTheme="minorEastAsia"/>
                <w:sz w:val="24"/>
              </w:rPr>
            </w:pPr>
          </w:p>
        </w:tc>
      </w:tr>
      <w:tr w14:paraId="42A83865">
        <w:tblPrEx>
          <w:tblLayout w:type="fixed"/>
        </w:tblPrEx>
        <w:trPr>
          <w:cantSplit/>
          <w:trHeight w:val="454" w:hRule="atLeast"/>
          <w:jc w:val="center"/>
        </w:trPr>
        <w:tc>
          <w:tcPr>
            <w:tcW w:w="724" w:type="dxa"/>
            <w:vAlign w:val="center"/>
          </w:tcPr>
          <w:p w14:paraId="2950EA47">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916" w:type="dxa"/>
            <w:vAlign w:val="center"/>
          </w:tcPr>
          <w:p w14:paraId="5EA25116">
            <w:pPr>
              <w:jc w:val="center"/>
              <w:rPr>
                <w:rFonts w:ascii="Times New Roman" w:hAnsi="Times New Roman" w:cs="Times New Roman" w:eastAsiaTheme="minorEastAsia"/>
                <w:sz w:val="24"/>
              </w:rPr>
            </w:pPr>
          </w:p>
        </w:tc>
        <w:tc>
          <w:tcPr>
            <w:tcW w:w="2497" w:type="dxa"/>
            <w:vAlign w:val="center"/>
          </w:tcPr>
          <w:p w14:paraId="223D8425">
            <w:pPr>
              <w:jc w:val="center"/>
              <w:rPr>
                <w:rFonts w:ascii="Times New Roman" w:hAnsi="Times New Roman" w:cs="Times New Roman" w:eastAsiaTheme="minorEastAsia"/>
                <w:sz w:val="24"/>
              </w:rPr>
            </w:pPr>
          </w:p>
        </w:tc>
        <w:tc>
          <w:tcPr>
            <w:tcW w:w="2575" w:type="dxa"/>
            <w:vAlign w:val="center"/>
          </w:tcPr>
          <w:p w14:paraId="52774FEE">
            <w:pPr>
              <w:jc w:val="center"/>
              <w:rPr>
                <w:rFonts w:ascii="Times New Roman" w:hAnsi="Times New Roman" w:cs="Times New Roman" w:eastAsiaTheme="minorEastAsia"/>
                <w:sz w:val="24"/>
              </w:rPr>
            </w:pPr>
          </w:p>
        </w:tc>
        <w:tc>
          <w:tcPr>
            <w:tcW w:w="810" w:type="dxa"/>
            <w:vAlign w:val="center"/>
          </w:tcPr>
          <w:p w14:paraId="78806936">
            <w:pPr>
              <w:jc w:val="center"/>
              <w:rPr>
                <w:rFonts w:ascii="Times New Roman" w:hAnsi="Times New Roman" w:cs="Times New Roman" w:eastAsiaTheme="minorEastAsia"/>
                <w:sz w:val="24"/>
              </w:rPr>
            </w:pPr>
          </w:p>
        </w:tc>
      </w:tr>
    </w:tbl>
    <w:p w14:paraId="1CD9AACD">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7"/>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5300B196">
        <w:tblPrEx>
          <w:tblLayout w:type="fixed"/>
        </w:tblPrEx>
        <w:trPr>
          <w:cantSplit/>
          <w:trHeight w:val="282" w:hRule="atLeast"/>
          <w:jc w:val="center"/>
        </w:trPr>
        <w:tc>
          <w:tcPr>
            <w:tcW w:w="760" w:type="dxa"/>
            <w:vAlign w:val="center"/>
          </w:tcPr>
          <w:p w14:paraId="0A5F3DE2">
            <w:pPr>
              <w:pStyle w:val="13"/>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11970D4">
            <w:pPr>
              <w:pStyle w:val="13"/>
              <w:jc w:val="center"/>
              <w:rPr>
                <w:rFonts w:ascii="Times New Roman" w:hAnsi="Times New Roman" w:cs="Times New Roman"/>
                <w:b/>
                <w:sz w:val="24"/>
              </w:rPr>
            </w:pPr>
            <w:r>
              <w:rPr>
                <w:rFonts w:ascii="Times New Roman" w:hAnsi="Times New Roman" w:cs="Times New Roman"/>
                <w:b/>
                <w:bCs/>
                <w:sz w:val="24"/>
                <w:szCs w:val="24"/>
              </w:rPr>
              <w:t>货物名称</w:t>
            </w:r>
          </w:p>
        </w:tc>
        <w:tc>
          <w:tcPr>
            <w:tcW w:w="2864" w:type="dxa"/>
            <w:vAlign w:val="center"/>
          </w:tcPr>
          <w:p w14:paraId="275E3637">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2482" w:type="dxa"/>
            <w:vAlign w:val="center"/>
          </w:tcPr>
          <w:p w14:paraId="3FD46C26">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5D856DE0">
            <w:pPr>
              <w:pStyle w:val="13"/>
              <w:jc w:val="center"/>
              <w:rPr>
                <w:rFonts w:ascii="Times New Roman" w:hAnsi="Times New Roman" w:cs="Times New Roman"/>
                <w:b/>
                <w:sz w:val="24"/>
              </w:rPr>
            </w:pPr>
            <w:r>
              <w:rPr>
                <w:rFonts w:ascii="Times New Roman" w:hAnsi="Times New Roman" w:cs="Times New Roman"/>
                <w:b/>
                <w:sz w:val="24"/>
              </w:rPr>
              <w:t>偏离说明</w:t>
            </w:r>
          </w:p>
        </w:tc>
      </w:tr>
      <w:tr w14:paraId="3B2DAA0D">
        <w:tblPrEx>
          <w:tblLayout w:type="fixed"/>
        </w:tblPrEx>
        <w:trPr>
          <w:cantSplit/>
          <w:trHeight w:val="454" w:hRule="atLeast"/>
          <w:jc w:val="center"/>
        </w:trPr>
        <w:tc>
          <w:tcPr>
            <w:tcW w:w="760" w:type="dxa"/>
            <w:vAlign w:val="center"/>
          </w:tcPr>
          <w:p w14:paraId="0F3896AE">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0DA7222">
            <w:pPr>
              <w:jc w:val="center"/>
              <w:rPr>
                <w:rFonts w:ascii="Times New Roman" w:hAnsi="Times New Roman" w:cs="Times New Roman" w:eastAsiaTheme="minorEastAsia"/>
                <w:sz w:val="24"/>
              </w:rPr>
            </w:pPr>
          </w:p>
        </w:tc>
        <w:tc>
          <w:tcPr>
            <w:tcW w:w="2864" w:type="dxa"/>
            <w:vAlign w:val="center"/>
          </w:tcPr>
          <w:p w14:paraId="52BFEB92">
            <w:pPr>
              <w:jc w:val="center"/>
              <w:rPr>
                <w:rFonts w:ascii="Times New Roman" w:hAnsi="Times New Roman" w:cs="Times New Roman" w:eastAsiaTheme="minorEastAsia"/>
                <w:sz w:val="24"/>
              </w:rPr>
            </w:pPr>
          </w:p>
        </w:tc>
        <w:tc>
          <w:tcPr>
            <w:tcW w:w="2482" w:type="dxa"/>
            <w:vAlign w:val="center"/>
          </w:tcPr>
          <w:p w14:paraId="0D12BAA6">
            <w:pPr>
              <w:jc w:val="center"/>
              <w:rPr>
                <w:rFonts w:ascii="Times New Roman" w:hAnsi="Times New Roman" w:cs="Times New Roman" w:eastAsiaTheme="minorEastAsia"/>
                <w:sz w:val="24"/>
              </w:rPr>
            </w:pPr>
          </w:p>
        </w:tc>
        <w:tc>
          <w:tcPr>
            <w:tcW w:w="856" w:type="dxa"/>
            <w:vAlign w:val="center"/>
          </w:tcPr>
          <w:p w14:paraId="1B9BA44C">
            <w:pPr>
              <w:jc w:val="center"/>
              <w:rPr>
                <w:rFonts w:ascii="Times New Roman" w:hAnsi="Times New Roman" w:cs="Times New Roman" w:eastAsiaTheme="minorEastAsia"/>
                <w:sz w:val="24"/>
              </w:rPr>
            </w:pPr>
          </w:p>
        </w:tc>
      </w:tr>
      <w:tr w14:paraId="4CC74CC3">
        <w:tblPrEx>
          <w:tblLayout w:type="fixed"/>
        </w:tblPrEx>
        <w:trPr>
          <w:cantSplit/>
          <w:trHeight w:val="454" w:hRule="atLeast"/>
          <w:jc w:val="center"/>
        </w:trPr>
        <w:tc>
          <w:tcPr>
            <w:tcW w:w="760" w:type="dxa"/>
            <w:vAlign w:val="center"/>
          </w:tcPr>
          <w:p w14:paraId="40713BC5">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E0888DD">
            <w:pPr>
              <w:jc w:val="center"/>
              <w:rPr>
                <w:rFonts w:ascii="Times New Roman" w:hAnsi="Times New Roman" w:cs="Times New Roman" w:eastAsiaTheme="minorEastAsia"/>
                <w:sz w:val="24"/>
              </w:rPr>
            </w:pPr>
          </w:p>
        </w:tc>
        <w:tc>
          <w:tcPr>
            <w:tcW w:w="2864" w:type="dxa"/>
            <w:vAlign w:val="center"/>
          </w:tcPr>
          <w:p w14:paraId="24E55A22">
            <w:pPr>
              <w:jc w:val="center"/>
              <w:rPr>
                <w:rFonts w:ascii="Times New Roman" w:hAnsi="Times New Roman" w:cs="Times New Roman" w:eastAsiaTheme="minorEastAsia"/>
                <w:sz w:val="24"/>
              </w:rPr>
            </w:pPr>
          </w:p>
        </w:tc>
        <w:tc>
          <w:tcPr>
            <w:tcW w:w="2482" w:type="dxa"/>
            <w:vAlign w:val="center"/>
          </w:tcPr>
          <w:p w14:paraId="5274E34D">
            <w:pPr>
              <w:jc w:val="center"/>
              <w:rPr>
                <w:rFonts w:ascii="Times New Roman" w:hAnsi="Times New Roman" w:cs="Times New Roman" w:eastAsiaTheme="minorEastAsia"/>
                <w:sz w:val="24"/>
              </w:rPr>
            </w:pPr>
          </w:p>
        </w:tc>
        <w:tc>
          <w:tcPr>
            <w:tcW w:w="856" w:type="dxa"/>
            <w:vAlign w:val="center"/>
          </w:tcPr>
          <w:p w14:paraId="40FB0EEE">
            <w:pPr>
              <w:jc w:val="center"/>
              <w:rPr>
                <w:rFonts w:ascii="Times New Roman" w:hAnsi="Times New Roman" w:cs="Times New Roman" w:eastAsiaTheme="minorEastAsia"/>
                <w:sz w:val="24"/>
              </w:rPr>
            </w:pPr>
          </w:p>
        </w:tc>
      </w:tr>
      <w:tr w14:paraId="46E9F1ED">
        <w:tblPrEx>
          <w:tblLayout w:type="fixed"/>
        </w:tblPrEx>
        <w:trPr>
          <w:cantSplit/>
          <w:trHeight w:val="454" w:hRule="atLeast"/>
          <w:jc w:val="center"/>
        </w:trPr>
        <w:tc>
          <w:tcPr>
            <w:tcW w:w="760" w:type="dxa"/>
            <w:vAlign w:val="center"/>
          </w:tcPr>
          <w:p w14:paraId="4CA79BA0">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15C84161">
            <w:pPr>
              <w:jc w:val="center"/>
              <w:rPr>
                <w:rFonts w:ascii="Times New Roman" w:hAnsi="Times New Roman" w:cs="Times New Roman" w:eastAsiaTheme="minorEastAsia"/>
                <w:sz w:val="24"/>
              </w:rPr>
            </w:pPr>
          </w:p>
        </w:tc>
        <w:tc>
          <w:tcPr>
            <w:tcW w:w="2864" w:type="dxa"/>
            <w:vAlign w:val="center"/>
          </w:tcPr>
          <w:p w14:paraId="50D41260">
            <w:pPr>
              <w:jc w:val="center"/>
              <w:rPr>
                <w:rFonts w:ascii="Times New Roman" w:hAnsi="Times New Roman" w:cs="Times New Roman" w:eastAsiaTheme="minorEastAsia"/>
                <w:sz w:val="24"/>
              </w:rPr>
            </w:pPr>
          </w:p>
        </w:tc>
        <w:tc>
          <w:tcPr>
            <w:tcW w:w="2482" w:type="dxa"/>
            <w:vAlign w:val="center"/>
          </w:tcPr>
          <w:p w14:paraId="6F36B4BC">
            <w:pPr>
              <w:pStyle w:val="39"/>
              <w:jc w:val="center"/>
              <w:rPr>
                <w:rFonts w:ascii="Times New Roman" w:hAnsi="Times New Roman" w:cs="Times New Roman" w:eastAsiaTheme="minorEastAsia"/>
              </w:rPr>
            </w:pPr>
          </w:p>
        </w:tc>
        <w:tc>
          <w:tcPr>
            <w:tcW w:w="856" w:type="dxa"/>
            <w:vAlign w:val="center"/>
          </w:tcPr>
          <w:p w14:paraId="0CA79AC4">
            <w:pPr>
              <w:jc w:val="center"/>
              <w:rPr>
                <w:rFonts w:ascii="Times New Roman" w:hAnsi="Times New Roman" w:cs="Times New Roman" w:eastAsiaTheme="minorEastAsia"/>
                <w:sz w:val="24"/>
              </w:rPr>
            </w:pPr>
          </w:p>
        </w:tc>
      </w:tr>
      <w:tr w14:paraId="1429CB57">
        <w:tblPrEx>
          <w:tblLayout w:type="fixed"/>
        </w:tblPrEx>
        <w:trPr>
          <w:cantSplit/>
          <w:trHeight w:val="454" w:hRule="atLeast"/>
          <w:jc w:val="center"/>
        </w:trPr>
        <w:tc>
          <w:tcPr>
            <w:tcW w:w="760" w:type="dxa"/>
            <w:vAlign w:val="center"/>
          </w:tcPr>
          <w:p w14:paraId="75F163DE">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76A365C5">
            <w:pPr>
              <w:jc w:val="center"/>
              <w:rPr>
                <w:rFonts w:ascii="Times New Roman" w:hAnsi="Times New Roman" w:cs="Times New Roman" w:eastAsiaTheme="minorEastAsia"/>
                <w:sz w:val="24"/>
              </w:rPr>
            </w:pPr>
          </w:p>
        </w:tc>
        <w:tc>
          <w:tcPr>
            <w:tcW w:w="2864" w:type="dxa"/>
            <w:vAlign w:val="center"/>
          </w:tcPr>
          <w:p w14:paraId="239FDBE6">
            <w:pPr>
              <w:jc w:val="center"/>
              <w:rPr>
                <w:rFonts w:ascii="Times New Roman" w:hAnsi="Times New Roman" w:cs="Times New Roman" w:eastAsiaTheme="minorEastAsia"/>
                <w:sz w:val="24"/>
              </w:rPr>
            </w:pPr>
          </w:p>
        </w:tc>
        <w:tc>
          <w:tcPr>
            <w:tcW w:w="2482" w:type="dxa"/>
            <w:vAlign w:val="center"/>
          </w:tcPr>
          <w:p w14:paraId="7533E82F">
            <w:pPr>
              <w:pStyle w:val="39"/>
              <w:jc w:val="center"/>
              <w:rPr>
                <w:rFonts w:ascii="Times New Roman" w:hAnsi="Times New Roman" w:cs="Times New Roman" w:eastAsiaTheme="minorEastAsia"/>
              </w:rPr>
            </w:pPr>
          </w:p>
        </w:tc>
        <w:tc>
          <w:tcPr>
            <w:tcW w:w="856" w:type="dxa"/>
            <w:vAlign w:val="center"/>
          </w:tcPr>
          <w:p w14:paraId="1AC44CF7">
            <w:pPr>
              <w:jc w:val="center"/>
              <w:rPr>
                <w:rFonts w:ascii="Times New Roman" w:hAnsi="Times New Roman" w:cs="Times New Roman" w:eastAsiaTheme="minorEastAsia"/>
                <w:sz w:val="24"/>
              </w:rPr>
            </w:pPr>
          </w:p>
        </w:tc>
      </w:tr>
      <w:tr w14:paraId="7F4CDED1">
        <w:tblPrEx>
          <w:tblLayout w:type="fixed"/>
        </w:tblPrEx>
        <w:trPr>
          <w:cantSplit/>
          <w:trHeight w:val="454" w:hRule="atLeast"/>
          <w:jc w:val="center"/>
        </w:trPr>
        <w:tc>
          <w:tcPr>
            <w:tcW w:w="760" w:type="dxa"/>
            <w:vAlign w:val="center"/>
          </w:tcPr>
          <w:p w14:paraId="74572C06">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216CF7D">
            <w:pPr>
              <w:jc w:val="center"/>
              <w:rPr>
                <w:rFonts w:ascii="Times New Roman" w:hAnsi="Times New Roman" w:cs="Times New Roman" w:eastAsiaTheme="minorEastAsia"/>
                <w:sz w:val="24"/>
              </w:rPr>
            </w:pPr>
          </w:p>
        </w:tc>
        <w:tc>
          <w:tcPr>
            <w:tcW w:w="2864" w:type="dxa"/>
            <w:vAlign w:val="center"/>
          </w:tcPr>
          <w:p w14:paraId="1CDE8E13">
            <w:pPr>
              <w:jc w:val="center"/>
              <w:rPr>
                <w:rFonts w:ascii="Times New Roman" w:hAnsi="Times New Roman" w:cs="Times New Roman" w:eastAsiaTheme="minorEastAsia"/>
                <w:sz w:val="24"/>
              </w:rPr>
            </w:pPr>
          </w:p>
        </w:tc>
        <w:tc>
          <w:tcPr>
            <w:tcW w:w="2482" w:type="dxa"/>
            <w:vAlign w:val="center"/>
          </w:tcPr>
          <w:p w14:paraId="59B8E728">
            <w:pPr>
              <w:jc w:val="center"/>
              <w:rPr>
                <w:rFonts w:ascii="Times New Roman" w:hAnsi="Times New Roman" w:cs="Times New Roman" w:eastAsiaTheme="minorEastAsia"/>
                <w:sz w:val="24"/>
              </w:rPr>
            </w:pPr>
          </w:p>
        </w:tc>
        <w:tc>
          <w:tcPr>
            <w:tcW w:w="856" w:type="dxa"/>
            <w:vAlign w:val="center"/>
          </w:tcPr>
          <w:p w14:paraId="7C0789A2">
            <w:pPr>
              <w:jc w:val="center"/>
              <w:rPr>
                <w:rFonts w:ascii="Times New Roman" w:hAnsi="Times New Roman" w:cs="Times New Roman" w:eastAsiaTheme="minorEastAsia"/>
                <w:sz w:val="24"/>
              </w:rPr>
            </w:pPr>
          </w:p>
        </w:tc>
      </w:tr>
    </w:tbl>
    <w:p w14:paraId="3DD977F2">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14:paraId="52E50A25">
      <w:pPr>
        <w:numPr>
          <w:ilvl w:val="0"/>
          <w:numId w:val="3"/>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14:paraId="58640D14">
      <w:pPr>
        <w:numPr>
          <w:ilvl w:val="0"/>
          <w:numId w:val="3"/>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06E8B59">
      <w:pPr>
        <w:spacing w:line="360" w:lineRule="auto"/>
        <w:outlineLvl w:val="2"/>
        <w:rPr>
          <w:rFonts w:ascii="Times New Roman" w:hAnsi="Times New Roman" w:cs="Times New Roman" w:eastAsiaTheme="minorEastAsia"/>
          <w:sz w:val="24"/>
        </w:rPr>
      </w:pPr>
    </w:p>
    <w:p w14:paraId="5D219B73">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14:paraId="31F7A79F">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14:paraId="5B22DE9B">
      <w:pPr>
        <w:pStyle w:val="14"/>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bookmarkEnd w:id="23"/>
    <w:p w14:paraId="00889D73">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14:paraId="62761155">
      <w:pPr>
        <w:spacing w:line="500" w:lineRule="exact"/>
        <w:ind w:firstLine="1164" w:firstLineChars="414"/>
        <w:rPr>
          <w:b/>
          <w:bCs/>
          <w:sz w:val="28"/>
          <w:szCs w:val="22"/>
        </w:rPr>
      </w:pPr>
    </w:p>
    <w:p w14:paraId="2407F855">
      <w:pPr>
        <w:spacing w:line="500" w:lineRule="exact"/>
        <w:jc w:val="center"/>
        <w:rPr>
          <w:rFonts w:eastAsia="黑体"/>
          <w:bCs/>
          <w:sz w:val="24"/>
        </w:rPr>
      </w:pPr>
      <w:r>
        <w:rPr>
          <w:rFonts w:eastAsia="黑体"/>
          <w:bCs/>
          <w:sz w:val="24"/>
        </w:rPr>
        <w:t>法定代表人（单位负责人）身份证明</w:t>
      </w:r>
    </w:p>
    <w:p w14:paraId="1448B9B3">
      <w:pPr>
        <w:spacing w:line="500" w:lineRule="exact"/>
        <w:ind w:left="765"/>
        <w:rPr>
          <w:szCs w:val="22"/>
        </w:rPr>
      </w:pPr>
    </w:p>
    <w:p w14:paraId="7E1D8D84">
      <w:pPr>
        <w:spacing w:line="500" w:lineRule="exact"/>
        <w:rPr>
          <w:szCs w:val="21"/>
        </w:rPr>
      </w:pPr>
      <w:r>
        <w:rPr>
          <w:szCs w:val="21"/>
        </w:rPr>
        <w:t>投 标 人：</w:t>
      </w:r>
      <w:r>
        <w:rPr>
          <w:szCs w:val="21"/>
          <w:u w:val="single"/>
        </w:rPr>
        <w:t xml:space="preserve">                                                        </w:t>
      </w:r>
    </w:p>
    <w:p w14:paraId="1F62DEBC">
      <w:pPr>
        <w:spacing w:line="500" w:lineRule="exact"/>
        <w:rPr>
          <w:szCs w:val="21"/>
        </w:rPr>
      </w:pPr>
      <w:r>
        <w:rPr>
          <w:szCs w:val="21"/>
        </w:rPr>
        <w:t>单位性质：</w:t>
      </w:r>
      <w:r>
        <w:rPr>
          <w:szCs w:val="21"/>
          <w:u w:val="single"/>
        </w:rPr>
        <w:t xml:space="preserve">                                                        </w:t>
      </w:r>
    </w:p>
    <w:p w14:paraId="681ED506">
      <w:pPr>
        <w:spacing w:line="500" w:lineRule="exact"/>
        <w:rPr>
          <w:szCs w:val="21"/>
        </w:rPr>
      </w:pPr>
      <w:r>
        <w:rPr>
          <w:szCs w:val="21"/>
        </w:rPr>
        <w:t>地    址：</w:t>
      </w:r>
      <w:r>
        <w:rPr>
          <w:szCs w:val="21"/>
          <w:u w:val="single"/>
        </w:rPr>
        <w:t xml:space="preserve">                                                        </w:t>
      </w:r>
    </w:p>
    <w:p w14:paraId="610B8FAF">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1081493">
      <w:pPr>
        <w:spacing w:line="500" w:lineRule="exact"/>
        <w:rPr>
          <w:szCs w:val="21"/>
        </w:rPr>
      </w:pPr>
      <w:r>
        <w:rPr>
          <w:szCs w:val="21"/>
        </w:rPr>
        <w:t>经营期限：</w:t>
      </w:r>
      <w:r>
        <w:rPr>
          <w:szCs w:val="21"/>
          <w:u w:val="single"/>
        </w:rPr>
        <w:t xml:space="preserve">                                                        </w:t>
      </w:r>
    </w:p>
    <w:p w14:paraId="37A7E084">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0EEA9698">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5D3D4590">
      <w:pPr>
        <w:spacing w:line="500" w:lineRule="exact"/>
        <w:rPr>
          <w:szCs w:val="21"/>
        </w:rPr>
      </w:pPr>
      <w:r>
        <w:rPr>
          <w:szCs w:val="21"/>
        </w:rPr>
        <w:t>系</w:t>
      </w:r>
      <w:r>
        <w:rPr>
          <w:szCs w:val="21"/>
          <w:u w:val="single"/>
        </w:rPr>
        <w:t xml:space="preserve">                                        </w:t>
      </w:r>
      <w:r>
        <w:rPr>
          <w:szCs w:val="21"/>
        </w:rPr>
        <w:t>（投标人名称）的法定代表人（单位负责人）。</w:t>
      </w:r>
    </w:p>
    <w:p w14:paraId="552086FA">
      <w:pPr>
        <w:spacing w:line="500" w:lineRule="exact"/>
        <w:rPr>
          <w:szCs w:val="21"/>
        </w:rPr>
      </w:pPr>
      <w:r>
        <w:rPr>
          <w:szCs w:val="21"/>
        </w:rPr>
        <w:t>特此证明。</w:t>
      </w:r>
    </w:p>
    <w:p w14:paraId="632BF880">
      <w:pPr>
        <w:spacing w:line="500" w:lineRule="exact"/>
        <w:rPr>
          <w:szCs w:val="21"/>
        </w:rPr>
      </w:pPr>
    </w:p>
    <w:p w14:paraId="2E4A93C9">
      <w:pPr>
        <w:spacing w:line="500" w:lineRule="exact"/>
        <w:rPr>
          <w:szCs w:val="21"/>
        </w:rPr>
      </w:pPr>
    </w:p>
    <w:p w14:paraId="4B898F5E">
      <w:pPr>
        <w:wordWrap w:val="0"/>
        <w:spacing w:line="500" w:lineRule="exact"/>
        <w:jc w:val="right"/>
        <w:rPr>
          <w:szCs w:val="21"/>
        </w:rPr>
      </w:pPr>
      <w:r>
        <w:rPr>
          <w:szCs w:val="21"/>
        </w:rPr>
        <w:t>投标人：</w:t>
      </w:r>
      <w:r>
        <w:rPr>
          <w:szCs w:val="21"/>
          <w:u w:val="single"/>
        </w:rPr>
        <w:t xml:space="preserve">                          </w:t>
      </w:r>
      <w:r>
        <w:rPr>
          <w:szCs w:val="21"/>
        </w:rPr>
        <w:t>（盖单位章）</w:t>
      </w:r>
    </w:p>
    <w:p w14:paraId="1E5E9200">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42E529C4">
      <w:pPr>
        <w:spacing w:line="500" w:lineRule="exact"/>
        <w:ind w:firstLine="3840" w:firstLineChars="1600"/>
        <w:rPr>
          <w:sz w:val="24"/>
          <w:szCs w:val="22"/>
        </w:rPr>
      </w:pPr>
    </w:p>
    <w:p w14:paraId="421F1F1F">
      <w:pPr>
        <w:spacing w:line="500" w:lineRule="exact"/>
        <w:rPr>
          <w:b/>
          <w:bCs/>
          <w:sz w:val="24"/>
          <w:szCs w:val="22"/>
        </w:rPr>
      </w:pPr>
    </w:p>
    <w:p w14:paraId="23AEF07E">
      <w:pPr>
        <w:spacing w:line="500" w:lineRule="exact"/>
        <w:rPr>
          <w:b/>
          <w:bCs/>
          <w:sz w:val="24"/>
          <w:szCs w:val="22"/>
        </w:rPr>
      </w:pPr>
    </w:p>
    <w:p w14:paraId="2A226B89">
      <w:pPr>
        <w:spacing w:line="500" w:lineRule="exact"/>
        <w:rPr>
          <w:b/>
          <w:bCs/>
          <w:sz w:val="24"/>
          <w:szCs w:val="22"/>
        </w:rPr>
      </w:pPr>
    </w:p>
    <w:p w14:paraId="2FE9BAD5">
      <w:pPr>
        <w:spacing w:line="500" w:lineRule="exact"/>
        <w:jc w:val="center"/>
        <w:rPr>
          <w:rFonts w:hint="default" w:eastAsia="黑体"/>
          <w:sz w:val="32"/>
          <w:szCs w:val="32"/>
          <w:lang w:val="en-US" w:eastAsia="zh-CN"/>
        </w:rPr>
      </w:pPr>
      <w:bookmarkStart w:id="24" w:name="_Toc535241227"/>
      <w:bookmarkStart w:id="25" w:name="_Toc535241084"/>
      <w:bookmarkStart w:id="26" w:name="_Toc535241130"/>
      <w:bookmarkStart w:id="27" w:name="_Toc224103497"/>
      <w:bookmarkStart w:id="28" w:name="_Toc224103498"/>
      <w:r>
        <w:rPr>
          <w:sz w:val="32"/>
          <w:szCs w:val="32"/>
        </w:rPr>
        <w:br w:type="page"/>
      </w:r>
      <w:r>
        <w:rPr>
          <w:rFonts w:eastAsia="黑体"/>
          <w:bCs/>
          <w:sz w:val="24"/>
        </w:rPr>
        <w:t>授权委托书</w:t>
      </w:r>
      <w:bookmarkEnd w:id="24"/>
      <w:bookmarkEnd w:id="25"/>
      <w:bookmarkEnd w:id="26"/>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14F8CF18">
      <w:pPr>
        <w:spacing w:line="500" w:lineRule="exact"/>
      </w:pPr>
    </w:p>
    <w:p w14:paraId="7A97541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496C6CF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1444D2C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7C1555A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4DD244D8">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6456F99F">
      <w:pPr>
        <w:spacing w:line="500" w:lineRule="exact"/>
        <w:rPr>
          <w:szCs w:val="21"/>
        </w:rPr>
      </w:pPr>
    </w:p>
    <w:p w14:paraId="0C0495A7">
      <w:pPr>
        <w:spacing w:line="500" w:lineRule="exact"/>
        <w:ind w:firstLine="3150" w:firstLineChars="1500"/>
        <w:rPr>
          <w:szCs w:val="21"/>
        </w:rPr>
      </w:pPr>
      <w:r>
        <w:rPr>
          <w:szCs w:val="21"/>
        </w:rPr>
        <w:t>投  标  人：</w:t>
      </w:r>
      <w:r>
        <w:rPr>
          <w:szCs w:val="21"/>
          <w:u w:val="single"/>
        </w:rPr>
        <w:t xml:space="preserve">                         </w:t>
      </w:r>
      <w:r>
        <w:rPr>
          <w:szCs w:val="21"/>
        </w:rPr>
        <w:t>（盖单位章）</w:t>
      </w:r>
    </w:p>
    <w:p w14:paraId="581A5364">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2210952B">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60060E6">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F3279C3">
      <w:pPr>
        <w:autoSpaceDE w:val="0"/>
        <w:autoSpaceDN w:val="0"/>
        <w:adjustRightInd w:val="0"/>
        <w:snapToGrid w:val="0"/>
        <w:spacing w:line="500" w:lineRule="exact"/>
        <w:jc w:val="left"/>
        <w:rPr>
          <w:kern w:val="0"/>
          <w:szCs w:val="22"/>
        </w:rPr>
      </w:pPr>
    </w:p>
    <w:p w14:paraId="1B39BACD">
      <w:pPr>
        <w:tabs>
          <w:tab w:val="left" w:pos="5760"/>
        </w:tabs>
        <w:autoSpaceDE w:val="0"/>
        <w:autoSpaceDN w:val="0"/>
        <w:adjustRightInd w:val="0"/>
        <w:spacing w:line="500" w:lineRule="exact"/>
        <w:ind w:right="11"/>
        <w:rPr>
          <w:kern w:val="0"/>
          <w:szCs w:val="22"/>
        </w:rPr>
      </w:pPr>
      <w:r>
        <w:rPr>
          <w:kern w:val="0"/>
          <w:szCs w:val="22"/>
        </w:rPr>
        <w:t>注：</w:t>
      </w:r>
    </w:p>
    <w:p w14:paraId="67799093">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7"/>
      <w:bookmarkEnd w:id="28"/>
    </w:p>
    <w:p w14:paraId="1C48F14E">
      <w:pPr>
        <w:spacing w:line="360" w:lineRule="auto"/>
        <w:jc w:val="center"/>
        <w:outlineLvl w:val="2"/>
        <w:rPr>
          <w:rFonts w:ascii="Times New Roman" w:hAnsi="Times New Roman" w:cs="Times New Roman" w:eastAsiaTheme="minorEastAsia"/>
          <w:b/>
          <w:sz w:val="24"/>
        </w:rPr>
      </w:pPr>
      <w:r>
        <w:rPr>
          <w:rFonts w:ascii="Times New Roman" w:hAnsi="Times New Roman"/>
          <w:kern w:val="0"/>
          <w:szCs w:val="22"/>
        </w:rPr>
        <w:br w:type="page"/>
      </w:r>
      <w:r>
        <w:rPr>
          <w:rFonts w:hint="eastAsia" w:ascii="Times New Roman" w:hAnsi="Times New Roman" w:cs="Times New Roman"/>
          <w:b/>
          <w:sz w:val="24"/>
          <w:lang w:val="en-US" w:eastAsia="zh-CN"/>
        </w:rPr>
        <w:t>五</w:t>
      </w:r>
      <w:r>
        <w:rPr>
          <w:rFonts w:ascii="Times New Roman" w:hAnsi="Times New Roman" w:cs="Times New Roman" w:eastAsiaTheme="minorEastAsia"/>
          <w:b/>
          <w:sz w:val="24"/>
        </w:rPr>
        <w:t>、供货安装（调试）方案</w:t>
      </w:r>
    </w:p>
    <w:p w14:paraId="34422EA9">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7F5EFEDB">
      <w:pPr>
        <w:bidi w:val="0"/>
      </w:pPr>
    </w:p>
    <w:p w14:paraId="0AE2490A">
      <w:pPr>
        <w:bidi w:val="0"/>
      </w:pPr>
    </w:p>
    <w:p w14:paraId="67E3BB7F">
      <w:pPr>
        <w:bidi w:val="0"/>
      </w:pPr>
    </w:p>
    <w:p w14:paraId="29F6A155">
      <w:pPr>
        <w:widowControl/>
        <w:jc w:val="center"/>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、售后服务与维保方案</w:t>
      </w:r>
    </w:p>
    <w:p w14:paraId="66C47E60">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2142BFDD">
      <w:pPr>
        <w:bidi w:val="0"/>
      </w:pPr>
    </w:p>
    <w:p w14:paraId="7B184044">
      <w:pPr>
        <w:bidi w:val="0"/>
      </w:pPr>
    </w:p>
    <w:p w14:paraId="028DF8D4">
      <w:pPr>
        <w:bidi w:val="0"/>
      </w:pPr>
    </w:p>
    <w:p w14:paraId="653A8B01">
      <w:pPr>
        <w:rPr>
          <w:rFonts w:ascii="Times New Roman" w:hAnsi="Times New Roman" w:cs="Times New Roman"/>
        </w:rPr>
      </w:pPr>
    </w:p>
    <w:p w14:paraId="739AB51F">
      <w:pPr>
        <w:widowControl/>
        <w:jc w:val="center"/>
        <w:rPr>
          <w:rFonts w:ascii="Times New Roman" w:hAnsi="Times New Roman" w:cs="Times New Roman" w:eastAsiaTheme="minorEastAsia"/>
          <w:b/>
          <w:sz w:val="24"/>
        </w:rPr>
      </w:pPr>
      <w:bookmarkStart w:id="29" w:name="_Hlk11701496"/>
      <w:bookmarkStart w:id="30" w:name="_Toc520299364"/>
      <w:r>
        <w:rPr>
          <w:rFonts w:hint="eastAsia" w:ascii="Times New Roman" w:hAnsi="Times New Roman" w:cs="Times New Roman"/>
          <w:b/>
          <w:sz w:val="24"/>
          <w:lang w:val="en-US" w:eastAsia="zh-CN"/>
        </w:rPr>
        <w:t>七</w:t>
      </w:r>
      <w:r>
        <w:rPr>
          <w:rFonts w:ascii="Times New Roman" w:hAnsi="Times New Roman" w:cs="Times New Roman" w:eastAsiaTheme="minorEastAsia"/>
          <w:b/>
          <w:sz w:val="24"/>
        </w:rPr>
        <w:t>、</w:t>
      </w:r>
      <w:bookmarkEnd w:id="29"/>
      <w:bookmarkEnd w:id="30"/>
      <w:r>
        <w:rPr>
          <w:rFonts w:ascii="Times New Roman" w:hAnsi="Times New Roman" w:cs="Times New Roman" w:eastAsiaTheme="minorEastAsia"/>
          <w:b/>
          <w:sz w:val="24"/>
        </w:rPr>
        <w:t>其他相关证明材料</w:t>
      </w:r>
    </w:p>
    <w:p w14:paraId="418A4C68">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14:paraId="49E389B2">
      <w:pPr>
        <w:spacing w:line="360" w:lineRule="auto"/>
        <w:ind w:firstLine="480" w:firstLineChars="200"/>
        <w:jc w:val="center"/>
        <w:rPr>
          <w:rFonts w:ascii="Times New Roman" w:hAnsi="Times New Roman" w:cs="Times New Roman" w:eastAsiaTheme="minorEastAsia"/>
          <w:sz w:val="24"/>
        </w:rPr>
      </w:pPr>
    </w:p>
    <w:p w14:paraId="5797C4B7">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14:paraId="34421485">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p>
    <w:p w14:paraId="51060166">
      <w:pPr>
        <w:spacing w:line="360" w:lineRule="auto"/>
        <w:ind w:firstLine="435"/>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01168FC6-B239-E6A6-F00E-3969647C330F}"/>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00" w:usb3="00000000" w:csb0="00040000" w:csb1="00000000"/>
    <w:embedRegular r:id="rId2" w:fontKey="{E3E05D25-E962-225D-F00E-396902A01A21}"/>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0000000"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00000000" w:usb1="00000000" w:usb2="00000000" w:usb3="00000000" w:csb0="00100001" w:csb1="00000000"/>
  </w:font>
  <w:font w:name="微软雅黑">
    <w:panose1 w:val="020B0503020204020204"/>
    <w:charset w:val="86"/>
    <w:family w:val="auto"/>
    <w:pitch w:val="default"/>
    <w:sig w:usb0="00000000" w:usb1="00000000" w:usb2="00000016" w:usb3="00000000" w:csb0="0004001F" w:csb1="00000000"/>
    <w:embedRegular r:id="rId3" w:fontKey="{D0CADD87-115F-DC69-F00E-3969A3600E3B}"/>
  </w:font>
  <w:font w:name="Segoe UI Symbol">
    <w:panose1 w:val="020B0502040204020203"/>
    <w:charset w:val="00"/>
    <w:family w:val="swiss"/>
    <w:pitch w:val="default"/>
    <w:sig w:usb0="00000000" w:usb1="00000000"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0" w:usb1="00000000" w:usb2="00000000" w:usb3="00000000" w:csb0="00040000" w:csb1="00000000"/>
    <w:embedRegular r:id="rId4" w:fontKey="{6CEA337B-5DD6-8E4B-F00E-396944435B7E}"/>
  </w:font>
  <w:font w:name="国标宋体">
    <w:altName w:val="宋体"/>
    <w:panose1 w:val="02000500000000000000"/>
    <w:charset w:val="86"/>
    <w:family w:val="auto"/>
    <w:pitch w:val="default"/>
    <w:sig w:usb0="00000000" w:usb1="00000000" w:usb2="00000000" w:usb3="00000000" w:csb0="00060007" w:csb1="00000000"/>
    <w:embedRegular r:id="rId5" w:fontKey="{3E9FCFCA-70F5-9831-F00E-3969DE310A66}"/>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8277">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2971CE6">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1EDC">
    <w:pPr>
      <w:pBdr>
        <w:bottom w:val="none" w:color="auto" w:sz="0" w:space="1"/>
      </w:pBdr>
      <w:snapToGrid w:val="0"/>
      <w:rPr>
        <w:rFonts w:hint="eastAsia" w:ascii="Times New Roman" w:hAnsi="Times New Roman" w:eastAsia="宋体" w:cs="Times New Roman"/>
        <w:sz w:val="21"/>
        <w:szCs w:val="21"/>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1"/>
        <w:szCs w:val="21"/>
        <w:u w:val="single"/>
        <w:lang w:eastAsia="zh-CN"/>
      </w:rPr>
      <w:t>合肥政文国际会展管理有限公司</w:t>
    </w:r>
    <w:r>
      <w:rPr>
        <w:rFonts w:hint="eastAsia" w:ascii="Times New Roman" w:hAnsi="Times New Roman" w:eastAsia="宋体" w:cs="Times New Roman"/>
        <w:sz w:val="21"/>
        <w:szCs w:val="21"/>
        <w:u w:val="single"/>
        <w:lang w:val="en-US" w:eastAsia="zh-CN"/>
      </w:rPr>
      <w:t>询价文件示范文本</w:t>
    </w:r>
    <w:r>
      <w:rPr>
        <w:rFonts w:hint="eastAsia" w:ascii="Times New Roman" w:hAnsi="Times New Roman" w:eastAsia="宋体" w:cs="Times New Roman"/>
        <w:sz w:val="21"/>
        <w:szCs w:val="21"/>
        <w:u w:val="single"/>
        <w:lang w:eastAsia="zh-CN"/>
      </w:rPr>
      <w:t>（</w:t>
    </w:r>
    <w:r>
      <w:rPr>
        <w:rFonts w:hint="eastAsia" w:ascii="Times New Roman" w:hAnsi="Times New Roman" w:eastAsia="宋体" w:cs="Times New Roman"/>
        <w:sz w:val="21"/>
        <w:szCs w:val="21"/>
        <w:u w:val="single"/>
      </w:rPr>
      <w:t>货物类</w:t>
    </w:r>
    <w:r>
      <w:rPr>
        <w:rFonts w:hint="eastAsia" w:ascii="Times New Roman" w:hAnsi="Times New Roman" w:eastAsia="宋体" w:cs="Times New Roman"/>
        <w:sz w:val="21"/>
        <w:szCs w:val="21"/>
        <w:u w:val="single"/>
        <w:lang w:eastAsia="zh-CN"/>
      </w:rPr>
      <w:t>）</w:t>
    </w:r>
  </w:p>
  <w:p w14:paraId="16DDAF6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9"/>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4"/>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qFormat/>
    <w:uiPriority w:val="0"/>
    <w:pPr>
      <w:spacing w:after="120" w:afterLines="0" w:afterAutospacing="0"/>
    </w:pPr>
  </w:style>
  <w:style w:type="paragraph" w:styleId="8">
    <w:name w:val="Normal Indent"/>
    <w:basedOn w:val="1"/>
    <w:qFormat/>
    <w:uiPriority w:val="0"/>
    <w:pPr>
      <w:ind w:firstLine="420" w:firstLineChars="200"/>
    </w:pPr>
  </w:style>
  <w:style w:type="paragraph" w:styleId="9">
    <w:name w:val="annotation text"/>
    <w:basedOn w:val="1"/>
    <w:link w:val="46"/>
    <w:qFormat/>
    <w:uiPriority w:val="0"/>
    <w:pPr>
      <w:jc w:val="left"/>
    </w:p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35"/>
    <w:qFormat/>
    <w:uiPriority w:val="0"/>
    <w:rPr>
      <w:rFonts w:ascii="宋体" w:hAnsi="Courier New"/>
    </w:rPr>
  </w:style>
  <w:style w:type="paragraph" w:styleId="14">
    <w:name w:val="Date"/>
    <w:basedOn w:val="1"/>
    <w:next w:val="1"/>
    <w:link w:val="42"/>
    <w:qFormat/>
    <w:uiPriority w:val="0"/>
    <w:pPr>
      <w:ind w:left="100" w:leftChars="2500"/>
    </w:pPr>
  </w:style>
  <w:style w:type="paragraph" w:styleId="15">
    <w:name w:val="Balloon Text"/>
    <w:basedOn w:val="1"/>
    <w:link w:val="29"/>
    <w:qFormat/>
    <w:uiPriority w:val="0"/>
    <w:rPr>
      <w:sz w:val="18"/>
    </w:rPr>
  </w:style>
  <w:style w:type="paragraph" w:styleId="16">
    <w:name w:val="footer"/>
    <w:basedOn w:val="1"/>
    <w:link w:val="34"/>
    <w:qFormat/>
    <w:uiPriority w:val="0"/>
    <w:pPr>
      <w:tabs>
        <w:tab w:val="center" w:pos="4153"/>
        <w:tab w:val="right" w:pos="8306"/>
      </w:tabs>
      <w:snapToGrid w:val="0"/>
      <w:jc w:val="left"/>
    </w:pPr>
    <w:rPr>
      <w:sz w:val="18"/>
    </w:rPr>
  </w:style>
  <w:style w:type="paragraph" w:styleId="17">
    <w:name w:val="Body Text First Indent 2"/>
    <w:basedOn w:val="10"/>
    <w:unhideWhenUsed/>
    <w:qFormat/>
    <w:uiPriority w:val="99"/>
    <w:pPr>
      <w:ind w:firstLine="420" w:firstLineChars="200"/>
    </w:pPr>
  </w:style>
  <w:style w:type="paragraph" w:styleId="18">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index 1"/>
    <w:basedOn w:val="1"/>
    <w:next w:val="1"/>
    <w:qFormat/>
    <w:uiPriority w:val="0"/>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table" w:styleId="28">
    <w:name w:val="Table Grid"/>
    <w:basedOn w:val="2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批注框文本 字符"/>
    <w:link w:val="15"/>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8"/>
    <w:qFormat/>
    <w:uiPriority w:val="0"/>
    <w:rPr>
      <w:sz w:val="18"/>
    </w:rPr>
  </w:style>
  <w:style w:type="character" w:customStyle="1" w:styleId="34">
    <w:name w:val="页脚 字符"/>
    <w:link w:val="16"/>
    <w:qFormat/>
    <w:uiPriority w:val="99"/>
    <w:rPr>
      <w:sz w:val="18"/>
    </w:rPr>
  </w:style>
  <w:style w:type="character" w:customStyle="1" w:styleId="35">
    <w:name w:val="纯文本 字符"/>
    <w:link w:val="13"/>
    <w:qFormat/>
    <w:uiPriority w:val="0"/>
    <w:rPr>
      <w:rFonts w:ascii="宋体" w:hAnsi="Courier New"/>
    </w:rPr>
  </w:style>
  <w:style w:type="character" w:customStyle="1" w:styleId="36">
    <w:name w:val="纯文本 字符1"/>
    <w:basedOn w:val="23"/>
    <w:semiHidden/>
    <w:qFormat/>
    <w:uiPriority w:val="99"/>
    <w:rPr>
      <w:rFonts w:hAnsi="Courier New" w:cs="Courier New" w:asciiTheme="minorEastAsia"/>
      <w:szCs w:val="20"/>
    </w:rPr>
  </w:style>
  <w:style w:type="character" w:customStyle="1" w:styleId="37">
    <w:name w:val="未处理的提及1"/>
    <w:basedOn w:val="23"/>
    <w:unhideWhenUsed/>
    <w:qFormat/>
    <w:uiPriority w:val="99"/>
    <w:rPr>
      <w:color w:val="605E5C"/>
      <w:shd w:val="clear" w:color="auto" w:fill="E1DFDD"/>
    </w:rPr>
  </w:style>
  <w:style w:type="paragraph" w:customStyle="1"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3"/>
    <w:semiHidden/>
    <w:qFormat/>
    <w:uiPriority w:val="99"/>
    <w:rPr>
      <w:rFonts w:ascii="@仿宋_GB2312" w:hAnsi="@仿宋_GB2312" w:eastAsia="@仿宋_GB2312" w:cs="@仿宋_GB2312"/>
      <w:szCs w:val="20"/>
    </w:rPr>
  </w:style>
  <w:style w:type="character" w:customStyle="1" w:styleId="42">
    <w:name w:val="日期 字符1"/>
    <w:link w:val="14"/>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cstheme="minorBidi"/>
      <w:szCs w:val="22"/>
    </w:rPr>
  </w:style>
  <w:style w:type="character" w:customStyle="1" w:styleId="45">
    <w:name w:val="批注文字 Char"/>
    <w:basedOn w:val="23"/>
    <w:semiHidden/>
    <w:qFormat/>
    <w:uiPriority w:val="99"/>
    <w:rPr>
      <w:rFonts w:ascii="@仿宋_GB2312" w:hAnsi="@仿宋_GB2312" w:eastAsia="@仿宋_GB2312" w:cs="@仿宋_GB2312"/>
      <w:szCs w:val="20"/>
    </w:rPr>
  </w:style>
  <w:style w:type="character" w:customStyle="1" w:styleId="46">
    <w:name w:val="批注文字 字符"/>
    <w:link w:val="9"/>
    <w:qFormat/>
    <w:uiPriority w:val="0"/>
  </w:style>
  <w:style w:type="character" w:customStyle="1" w:styleId="47">
    <w:name w:val="标题 1 字符"/>
    <w:link w:val="2"/>
    <w:qFormat/>
    <w:uiPriority w:val="9"/>
    <w:rPr>
      <w:b/>
      <w:kern w:val="44"/>
      <w:sz w:val="44"/>
    </w:rPr>
  </w:style>
  <w:style w:type="paragraph" w:customStyle="1" w:styleId="4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semiHidden/>
    <w:qFormat/>
    <w:uiPriority w:val="9"/>
    <w:rPr>
      <w:b/>
      <w:sz w:val="32"/>
    </w:rPr>
  </w:style>
  <w:style w:type="character" w:customStyle="1" w:styleId="50">
    <w:name w:val="fontstyle01"/>
    <w:basedOn w:val="23"/>
    <w:qFormat/>
    <w:uiPriority w:val="0"/>
    <w:rPr>
      <w:rFonts w:hint="eastAsia" w:ascii="宋体" w:hAnsi="宋体" w:eastAsia="宋体"/>
      <w:color w:val="000000"/>
      <w:sz w:val="22"/>
      <w:szCs w:val="22"/>
    </w:rPr>
  </w:style>
  <w:style w:type="character" w:customStyle="1" w:styleId="51">
    <w:name w:val="fontstyle21"/>
    <w:basedOn w:val="23"/>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3"/>
    <w:semiHidden/>
    <w:qFormat/>
    <w:uiPriority w:val="9"/>
    <w:rPr>
      <w:rFonts w:asciiTheme="majorHAnsi" w:hAnsiTheme="majorHAnsi" w:eastAsiaTheme="majorEastAsia" w:cstheme="majorBidi"/>
      <w:b/>
      <w:bCs/>
      <w:sz w:val="28"/>
      <w:szCs w:val="28"/>
    </w:rPr>
  </w:style>
  <w:style w:type="character" w:customStyle="1" w:styleId="54">
    <w:name w:val="标题 4 字符1"/>
    <w:link w:val="5"/>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883</Words>
  <Characters>1067</Characters>
  <Lines>180</Lines>
  <Paragraphs>50</Paragraphs>
  <TotalTime>0</TotalTime>
  <ScaleCrop>false</ScaleCrop>
  <LinksUpToDate>false</LinksUpToDate>
  <CharactersWithSpaces>1180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iPhone</cp:lastModifiedBy>
  <cp:lastPrinted>2022-06-23T09:57:00Z</cp:lastPrinted>
  <dcterms:modified xsi:type="dcterms:W3CDTF">2025-12-10T14:10:56Z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2052-12.37.0</vt:lpwstr>
  </property>
  <property fmtid="{D5CDD505-2E9C-101B-9397-08002B2CF9AE}" pid="3" name="ICV">
    <vt:lpwstr>7E9D952B1FCF45CE929907D2E45286C4_12</vt:lpwstr>
  </property>
</Properties>
</file>