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1A2D3B">
      <w:pPr>
        <w:tabs>
          <w:tab w:val="left" w:pos="315"/>
          <w:tab w:val="left" w:pos="8820"/>
        </w:tabs>
        <w:spacing w:beforeLines="100" w:afterLines="50" w:line="500" w:lineRule="exact"/>
        <w:ind w:rightChars="127" w:right="254" w:firstLine="1044"/>
        <w:jc w:val="center"/>
        <w:rPr>
          <w:b/>
          <w:bCs/>
          <w:sz w:val="52"/>
          <w:szCs w:val="52"/>
          <w:vertAlign w:val="superscript"/>
        </w:rPr>
      </w:pPr>
    </w:p>
    <w:p w:rsidR="00032981" w:rsidRDefault="00032981" w:rsidP="001A2D3B">
      <w:pPr>
        <w:tabs>
          <w:tab w:val="left" w:pos="315"/>
          <w:tab w:val="left" w:pos="8820"/>
        </w:tabs>
        <w:spacing w:beforeLines="100" w:afterLines="50" w:line="500" w:lineRule="exact"/>
        <w:ind w:rightChars="127" w:right="254" w:firstLine="964"/>
        <w:jc w:val="center"/>
        <w:rPr>
          <w:rFonts w:ascii="Times New Roman" w:hAnsi="Times New Roman" w:cs="Times New Roman"/>
          <w:b/>
          <w:bCs/>
          <w:sz w:val="48"/>
          <w:szCs w:val="48"/>
        </w:rPr>
      </w:pPr>
    </w:p>
    <w:p w:rsidR="00032981" w:rsidRDefault="00E7443F" w:rsidP="001A2D3B">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032981" w:rsidRDefault="00A12714" w:rsidP="001A2D3B">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绿轴车库三类商业</w:t>
      </w:r>
      <w:r w:rsidR="00E7443F">
        <w:rPr>
          <w:rFonts w:ascii="Times New Roman" w:hAnsi="Times New Roman" w:cs="Times New Roman" w:hint="eastAsia"/>
          <w:b/>
          <w:bCs/>
          <w:sz w:val="44"/>
          <w:szCs w:val="44"/>
        </w:rPr>
        <w:t>险采购</w:t>
      </w:r>
    </w:p>
    <w:p w:rsidR="00032981" w:rsidRDefault="00E7443F" w:rsidP="001A2D3B">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Default="00032981" w:rsidP="00D754C6">
      <w:pPr>
        <w:ind w:firstLine="420"/>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bookmarkEnd w:id="0"/>
    <w:p w:rsidR="00032981" w:rsidRDefault="00032981" w:rsidP="001A2D3B">
      <w:pPr>
        <w:tabs>
          <w:tab w:val="left" w:pos="315"/>
          <w:tab w:val="left" w:pos="8820"/>
        </w:tabs>
        <w:spacing w:beforeLines="100" w:afterLines="50" w:line="500" w:lineRule="exact"/>
        <w:ind w:rightChars="127" w:right="254" w:firstLine="880"/>
        <w:jc w:val="center"/>
        <w:rPr>
          <w:bCs/>
          <w:sz w:val="44"/>
          <w:szCs w:val="44"/>
        </w:rPr>
      </w:pPr>
    </w:p>
    <w:p w:rsidR="00032981" w:rsidRDefault="00032981" w:rsidP="001A2D3B">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1A2D3B">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1A2D3B">
      <w:pPr>
        <w:tabs>
          <w:tab w:val="left" w:pos="315"/>
          <w:tab w:val="left" w:pos="8820"/>
        </w:tabs>
        <w:spacing w:beforeLines="100" w:afterLines="50" w:line="500" w:lineRule="exact"/>
        <w:ind w:rightChars="127" w:right="254" w:firstLine="883"/>
        <w:jc w:val="center"/>
        <w:rPr>
          <w:b/>
          <w:bCs/>
          <w:sz w:val="44"/>
          <w:szCs w:val="44"/>
        </w:rPr>
      </w:pPr>
    </w:p>
    <w:p w:rsidR="00032981" w:rsidRDefault="00E7443F" w:rsidP="00333DAD">
      <w:pPr>
        <w:tabs>
          <w:tab w:val="left" w:pos="2410"/>
        </w:tabs>
        <w:autoSpaceDE w:val="0"/>
        <w:autoSpaceDN w:val="0"/>
        <w:adjustRightInd w:val="0"/>
        <w:snapToGrid w:val="0"/>
        <w:spacing w:line="360" w:lineRule="auto"/>
        <w:ind w:firstLine="723"/>
        <w:rPr>
          <w:rFonts w:ascii="Times New Roman" w:hAnsi="Times New Roman" w:cs="Times New Roman"/>
          <w:bCs/>
          <w:iCs/>
          <w:color w:val="FF0000"/>
          <w:sz w:val="30"/>
          <w:szCs w:val="30"/>
        </w:rPr>
      </w:pPr>
      <w:r>
        <w:rPr>
          <w:rFonts w:hint="eastAsia"/>
          <w:b/>
          <w:spacing w:val="20"/>
          <w:sz w:val="32"/>
          <w:szCs w:val="32"/>
        </w:rPr>
        <w:t>项目名称：</w:t>
      </w:r>
      <w:r w:rsidR="00A12714">
        <w:rPr>
          <w:rFonts w:hint="eastAsia"/>
          <w:b/>
          <w:spacing w:val="20"/>
          <w:sz w:val="32"/>
          <w:szCs w:val="32"/>
        </w:rPr>
        <w:t>绿轴车库三类商业保险采购</w:t>
      </w:r>
      <w:r w:rsidR="001A2D3B">
        <w:rPr>
          <w:rFonts w:hint="eastAsia"/>
          <w:b/>
          <w:spacing w:val="20"/>
          <w:sz w:val="32"/>
          <w:szCs w:val="32"/>
        </w:rPr>
        <w:t>(二次)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F8404C" w:rsidRPr="002458EF">
        <w:rPr>
          <w:b/>
          <w:spacing w:val="20"/>
          <w:sz w:val="32"/>
          <w:szCs w:val="32"/>
          <w:u w:val="single"/>
        </w:rPr>
        <w:t>202</w:t>
      </w:r>
      <w:r w:rsidR="00F8404C" w:rsidRPr="002458EF">
        <w:rPr>
          <w:rFonts w:hint="eastAsia"/>
          <w:b/>
          <w:spacing w:val="20"/>
          <w:sz w:val="32"/>
          <w:szCs w:val="32"/>
          <w:u w:val="single"/>
        </w:rPr>
        <w:t>5</w:t>
      </w:r>
      <w:r w:rsidRPr="002458EF">
        <w:rPr>
          <w:b/>
          <w:spacing w:val="20"/>
          <w:sz w:val="32"/>
          <w:szCs w:val="32"/>
          <w:u w:val="single"/>
        </w:rPr>
        <w:t>ZWWTZB0</w:t>
      </w:r>
      <w:r w:rsidR="00B8681E" w:rsidRPr="00A60F7A">
        <w:rPr>
          <w:rFonts w:hint="eastAsia"/>
          <w:b/>
          <w:spacing w:val="20"/>
          <w:sz w:val="32"/>
          <w:szCs w:val="32"/>
          <w:u w:val="single"/>
        </w:rPr>
        <w:t>4</w:t>
      </w:r>
      <w:r w:rsidR="00317C24">
        <w:rPr>
          <w:rFonts w:hint="eastAsia"/>
          <w:b/>
          <w:spacing w:val="20"/>
          <w:sz w:val="32"/>
          <w:szCs w:val="32"/>
          <w:u w:val="single"/>
        </w:rPr>
        <w:t>8</w:t>
      </w:r>
      <w:r w:rsidR="001A2D3B">
        <w:rPr>
          <w:rFonts w:hint="eastAsia"/>
          <w:b/>
          <w:spacing w:val="20"/>
          <w:sz w:val="32"/>
          <w:szCs w:val="32"/>
        </w:rPr>
        <w:t>(二次)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D754C6">
      <w:pPr>
        <w:ind w:firstLine="420"/>
      </w:pPr>
    </w:p>
    <w:p w:rsidR="00032981" w:rsidRDefault="00032981" w:rsidP="00D754C6">
      <w:pPr>
        <w:ind w:firstLine="420"/>
      </w:pPr>
    </w:p>
    <w:p w:rsidR="00032981" w:rsidRDefault="00F8404C" w:rsidP="007D60AE">
      <w:pPr>
        <w:pStyle w:val="25"/>
        <w:ind w:firstLineChars="830" w:firstLine="2666"/>
        <w:jc w:val="both"/>
      </w:pPr>
      <w:r>
        <w:rPr>
          <w:rFonts w:hint="eastAsia"/>
        </w:rPr>
        <w:t>2025</w:t>
      </w:r>
      <w:r w:rsidR="00E7443F">
        <w:t>年</w:t>
      </w:r>
      <w:r w:rsidR="00A60F7A">
        <w:rPr>
          <w:rFonts w:hint="eastAsia"/>
        </w:rPr>
        <w:t>9</w:t>
      </w:r>
      <w:r w:rsidR="00E7443F">
        <w:t>月</w:t>
      </w:r>
    </w:p>
    <w:p w:rsidR="00032981" w:rsidRDefault="00E7443F" w:rsidP="00333DAD">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032981" w:rsidRDefault="00032981" w:rsidP="00333DAD">
      <w:pPr>
        <w:tabs>
          <w:tab w:val="left" w:pos="2410"/>
        </w:tabs>
        <w:autoSpaceDE w:val="0"/>
        <w:autoSpaceDN w:val="0"/>
        <w:adjustRightInd w:val="0"/>
        <w:snapToGrid w:val="0"/>
        <w:spacing w:line="360" w:lineRule="auto"/>
        <w:ind w:firstLine="562"/>
        <w:jc w:val="center"/>
        <w:rPr>
          <w:b/>
          <w:sz w:val="28"/>
        </w:rPr>
      </w:pPr>
    </w:p>
    <w:p w:rsidR="00032981" w:rsidRDefault="00B22D2C" w:rsidP="00333DAD">
      <w:pPr>
        <w:pStyle w:val="11"/>
        <w:tabs>
          <w:tab w:val="right" w:leader="middleDot" w:pos="8869"/>
        </w:tabs>
        <w:ind w:firstLine="482"/>
        <w:rPr>
          <w:b/>
          <w:bCs/>
        </w:rPr>
      </w:pPr>
      <w:r w:rsidRPr="00B22D2C">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B22D2C">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231FD6">
          <w:rPr>
            <w:b/>
            <w:bCs/>
            <w:noProof/>
          </w:rPr>
          <w:t>3</w:t>
        </w:r>
        <w:r>
          <w:rPr>
            <w:b/>
            <w:bCs/>
          </w:rPr>
          <w:fldChar w:fldCharType="end"/>
        </w:r>
      </w:hyperlink>
    </w:p>
    <w:p w:rsidR="00032981" w:rsidRDefault="00B22D2C" w:rsidP="00333DAD">
      <w:pPr>
        <w:pStyle w:val="11"/>
        <w:tabs>
          <w:tab w:val="right" w:leader="middleDot" w:pos="8869"/>
        </w:tabs>
        <w:ind w:firstLine="44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231FD6">
          <w:rPr>
            <w:b/>
            <w:bCs/>
            <w:noProof/>
          </w:rPr>
          <w:t>5</w:t>
        </w:r>
        <w:r>
          <w:rPr>
            <w:b/>
            <w:bCs/>
          </w:rPr>
          <w:fldChar w:fldCharType="end"/>
        </w:r>
      </w:hyperlink>
    </w:p>
    <w:p w:rsidR="00032981" w:rsidRDefault="00B22D2C" w:rsidP="00333DAD">
      <w:pPr>
        <w:pStyle w:val="11"/>
        <w:tabs>
          <w:tab w:val="right" w:leader="middleDot" w:pos="8869"/>
        </w:tabs>
        <w:ind w:firstLine="44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231FD6">
          <w:rPr>
            <w:b/>
            <w:bCs/>
            <w:noProof/>
          </w:rPr>
          <w:t>11</w:t>
        </w:r>
        <w:r>
          <w:rPr>
            <w:b/>
            <w:bCs/>
          </w:rPr>
          <w:fldChar w:fldCharType="end"/>
        </w:r>
      </w:hyperlink>
    </w:p>
    <w:p w:rsidR="00032981" w:rsidRDefault="00B22D2C" w:rsidP="00333DAD">
      <w:pPr>
        <w:pStyle w:val="11"/>
        <w:tabs>
          <w:tab w:val="right" w:leader="middleDot" w:pos="8869"/>
        </w:tabs>
        <w:ind w:firstLine="44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231FD6">
          <w:rPr>
            <w:b/>
            <w:bCs/>
            <w:noProof/>
          </w:rPr>
          <w:t>1</w:t>
        </w:r>
        <w:r>
          <w:rPr>
            <w:b/>
            <w:bCs/>
          </w:rPr>
          <w:fldChar w:fldCharType="end"/>
        </w:r>
      </w:hyperlink>
    </w:p>
    <w:p w:rsidR="00032981" w:rsidRDefault="00B22D2C" w:rsidP="00333DAD">
      <w:pPr>
        <w:pStyle w:val="11"/>
        <w:tabs>
          <w:tab w:val="right" w:leader="middleDot" w:pos="8869"/>
        </w:tabs>
        <w:ind w:firstLine="44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231FD6">
          <w:rPr>
            <w:b/>
            <w:bCs/>
            <w:noProof/>
          </w:rPr>
          <w:t>3</w:t>
        </w:r>
        <w:r>
          <w:rPr>
            <w:b/>
            <w:bCs/>
          </w:rPr>
          <w:fldChar w:fldCharType="end"/>
        </w:r>
      </w:hyperlink>
    </w:p>
    <w:p w:rsidR="00032981" w:rsidRDefault="00B22D2C" w:rsidP="00333DAD">
      <w:pPr>
        <w:pStyle w:val="11"/>
        <w:tabs>
          <w:tab w:val="right" w:leader="middleDot" w:pos="8869"/>
        </w:tabs>
        <w:ind w:firstLine="44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231FD6">
          <w:rPr>
            <w:b/>
            <w:bCs/>
            <w:noProof/>
          </w:rPr>
          <w:t>11</w:t>
        </w:r>
        <w:r>
          <w:rPr>
            <w:b/>
            <w:bCs/>
          </w:rPr>
          <w:fldChar w:fldCharType="end"/>
        </w:r>
      </w:hyperlink>
    </w:p>
    <w:p w:rsidR="00032981" w:rsidRDefault="00B22D2C" w:rsidP="00333DAD">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032981" w:rsidRDefault="00032981" w:rsidP="00333DAD">
      <w:pPr>
        <w:spacing w:line="360" w:lineRule="auto"/>
        <w:ind w:firstLine="56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Pr="00A12714" w:rsidRDefault="00E7443F" w:rsidP="007D60AE">
      <w:pPr>
        <w:spacing w:line="500" w:lineRule="exact"/>
        <w:ind w:firstLineChars="200" w:firstLine="420"/>
        <w:rPr>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sidR="00A12714" w:rsidRPr="00A12714">
        <w:rPr>
          <w:rFonts w:hint="eastAsia"/>
          <w:bCs/>
          <w:color w:val="000000"/>
          <w:sz w:val="21"/>
          <w:szCs w:val="21"/>
        </w:rPr>
        <w:t>绿轴车库三类商业保险采购</w:t>
      </w:r>
      <w:r>
        <w:rPr>
          <w:bCs/>
          <w:color w:val="000000"/>
          <w:sz w:val="21"/>
          <w:szCs w:val="21"/>
        </w:rPr>
        <w:t>进行竞价，欢迎具备条件的投标人参加投标</w:t>
      </w:r>
      <w:r w:rsidRPr="00A12714">
        <w:rPr>
          <w:bCs/>
          <w:color w:val="000000"/>
          <w:sz w:val="21"/>
          <w:szCs w:val="21"/>
        </w:rPr>
        <w:t>。</w:t>
      </w:r>
    </w:p>
    <w:p w:rsidR="00032981" w:rsidRDefault="00032981" w:rsidP="007D60AE">
      <w:pPr>
        <w:spacing w:line="500" w:lineRule="exact"/>
        <w:ind w:firstLineChars="200" w:firstLine="420"/>
        <w:rPr>
          <w:rFonts w:ascii="Times New Roman" w:hAnsi="Times New Roman" w:cs="Times New Roman"/>
          <w:bCs/>
          <w:color w:val="000000"/>
          <w:sz w:val="21"/>
          <w:szCs w:val="21"/>
        </w:rPr>
      </w:pP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8404C" w:rsidRPr="00333DAD">
        <w:rPr>
          <w:rFonts w:asciiTheme="majorEastAsia" w:eastAsiaTheme="majorEastAsia" w:hAnsiTheme="majorEastAsia" w:cstheme="majorEastAsia"/>
          <w:sz w:val="21"/>
          <w:szCs w:val="21"/>
          <w:u w:val="single"/>
        </w:rPr>
        <w:t>202</w:t>
      </w:r>
      <w:r w:rsidR="00F8404C" w:rsidRPr="00333DAD">
        <w:rPr>
          <w:rFonts w:asciiTheme="majorEastAsia" w:eastAsiaTheme="majorEastAsia" w:hAnsiTheme="majorEastAsia" w:cstheme="majorEastAsia" w:hint="eastAsia"/>
          <w:sz w:val="21"/>
          <w:szCs w:val="21"/>
          <w:u w:val="single"/>
        </w:rPr>
        <w:t>5</w:t>
      </w:r>
      <w:r w:rsidRPr="00333DAD">
        <w:rPr>
          <w:rFonts w:asciiTheme="majorEastAsia" w:eastAsiaTheme="majorEastAsia" w:hAnsiTheme="majorEastAsia" w:cstheme="majorEastAsia"/>
          <w:sz w:val="21"/>
          <w:szCs w:val="21"/>
          <w:u w:val="single"/>
        </w:rPr>
        <w:t>ZWWTZB0</w:t>
      </w:r>
      <w:r w:rsidR="00A60F7A">
        <w:rPr>
          <w:rFonts w:asciiTheme="majorEastAsia" w:eastAsiaTheme="majorEastAsia" w:hAnsiTheme="majorEastAsia" w:cstheme="majorEastAsia" w:hint="eastAsia"/>
          <w:sz w:val="21"/>
          <w:szCs w:val="21"/>
          <w:highlight w:val="yellow"/>
          <w:u w:val="single"/>
        </w:rPr>
        <w:t>4</w:t>
      </w:r>
      <w:r w:rsidR="00317C24">
        <w:rPr>
          <w:rFonts w:asciiTheme="majorEastAsia" w:eastAsiaTheme="majorEastAsia" w:hAnsiTheme="majorEastAsia" w:cstheme="majorEastAsia" w:hint="eastAsia"/>
          <w:sz w:val="21"/>
          <w:szCs w:val="21"/>
          <w:u w:val="single"/>
        </w:rPr>
        <w:t>8</w:t>
      </w:r>
      <w:r w:rsidRPr="003152D9">
        <w:rPr>
          <w:rFonts w:asciiTheme="majorEastAsia" w:eastAsiaTheme="majorEastAsia" w:hAnsiTheme="majorEastAsia" w:cstheme="majorEastAsia" w:hint="eastAsia"/>
          <w:sz w:val="21"/>
          <w:szCs w:val="21"/>
          <w:u w:val="single"/>
        </w:rPr>
        <w:t xml:space="preserve"> </w:t>
      </w:r>
      <w:r w:rsidR="001A2D3B">
        <w:rPr>
          <w:rFonts w:asciiTheme="majorEastAsia" w:eastAsiaTheme="majorEastAsia" w:hAnsiTheme="majorEastAsia" w:cstheme="majorEastAsia" w:hint="eastAsia"/>
          <w:sz w:val="21"/>
          <w:szCs w:val="21"/>
          <w:u w:val="single"/>
        </w:rPr>
        <w:t>(二次)</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2.项目名称：</w:t>
      </w:r>
      <w:r w:rsidR="00A12714" w:rsidRPr="00A12714">
        <w:rPr>
          <w:rFonts w:hint="eastAsia"/>
          <w:bCs/>
          <w:color w:val="000000"/>
          <w:sz w:val="21"/>
          <w:szCs w:val="21"/>
        </w:rPr>
        <w:t>绿轴车库三类商业保险采购</w:t>
      </w:r>
      <w:r w:rsidR="001A2D3B">
        <w:rPr>
          <w:rFonts w:asciiTheme="majorEastAsia" w:eastAsiaTheme="majorEastAsia" w:hAnsiTheme="majorEastAsia" w:cstheme="majorEastAsia" w:hint="eastAsia"/>
          <w:sz w:val="21"/>
          <w:szCs w:val="21"/>
          <w:u w:val="single"/>
        </w:rPr>
        <w:t>(二次)</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w:t>
      </w:r>
      <w:r w:rsidR="00713FFA" w:rsidRPr="00713FFA">
        <w:rPr>
          <w:rFonts w:hint="eastAsia"/>
          <w:bCs/>
          <w:color w:val="000000"/>
          <w:sz w:val="21"/>
          <w:szCs w:val="21"/>
        </w:rPr>
        <w:t>合肥蜀山区天鹅湖南岸</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E837A2"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w:t>
      </w:r>
      <w:r w:rsidR="007704D2" w:rsidRPr="007704D2">
        <w:rPr>
          <w:rFonts w:asciiTheme="majorEastAsia" w:eastAsiaTheme="majorEastAsia" w:hAnsiTheme="majorEastAsia" w:cstheme="majorEastAsia" w:hint="eastAsia"/>
          <w:sz w:val="21"/>
          <w:szCs w:val="21"/>
        </w:rPr>
        <w:t>停车场财产基本险</w:t>
      </w:r>
      <w:bookmarkStart w:id="4" w:name="OLE_LINK1"/>
      <w:r w:rsidR="007704D2" w:rsidRPr="007704D2">
        <w:rPr>
          <w:rFonts w:asciiTheme="majorEastAsia" w:eastAsiaTheme="majorEastAsia" w:hAnsiTheme="majorEastAsia" w:cstheme="majorEastAsia" w:hint="eastAsia"/>
          <w:sz w:val="21"/>
          <w:szCs w:val="21"/>
        </w:rPr>
        <w:t>（条款为：盗窃、抢劫、火灾、爆炸、雷击、地震、自动喷淋水损、公共设施故障、水管爆裂等）、停车场</w:t>
      </w:r>
      <w:bookmarkEnd w:id="4"/>
      <w:r w:rsidR="007704D2" w:rsidRPr="007704D2">
        <w:rPr>
          <w:rFonts w:asciiTheme="majorEastAsia" w:eastAsiaTheme="majorEastAsia" w:hAnsiTheme="majorEastAsia" w:cstheme="majorEastAsia" w:hint="eastAsia"/>
          <w:sz w:val="21"/>
          <w:szCs w:val="21"/>
        </w:rPr>
        <w:t>责任险（条款为：意外事故、第三者机动车损失、汽车自燃）、公共责任险（条款为：第三者人身伤亡或财产损失、停车服务）</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w:t>
      </w:r>
      <w:r w:rsidRPr="00E837A2">
        <w:rPr>
          <w:rFonts w:asciiTheme="majorEastAsia" w:eastAsiaTheme="majorEastAsia" w:hAnsiTheme="majorEastAsia" w:cstheme="majorEastAsia" w:hint="eastAsia"/>
          <w:sz w:val="21"/>
          <w:szCs w:val="21"/>
          <w:u w:val="single"/>
        </w:rPr>
        <w:t>自</w:t>
      </w:r>
      <w:r w:rsidR="00E837A2" w:rsidRPr="00E837A2">
        <w:rPr>
          <w:rFonts w:asciiTheme="majorEastAsia" w:eastAsiaTheme="majorEastAsia" w:hAnsiTheme="majorEastAsia" w:cstheme="majorEastAsia" w:hint="eastAsia"/>
          <w:sz w:val="21"/>
          <w:szCs w:val="21"/>
          <w:u w:val="single"/>
        </w:rPr>
        <w:t xml:space="preserve">  </w:t>
      </w:r>
      <w:r w:rsidRPr="00E837A2">
        <w:rPr>
          <w:rFonts w:asciiTheme="majorEastAsia" w:eastAsiaTheme="majorEastAsia" w:hAnsiTheme="majorEastAsia" w:cstheme="majorEastAsia" w:hint="eastAsia"/>
          <w:sz w:val="21"/>
          <w:szCs w:val="21"/>
          <w:u w:val="single"/>
        </w:rPr>
        <w:t>筹</w:t>
      </w:r>
      <w:r w:rsidR="00E837A2">
        <w:rPr>
          <w:rFonts w:asciiTheme="majorEastAsia" w:eastAsiaTheme="majorEastAsia" w:hAnsiTheme="majorEastAsia" w:cstheme="majorEastAsia" w:hint="eastAsia"/>
          <w:sz w:val="21"/>
          <w:szCs w:val="21"/>
        </w:rPr>
        <w:t>；</w:t>
      </w:r>
    </w:p>
    <w:p w:rsidR="00032981" w:rsidRPr="00333DAD"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333DAD">
        <w:rPr>
          <w:rFonts w:asciiTheme="majorEastAsia" w:eastAsiaTheme="majorEastAsia" w:hAnsiTheme="majorEastAsia" w:cstheme="majorEastAsia" w:hint="eastAsia"/>
          <w:sz w:val="21"/>
          <w:szCs w:val="21"/>
        </w:rPr>
        <w:t>7.项目预算：</w:t>
      </w:r>
      <w:r w:rsidR="007704D2" w:rsidRPr="007704D2">
        <w:rPr>
          <w:rFonts w:asciiTheme="majorEastAsia" w:eastAsiaTheme="majorEastAsia" w:hAnsiTheme="majorEastAsia" w:cstheme="majorEastAsia" w:hint="eastAsia"/>
          <w:sz w:val="21"/>
          <w:szCs w:val="21"/>
          <w:u w:val="single"/>
        </w:rPr>
        <w:t xml:space="preserve"> </w:t>
      </w:r>
      <w:r w:rsidRPr="007704D2">
        <w:rPr>
          <w:rFonts w:asciiTheme="majorEastAsia" w:eastAsiaTheme="majorEastAsia" w:hAnsiTheme="majorEastAsia" w:cstheme="majorEastAsia" w:hint="eastAsia"/>
          <w:sz w:val="21"/>
          <w:szCs w:val="21"/>
          <w:u w:val="single"/>
        </w:rPr>
        <w:t>2</w:t>
      </w:r>
      <w:r w:rsidR="00A12714" w:rsidRPr="007704D2">
        <w:rPr>
          <w:rFonts w:asciiTheme="majorEastAsia" w:eastAsiaTheme="majorEastAsia" w:hAnsiTheme="majorEastAsia" w:cstheme="majorEastAsia" w:hint="eastAsia"/>
          <w:sz w:val="21"/>
          <w:szCs w:val="21"/>
          <w:u w:val="single"/>
        </w:rPr>
        <w:t>.8</w:t>
      </w:r>
      <w:r w:rsidRPr="007704D2">
        <w:rPr>
          <w:rFonts w:asciiTheme="majorEastAsia" w:eastAsiaTheme="majorEastAsia" w:hAnsiTheme="majorEastAsia" w:cstheme="majorEastAsia" w:hint="eastAsia"/>
          <w:sz w:val="21"/>
          <w:szCs w:val="21"/>
          <w:u w:val="single"/>
        </w:rPr>
        <w:t>万</w:t>
      </w:r>
      <w:r w:rsidR="00A12714" w:rsidRPr="007704D2">
        <w:rPr>
          <w:rFonts w:asciiTheme="majorEastAsia" w:eastAsiaTheme="majorEastAsia" w:hAnsiTheme="majorEastAsia" w:cstheme="majorEastAsia" w:hint="eastAsia"/>
          <w:sz w:val="21"/>
          <w:szCs w:val="21"/>
          <w:u w:val="single"/>
        </w:rPr>
        <w:t>元/年</w:t>
      </w:r>
      <w:r w:rsidR="007704D2">
        <w:rPr>
          <w:rFonts w:asciiTheme="majorEastAsia" w:eastAsiaTheme="majorEastAsia" w:hAnsiTheme="majorEastAsia" w:cstheme="majorEastAsia" w:hint="eastAsia"/>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sidR="007704D2" w:rsidRPr="007704D2">
        <w:rPr>
          <w:rFonts w:asciiTheme="majorEastAsia" w:eastAsiaTheme="majorEastAsia" w:hAnsiTheme="majorEastAsia" w:cstheme="majorEastAsia" w:hint="eastAsia"/>
          <w:sz w:val="21"/>
          <w:szCs w:val="21"/>
          <w:u w:val="single"/>
        </w:rPr>
        <w:t xml:space="preserve"> </w:t>
      </w:r>
      <w:r w:rsidR="007704D2">
        <w:rPr>
          <w:rFonts w:asciiTheme="majorEastAsia" w:eastAsiaTheme="majorEastAsia" w:hAnsiTheme="majorEastAsia" w:cstheme="majorEastAsia" w:hint="eastAsia"/>
          <w:sz w:val="21"/>
          <w:szCs w:val="21"/>
          <w:u w:val="single"/>
        </w:rPr>
        <w:t xml:space="preserve">  </w:t>
      </w:r>
      <w:r w:rsidR="007704D2">
        <w:rPr>
          <w:rFonts w:ascii="Times New Roman" w:eastAsiaTheme="majorEastAsia" w:hAnsi="Times New Roman" w:cs="Times New Roman" w:hint="eastAsia"/>
          <w:sz w:val="21"/>
          <w:szCs w:val="21"/>
          <w:u w:val="single"/>
        </w:rPr>
        <w:t>服务类</w:t>
      </w:r>
      <w:r>
        <w:rPr>
          <w:rFonts w:ascii="Times New Roman" w:eastAsiaTheme="majorEastAsia" w:hAnsi="Times New Roman" w:cs="Times New Roman"/>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Pr="007704D2">
        <w:rPr>
          <w:rFonts w:asciiTheme="majorEastAsia" w:eastAsiaTheme="majorEastAsia" w:hAnsiTheme="majorEastAsia" w:cstheme="majorEastAsia" w:hint="eastAsia"/>
          <w:sz w:val="21"/>
          <w:szCs w:val="21"/>
          <w:u w:val="single"/>
        </w:rPr>
        <w:t>一个标段</w:t>
      </w:r>
      <w:r w:rsidR="007704D2">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w:t>
      </w:r>
      <w:r w:rsidRPr="00507C47">
        <w:rPr>
          <w:rFonts w:asciiTheme="majorEastAsia" w:eastAsiaTheme="majorEastAsia" w:hAnsiTheme="majorEastAsia" w:cstheme="majorEastAsia" w:hint="eastAsia"/>
          <w:sz w:val="21"/>
          <w:szCs w:val="21"/>
        </w:rPr>
        <w:t xml:space="preserve">具有独立承担民事责任的能力；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w:t>
      </w:r>
      <w:r w:rsidRPr="00507C47">
        <w:rPr>
          <w:rFonts w:asciiTheme="majorEastAsia" w:eastAsiaTheme="majorEastAsia" w:hAnsiTheme="majorEastAsia" w:cstheme="majorEastAsia" w:hint="eastAsia"/>
          <w:sz w:val="21"/>
          <w:szCs w:val="21"/>
        </w:rPr>
        <w:t xml:space="preserve">资质要求：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 ① 持有有效的《保险许可证》；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 ② 同一保险公司仅允许一个投标主体参与；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w:t>
      </w:r>
      <w:r w:rsidRPr="00507C47">
        <w:rPr>
          <w:rFonts w:asciiTheme="majorEastAsia" w:eastAsiaTheme="majorEastAsia" w:hAnsiTheme="majorEastAsia" w:cstheme="majorEastAsia" w:hint="eastAsia"/>
          <w:sz w:val="21"/>
          <w:szCs w:val="21"/>
        </w:rPr>
        <w:t xml:space="preserve">业绩要求（2022年1月1日至今，以保单生效日为准）：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 ① 具有中华人民共和国境内（不含港澳台）</w:t>
      </w:r>
      <w:r w:rsidR="003016EE">
        <w:rPr>
          <w:rFonts w:asciiTheme="majorEastAsia" w:eastAsiaTheme="majorEastAsia" w:hAnsiTheme="majorEastAsia" w:cstheme="majorEastAsia" w:hint="eastAsia"/>
          <w:sz w:val="21"/>
          <w:szCs w:val="21"/>
        </w:rPr>
        <w:t>已履约完成</w:t>
      </w:r>
      <w:r w:rsidR="000B0E4B">
        <w:rPr>
          <w:rFonts w:asciiTheme="majorEastAsia" w:eastAsiaTheme="majorEastAsia" w:hAnsiTheme="majorEastAsia" w:cstheme="majorEastAsia" w:hint="eastAsia"/>
          <w:sz w:val="21"/>
          <w:szCs w:val="21"/>
        </w:rPr>
        <w:t>停车场</w:t>
      </w:r>
      <w:r w:rsidRPr="00507C47">
        <w:rPr>
          <w:rFonts w:asciiTheme="majorEastAsia" w:eastAsiaTheme="majorEastAsia" w:hAnsiTheme="majorEastAsia" w:cstheme="majorEastAsia" w:hint="eastAsia"/>
          <w:sz w:val="21"/>
          <w:szCs w:val="21"/>
        </w:rPr>
        <w:t xml:space="preserve">公众责任险承保业绩；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 ② 单个保单年度保费≥2万元。</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E7443F">
        <w:rPr>
          <w:rFonts w:asciiTheme="majorEastAsia" w:eastAsiaTheme="majorEastAsia" w:hAnsiTheme="majorEastAsia" w:cstheme="majorEastAsia" w:hint="eastAsia"/>
          <w:sz w:val="21"/>
          <w:szCs w:val="21"/>
        </w:rPr>
        <w:t>.项目负责人资格要求：</w:t>
      </w:r>
      <w:r w:rsidR="00D24934">
        <w:rPr>
          <w:rFonts w:asciiTheme="majorEastAsia" w:eastAsiaTheme="majorEastAsia" w:hAnsiTheme="majorEastAsia" w:cstheme="majorEastAsia" w:hint="eastAsia"/>
          <w:sz w:val="21"/>
          <w:szCs w:val="21"/>
        </w:rPr>
        <w:t xml:space="preserve"> </w:t>
      </w:r>
      <w:r w:rsidR="00D24934" w:rsidRPr="00507C47">
        <w:rPr>
          <w:rFonts w:asciiTheme="majorEastAsia" w:eastAsiaTheme="majorEastAsia" w:hAnsiTheme="majorEastAsia" w:cstheme="majorEastAsia" w:hint="eastAsia"/>
          <w:sz w:val="21"/>
          <w:szCs w:val="21"/>
          <w:u w:val="single"/>
        </w:rPr>
        <w:t xml:space="preserve">  </w:t>
      </w:r>
      <w:r w:rsidR="00E7443F" w:rsidRPr="00507C47">
        <w:rPr>
          <w:rFonts w:asciiTheme="majorEastAsia" w:eastAsiaTheme="majorEastAsia" w:hAnsiTheme="majorEastAsia" w:cstheme="majorEastAsia" w:hint="eastAsia"/>
          <w:sz w:val="21"/>
          <w:szCs w:val="21"/>
          <w:u w:val="single"/>
        </w:rPr>
        <w:t>/</w:t>
      </w:r>
      <w:r w:rsidR="00D24934" w:rsidRPr="00507C47">
        <w:rPr>
          <w:rFonts w:asciiTheme="majorEastAsia" w:eastAsiaTheme="majorEastAsia" w:hAnsiTheme="majorEastAsia" w:cstheme="majorEastAsia" w:hint="eastAsia"/>
          <w:sz w:val="21"/>
          <w:szCs w:val="21"/>
          <w:u w:val="single"/>
        </w:rPr>
        <w:t xml:space="preserve"> </w:t>
      </w:r>
      <w:r w:rsidR="00D24934">
        <w:rPr>
          <w:rFonts w:asciiTheme="majorEastAsia" w:eastAsiaTheme="majorEastAsia" w:hAnsiTheme="majorEastAsia" w:cstheme="majorEastAsia" w:hint="eastAsia"/>
          <w:sz w:val="21"/>
          <w:szCs w:val="21"/>
        </w:rPr>
        <w:t>；</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E7443F">
        <w:rPr>
          <w:rFonts w:asciiTheme="majorEastAsia" w:eastAsiaTheme="majorEastAsia" w:hAnsiTheme="majorEastAsia" w:cstheme="majorEastAsia" w:hint="eastAsia"/>
          <w:sz w:val="21"/>
          <w:szCs w:val="21"/>
        </w:rPr>
        <w:t>.本项目不接受联合体投标。</w:t>
      </w:r>
    </w:p>
    <w:p w:rsidR="00032981" w:rsidRDefault="00E7443F" w:rsidP="007D60AE">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（6）在近三年内投标人或其法定代表人（单位负责人）有行贿犯罪行为的；</w:t>
      </w:r>
    </w:p>
    <w:p w:rsidR="00B55505" w:rsidRDefault="00B55505"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sidRPr="00B55505">
        <w:rPr>
          <w:rFonts w:asciiTheme="majorEastAsia" w:eastAsiaTheme="majorEastAsia" w:hAnsiTheme="majorEastAsia" w:cstheme="majorEastAsia" w:hint="eastAsia"/>
          <w:sz w:val="21"/>
          <w:szCs w:val="21"/>
        </w:rPr>
        <w:t>（</w:t>
      </w:r>
      <w:r w:rsidRPr="00B55505">
        <w:rPr>
          <w:rFonts w:asciiTheme="majorEastAsia" w:eastAsiaTheme="majorEastAsia" w:hAnsiTheme="majorEastAsia" w:cstheme="majorEastAsia"/>
          <w:sz w:val="21"/>
          <w:szCs w:val="21"/>
        </w:rPr>
        <w:t>7</w:t>
      </w:r>
      <w:r>
        <w:rPr>
          <w:rFonts w:asciiTheme="majorEastAsia" w:eastAsiaTheme="majorEastAsia" w:hAnsiTheme="majorEastAsia" w:cstheme="majorEastAsia"/>
          <w:sz w:val="21"/>
          <w:szCs w:val="21"/>
        </w:rPr>
        <w:t>）</w:t>
      </w:r>
      <w:r w:rsidRPr="00B55505">
        <w:rPr>
          <w:rFonts w:asciiTheme="majorEastAsia" w:eastAsiaTheme="majorEastAsia" w:hAnsiTheme="majorEastAsia" w:cstheme="majorEastAsia"/>
          <w:sz w:val="21"/>
          <w:szCs w:val="21"/>
          <w:highlight w:val="yellow"/>
        </w:rPr>
        <w:t>近二年被列入合肥文旅博览集团有限公司信用评价体系黑名单</w:t>
      </w:r>
      <w:r w:rsidRPr="00B55505">
        <w:rPr>
          <w:rFonts w:asciiTheme="majorEastAsia" w:eastAsiaTheme="majorEastAsia" w:hAnsiTheme="majorEastAsia" w:cstheme="majorEastAsia" w:hint="eastAsia"/>
          <w:sz w:val="21"/>
          <w:szCs w:val="21"/>
          <w:highlight w:val="yellow"/>
        </w:rPr>
        <w:t>。</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7B116A">
        <w:rPr>
          <w:rFonts w:asciiTheme="majorEastAsia" w:eastAsiaTheme="majorEastAsia" w:hAnsiTheme="majorEastAsia" w:cstheme="majorEastAsia" w:hint="eastAsia"/>
          <w:sz w:val="21"/>
          <w:szCs w:val="21"/>
        </w:rPr>
        <w:t xml:space="preserve"> </w:t>
      </w:r>
      <w:r w:rsidR="007B116A" w:rsidRPr="00D24934">
        <w:rPr>
          <w:rFonts w:asciiTheme="majorEastAsia" w:eastAsiaTheme="majorEastAsia" w:hAnsiTheme="majorEastAsia" w:cstheme="majorEastAsia" w:hint="eastAsia"/>
          <w:sz w:val="21"/>
          <w:szCs w:val="21"/>
          <w:u w:val="single"/>
        </w:rPr>
        <w:t xml:space="preserve">  /</w:t>
      </w:r>
      <w:r w:rsidR="007B116A">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032981" w:rsidRDefault="00E7443F" w:rsidP="007D60AE">
      <w:pPr>
        <w:widowControl/>
        <w:spacing w:line="500" w:lineRule="exact"/>
        <w:ind w:firstLineChars="200" w:firstLine="420"/>
        <w:jc w:val="left"/>
        <w:rPr>
          <w:rFonts w:ascii="Times New Roman" w:hAnsi="Times New Roman" w:cs="Times New Roman"/>
          <w:bCs/>
          <w:snapToGrid w:val="0"/>
          <w:color w:val="000000"/>
          <w:sz w:val="16"/>
          <w:szCs w:val="16"/>
        </w:rPr>
      </w:pPr>
      <w:bookmarkStart w:id="7"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F722D1">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Pr>
          <w:rFonts w:ascii="Times New Roman" w:hAnsi="Times New Roman" w:cs="Times New Roman"/>
          <w:bCs/>
          <w:snapToGrid w:val="0"/>
          <w:color w:val="FF0000"/>
          <w:sz w:val="21"/>
          <w:szCs w:val="21"/>
        </w:rPr>
        <w:t>月</w:t>
      </w:r>
      <w:r w:rsidR="001A2D3B">
        <w:rPr>
          <w:rFonts w:ascii="Times New Roman" w:hAnsi="Times New Roman" w:cs="Times New Roman" w:hint="eastAsia"/>
          <w:bCs/>
          <w:snapToGrid w:val="0"/>
          <w:color w:val="FF0000"/>
          <w:sz w:val="21"/>
          <w:szCs w:val="21"/>
        </w:rPr>
        <w:t>1</w:t>
      </w:r>
      <w:r w:rsidR="00D42812">
        <w:rPr>
          <w:rFonts w:ascii="Times New Roman" w:hAnsi="Times New Roman" w:cs="Times New Roman" w:hint="eastAsia"/>
          <w:bCs/>
          <w:snapToGrid w:val="0"/>
          <w:color w:val="FF0000"/>
          <w:sz w:val="21"/>
          <w:szCs w:val="21"/>
        </w:rPr>
        <w:t xml:space="preserve"> </w:t>
      </w:r>
      <w:r w:rsidR="000D1217">
        <w:rPr>
          <w:rFonts w:ascii="Times New Roman" w:hAnsi="Times New Roman" w:cs="Times New Roman" w:hint="eastAsia"/>
          <w:bCs/>
          <w:snapToGrid w:val="0"/>
          <w:color w:val="FF0000"/>
          <w:sz w:val="21"/>
          <w:szCs w:val="21"/>
        </w:rPr>
        <w:t>5</w:t>
      </w:r>
      <w:r w:rsidR="000B0E4B">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日至</w:t>
      </w:r>
      <w:r w:rsidR="0001766B">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1A2D3B">
        <w:rPr>
          <w:rFonts w:ascii="Times New Roman" w:hAnsi="Times New Roman" w:cs="Times New Roman" w:hint="eastAsia"/>
          <w:bCs/>
          <w:snapToGrid w:val="0"/>
          <w:color w:val="FF0000"/>
          <w:sz w:val="21"/>
          <w:szCs w:val="21"/>
        </w:rPr>
        <w:t>17</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0D1217">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7D60A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7D60AE">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A15CA8">
        <w:rPr>
          <w:rFonts w:ascii="Times New Roman" w:hAnsi="Times New Roman" w:cs="Times New Roman" w:hint="eastAsia"/>
          <w:bCs/>
          <w:snapToGrid w:val="0"/>
          <w:color w:val="FF0000"/>
          <w:sz w:val="21"/>
          <w:szCs w:val="21"/>
        </w:rPr>
        <w:t>2025</w:t>
      </w:r>
      <w:r w:rsidR="00A15CA8">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sidR="00A15CA8">
        <w:rPr>
          <w:rFonts w:ascii="Times New Roman" w:hAnsi="Times New Roman" w:cs="Times New Roman" w:hint="eastAsia"/>
          <w:bCs/>
          <w:snapToGrid w:val="0"/>
          <w:color w:val="FF0000"/>
          <w:sz w:val="21"/>
          <w:szCs w:val="21"/>
        </w:rPr>
        <w:t xml:space="preserve"> </w:t>
      </w:r>
      <w:r w:rsidR="00A15CA8">
        <w:rPr>
          <w:rFonts w:ascii="Times New Roman" w:hAnsi="Times New Roman" w:cs="Times New Roman"/>
          <w:bCs/>
          <w:snapToGrid w:val="0"/>
          <w:color w:val="FF0000"/>
          <w:sz w:val="21"/>
          <w:szCs w:val="21"/>
        </w:rPr>
        <w:t>月</w:t>
      </w:r>
      <w:r w:rsidR="000B0E4B">
        <w:rPr>
          <w:rFonts w:ascii="Times New Roman" w:hAnsi="Times New Roman" w:cs="Times New Roman" w:hint="eastAsia"/>
          <w:bCs/>
          <w:snapToGrid w:val="0"/>
          <w:color w:val="FF0000"/>
          <w:sz w:val="21"/>
          <w:szCs w:val="21"/>
        </w:rPr>
        <w:t xml:space="preserve"> </w:t>
      </w:r>
      <w:r w:rsidR="001A2D3B">
        <w:rPr>
          <w:rFonts w:ascii="Times New Roman" w:hAnsi="Times New Roman" w:cs="Times New Roman" w:hint="eastAsia"/>
          <w:bCs/>
          <w:snapToGrid w:val="0"/>
          <w:color w:val="FF0000"/>
          <w:sz w:val="21"/>
          <w:szCs w:val="21"/>
        </w:rPr>
        <w:t>18</w:t>
      </w:r>
      <w:r w:rsidR="00A15CA8">
        <w:rPr>
          <w:rFonts w:ascii="Times New Roman" w:hAnsi="Times New Roman" w:cs="Times New Roman"/>
          <w:bCs/>
          <w:snapToGrid w:val="0"/>
          <w:color w:val="FF0000"/>
          <w:sz w:val="21"/>
          <w:szCs w:val="21"/>
        </w:rPr>
        <w:t>日</w:t>
      </w:r>
      <w:r w:rsidR="00A15CA8">
        <w:rPr>
          <w:rFonts w:ascii="Times New Roman" w:hAnsi="Times New Roman" w:cs="Times New Roman"/>
          <w:bCs/>
          <w:snapToGrid w:val="0"/>
          <w:color w:val="FF0000"/>
          <w:sz w:val="21"/>
          <w:szCs w:val="21"/>
        </w:rPr>
        <w:t xml:space="preserve"> </w:t>
      </w:r>
      <w:r w:rsidR="00A15CA8">
        <w:rPr>
          <w:rFonts w:ascii="Times New Roman" w:hAnsi="Times New Roman" w:cs="Times New Roman"/>
          <w:bCs/>
          <w:snapToGrid w:val="0"/>
          <w:color w:val="000000"/>
          <w:sz w:val="21"/>
          <w:szCs w:val="21"/>
        </w:rPr>
        <w:t>(</w:t>
      </w:r>
      <w:r w:rsidR="00A15CA8">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A15CA8">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30</w:t>
      </w:r>
      <w:r w:rsidR="00A15CA8">
        <w:rPr>
          <w:rFonts w:ascii="Times New Roman" w:hAnsi="Times New Roman" w:cs="Times New Roman"/>
          <w:bCs/>
          <w:snapToGrid w:val="0"/>
          <w:color w:val="000000"/>
          <w:sz w:val="21"/>
          <w:szCs w:val="21"/>
        </w:rPr>
        <w:t>)</w:t>
      </w:r>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8" w:name="_Toc20681"/>
      <w:r>
        <w:rPr>
          <w:rFonts w:asciiTheme="majorEastAsia" w:eastAsiaTheme="majorEastAsia" w:hAnsiTheme="majorEastAsia" w:cstheme="majorEastAsia"/>
          <w:b/>
          <w:bCs/>
          <w:sz w:val="24"/>
          <w:szCs w:val="24"/>
        </w:rPr>
        <w:t>五、投标文件提交截止时间</w:t>
      </w:r>
      <w:bookmarkEnd w:id="8"/>
    </w:p>
    <w:p w:rsidR="00E226C6" w:rsidRDefault="00F722D1" w:rsidP="007D60AE">
      <w:pPr>
        <w:spacing w:line="400" w:lineRule="exact"/>
        <w:ind w:firstLineChars="150" w:firstLine="315"/>
        <w:outlineLvl w:val="1"/>
        <w:rPr>
          <w:rFonts w:ascii="Times New Roman" w:hAnsi="Times New Roman" w:cs="Times New Roman"/>
          <w:bCs/>
          <w:snapToGrid w:val="0"/>
          <w:color w:val="000000"/>
          <w:sz w:val="21"/>
          <w:szCs w:val="21"/>
        </w:rPr>
      </w:pPr>
      <w:bookmarkStart w:id="9"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A60F7A">
        <w:rPr>
          <w:rFonts w:ascii="Times New Roman" w:hAnsi="Times New Roman" w:cs="Times New Roman" w:hint="eastAsia"/>
          <w:bCs/>
          <w:snapToGrid w:val="0"/>
          <w:color w:val="FF0000"/>
          <w:sz w:val="21"/>
          <w:szCs w:val="21"/>
        </w:rPr>
        <w:t>9</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B0E4B">
        <w:rPr>
          <w:rFonts w:ascii="Times New Roman" w:hAnsi="Times New Roman" w:cs="Times New Roman" w:hint="eastAsia"/>
          <w:bCs/>
          <w:snapToGrid w:val="0"/>
          <w:color w:val="FF0000"/>
          <w:sz w:val="21"/>
          <w:szCs w:val="21"/>
        </w:rPr>
        <w:t xml:space="preserve"> </w:t>
      </w:r>
      <w:r w:rsidR="001A2D3B">
        <w:rPr>
          <w:rFonts w:ascii="Times New Roman" w:hAnsi="Times New Roman" w:cs="Times New Roman" w:hint="eastAsia"/>
          <w:bCs/>
          <w:snapToGrid w:val="0"/>
          <w:color w:val="FF0000"/>
          <w:sz w:val="21"/>
          <w:szCs w:val="21"/>
        </w:rPr>
        <w:t>18</w:t>
      </w:r>
      <w:r w:rsidR="000B0E4B">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E7443F">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w:t>
      </w:r>
      <w:r w:rsidR="00E7443F">
        <w:rPr>
          <w:rFonts w:ascii="Times New Roman" w:hAnsi="Times New Roman" w:cs="Times New Roman" w:hint="eastAsia"/>
          <w:bCs/>
          <w:snapToGrid w:val="0"/>
          <w:color w:val="000000"/>
          <w:sz w:val="21"/>
          <w:szCs w:val="21"/>
        </w:rPr>
        <w:t>0</w:t>
      </w:r>
      <w:r w:rsidR="00E7443F">
        <w:rPr>
          <w:rFonts w:ascii="Times New Roman" w:hAnsi="Times New Roman" w:cs="Times New Roman"/>
          <w:bCs/>
          <w:snapToGrid w:val="0"/>
          <w:color w:val="000000"/>
          <w:sz w:val="21"/>
          <w:szCs w:val="21"/>
        </w:rPr>
        <w:t>)</w:t>
      </w:r>
      <w:r w:rsidR="00E226C6">
        <w:rPr>
          <w:rFonts w:ascii="Times New Roman" w:hAnsi="Times New Roman" w:cs="Times New Roman" w:hint="eastAsia"/>
          <w:bCs/>
          <w:snapToGrid w:val="0"/>
          <w:color w:val="000000"/>
          <w:sz w:val="21"/>
          <w:szCs w:val="21"/>
        </w:rPr>
        <w:t>前将纸质版投标文件提交至</w:t>
      </w:r>
      <w:r w:rsidR="00E226C6">
        <w:rPr>
          <w:rFonts w:ascii="Times New Roman" w:eastAsiaTheme="majorEastAsia" w:hAnsi="Times New Roman" w:cs="Times New Roman" w:hint="eastAsia"/>
          <w:sz w:val="21"/>
          <w:szCs w:val="21"/>
        </w:rPr>
        <w:t>合肥市政文外滩物业管理有限公司</w:t>
      </w:r>
      <w:r w:rsidR="00E226C6">
        <w:rPr>
          <w:rFonts w:ascii="Times New Roman" w:hAnsi="Times New Roman" w:cs="Times New Roman" w:hint="eastAsia"/>
          <w:bCs/>
          <w:snapToGrid w:val="0"/>
          <w:color w:val="000000"/>
          <w:sz w:val="21"/>
          <w:szCs w:val="21"/>
        </w:rPr>
        <w:t>(</w:t>
      </w:r>
      <w:r w:rsidR="00E226C6">
        <w:rPr>
          <w:rFonts w:ascii="Times New Roman" w:hAnsi="Times New Roman" w:cs="Times New Roman" w:hint="eastAsia"/>
          <w:bCs/>
          <w:snapToGrid w:val="0"/>
          <w:color w:val="000000"/>
          <w:sz w:val="21"/>
          <w:szCs w:val="21"/>
        </w:rPr>
        <w:t>地址：</w:t>
      </w:r>
      <w:r w:rsidR="00E226C6">
        <w:rPr>
          <w:rFonts w:ascii="Times New Roman" w:eastAsiaTheme="majorEastAsia" w:hAnsi="Times New Roman" w:cs="Times New Roman" w:hint="eastAsia"/>
          <w:sz w:val="21"/>
          <w:szCs w:val="21"/>
        </w:rPr>
        <w:t>蜀山区习友路翠庭园商铺</w:t>
      </w:r>
      <w:r w:rsidR="00E226C6">
        <w:rPr>
          <w:rFonts w:ascii="Times New Roman" w:eastAsiaTheme="majorEastAsia" w:hAnsi="Times New Roman" w:cs="Times New Roman" w:hint="eastAsia"/>
          <w:sz w:val="21"/>
          <w:szCs w:val="21"/>
        </w:rPr>
        <w:t>30</w:t>
      </w:r>
      <w:r w:rsidR="00E226C6">
        <w:rPr>
          <w:rFonts w:ascii="Times New Roman" w:eastAsiaTheme="majorEastAsia" w:hAnsi="Times New Roman" w:cs="Times New Roman" w:hint="eastAsia"/>
          <w:sz w:val="21"/>
          <w:szCs w:val="21"/>
        </w:rPr>
        <w:t>号</w:t>
      </w:r>
      <w:r w:rsidR="00E226C6">
        <w:rPr>
          <w:rFonts w:ascii="Times New Roman" w:eastAsiaTheme="majorEastAsia" w:hAnsi="Times New Roman" w:cs="Times New Roman" w:hint="eastAsia"/>
          <w:sz w:val="21"/>
          <w:szCs w:val="21"/>
        </w:rPr>
        <w:t>)</w:t>
      </w:r>
      <w:r w:rsidR="00E226C6">
        <w:rPr>
          <w:rFonts w:ascii="Times New Roman" w:eastAsiaTheme="majorEastAsia" w:hAnsi="Times New Roman" w:cs="Times New Roman" w:hint="eastAsia"/>
          <w:sz w:val="21"/>
          <w:szCs w:val="21"/>
        </w:rPr>
        <w:t>。</w:t>
      </w:r>
    </w:p>
    <w:p w:rsidR="00032981" w:rsidRDefault="00032981" w:rsidP="007D60AE">
      <w:pPr>
        <w:spacing w:line="400" w:lineRule="exact"/>
        <w:ind w:firstLineChars="150" w:firstLine="361"/>
        <w:outlineLvl w:val="1"/>
        <w:rPr>
          <w:rFonts w:asciiTheme="majorEastAsia" w:eastAsiaTheme="majorEastAsia" w:hAnsiTheme="majorEastAsia" w:cstheme="majorEastAsia"/>
          <w:b/>
          <w:bCs/>
          <w:sz w:val="24"/>
          <w:szCs w:val="24"/>
        </w:rPr>
      </w:pP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3DAD">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3DAD">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7D60A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7D60A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bookmarkStart w:id="10" w:name="_Toc30347"/>
      <w:r>
        <w:rPr>
          <w:rFonts w:asciiTheme="majorEastAsia" w:eastAsiaTheme="majorEastAsia" w:hAnsiTheme="majorEastAsia" w:cstheme="majorEastAsia"/>
          <w:b/>
          <w:bCs/>
          <w:sz w:val="24"/>
          <w:szCs w:val="24"/>
        </w:rPr>
        <w:t>七、其他事项说明</w:t>
      </w:r>
      <w:bookmarkEnd w:id="10"/>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Pr="000B0E4B" w:rsidRDefault="00E7443F" w:rsidP="007D60AE">
      <w:pPr>
        <w:spacing w:line="400" w:lineRule="exact"/>
        <w:ind w:firstLineChars="1300" w:firstLine="27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1"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1"/>
    </w:p>
    <w:p w:rsidR="00032981" w:rsidRDefault="00E7443F" w:rsidP="009558C4">
      <w:pPr>
        <w:spacing w:line="360" w:lineRule="auto"/>
        <w:ind w:firstLineChars="1229" w:firstLine="2961"/>
        <w:outlineLvl w:val="1"/>
        <w:rPr>
          <w:rFonts w:asciiTheme="minorEastAsia" w:eastAsiaTheme="minorEastAsia" w:hAnsiTheme="minorEastAsia"/>
          <w:b/>
          <w:sz w:val="24"/>
        </w:rPr>
      </w:pPr>
      <w:bookmarkStart w:id="12"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2"/>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032981">
        <w:trPr>
          <w:trHeight w:val="23"/>
        </w:trPr>
        <w:tc>
          <w:tcPr>
            <w:tcW w:w="557"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Cs w:val="0"/>
                <w:kern w:val="2"/>
                <w:sz w:val="21"/>
                <w:szCs w:val="21"/>
              </w:rPr>
            </w:pPr>
            <w:r>
              <w:rPr>
                <w:rFonts w:cs="宋体" w:hint="eastAsia"/>
                <w:bCs w:val="0"/>
                <w:kern w:val="2"/>
                <w:sz w:val="21"/>
                <w:szCs w:val="21"/>
              </w:rPr>
              <w:t>内容、说明与要求</w:t>
            </w:r>
          </w:p>
        </w:tc>
      </w:tr>
      <w:tr w:rsidR="00032981">
        <w:trPr>
          <w:trHeight w:val="23"/>
        </w:trPr>
        <w:tc>
          <w:tcPr>
            <w:tcW w:w="557" w:type="pct"/>
            <w:vAlign w:val="center"/>
          </w:tcPr>
          <w:p w:rsidR="00032981" w:rsidRDefault="00E7443F" w:rsidP="004A0A69">
            <w:pPr>
              <w:pStyle w:val="DL"/>
              <w:ind w:firstLine="420"/>
              <w:jc w:val="both"/>
            </w:pPr>
            <w:r>
              <w:rPr>
                <w:rFonts w:hint="eastAsia"/>
              </w:rPr>
              <w:t>1</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地点</w:t>
            </w:r>
          </w:p>
        </w:tc>
        <w:tc>
          <w:tcPr>
            <w:tcW w:w="3625" w:type="pct"/>
            <w:vAlign w:val="center"/>
          </w:tcPr>
          <w:p w:rsidR="00032981" w:rsidRDefault="00713FFA" w:rsidP="008544DC">
            <w:pPr>
              <w:pStyle w:val="xl31"/>
              <w:widowControl w:val="0"/>
              <w:spacing w:before="0" w:beforeAutospacing="0" w:after="0" w:afterAutospacing="0" w:line="360" w:lineRule="auto"/>
              <w:jc w:val="both"/>
              <w:rPr>
                <w:rFonts w:cs="宋体"/>
                <w:b w:val="0"/>
                <w:strike/>
                <w:sz w:val="21"/>
                <w:szCs w:val="21"/>
              </w:rPr>
            </w:pPr>
            <w:r>
              <w:rPr>
                <w:rFonts w:hint="eastAsia"/>
                <w:b w:val="0"/>
                <w:bCs w:val="0"/>
                <w:color w:val="000000"/>
                <w:sz w:val="21"/>
                <w:szCs w:val="21"/>
              </w:rPr>
              <w:t>合肥蜀山区天鹅湖南岸（</w:t>
            </w:r>
            <w:r w:rsidR="00EB51BC">
              <w:rPr>
                <w:rFonts w:hint="eastAsia"/>
                <w:b w:val="0"/>
                <w:bCs w:val="0"/>
                <w:color w:val="000000"/>
                <w:sz w:val="21"/>
                <w:szCs w:val="21"/>
              </w:rPr>
              <w:t>绿轴车库</w:t>
            </w:r>
            <w:r>
              <w:rPr>
                <w:rFonts w:hint="eastAsia"/>
                <w:b w:val="0"/>
                <w:bCs w:val="0"/>
                <w:color w:val="000000"/>
                <w:sz w:val="21"/>
                <w:szCs w:val="21"/>
              </w:rPr>
              <w:t>1#2#）</w:t>
            </w:r>
          </w:p>
        </w:tc>
      </w:tr>
      <w:tr w:rsidR="00032981">
        <w:trPr>
          <w:trHeight w:val="23"/>
        </w:trPr>
        <w:tc>
          <w:tcPr>
            <w:tcW w:w="557" w:type="pct"/>
            <w:vAlign w:val="center"/>
          </w:tcPr>
          <w:p w:rsidR="00032981" w:rsidRDefault="00E7443F" w:rsidP="004A0A69">
            <w:pPr>
              <w:pStyle w:val="DL"/>
              <w:ind w:firstLine="420"/>
              <w:jc w:val="both"/>
            </w:pPr>
            <w:r>
              <w:rPr>
                <w:rFonts w:hint="eastAsia"/>
              </w:rPr>
              <w:t>2</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期限</w:t>
            </w:r>
          </w:p>
        </w:tc>
        <w:tc>
          <w:tcPr>
            <w:tcW w:w="3625" w:type="pct"/>
            <w:vAlign w:val="center"/>
          </w:tcPr>
          <w:p w:rsidR="00032981" w:rsidRDefault="004A0A69" w:rsidP="00333DAD">
            <w:pPr>
              <w:pStyle w:val="xl31"/>
              <w:widowControl w:val="0"/>
              <w:spacing w:before="0" w:beforeAutospacing="0" w:after="0" w:afterAutospacing="0" w:line="360" w:lineRule="auto"/>
              <w:ind w:firstLine="420"/>
              <w:jc w:val="both"/>
              <w:rPr>
                <w:b w:val="0"/>
                <w:bCs w:val="0"/>
                <w:color w:val="000000"/>
                <w:sz w:val="21"/>
                <w:szCs w:val="21"/>
              </w:rPr>
            </w:pPr>
            <w:r>
              <w:rPr>
                <w:rFonts w:hint="eastAsia"/>
                <w:b w:val="0"/>
                <w:bCs w:val="0"/>
                <w:color w:val="000000"/>
                <w:sz w:val="21"/>
                <w:szCs w:val="21"/>
              </w:rPr>
              <w:t>365日历日</w:t>
            </w:r>
          </w:p>
        </w:tc>
      </w:tr>
      <w:tr w:rsidR="00032981">
        <w:trPr>
          <w:trHeight w:val="23"/>
        </w:trPr>
        <w:tc>
          <w:tcPr>
            <w:tcW w:w="557" w:type="pct"/>
            <w:vAlign w:val="center"/>
          </w:tcPr>
          <w:p w:rsidR="00032981" w:rsidRDefault="00E7443F" w:rsidP="004A0A69">
            <w:pPr>
              <w:pStyle w:val="DL"/>
              <w:ind w:firstLine="420"/>
              <w:jc w:val="both"/>
            </w:pPr>
            <w:r>
              <w:rPr>
                <w:rFonts w:hint="eastAsia"/>
              </w:rPr>
              <w:t>3</w:t>
            </w:r>
          </w:p>
        </w:tc>
        <w:tc>
          <w:tcPr>
            <w:tcW w:w="818" w:type="pct"/>
            <w:vAlign w:val="center"/>
          </w:tcPr>
          <w:p w:rsidR="00032981" w:rsidRDefault="00E7443F">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Pr="00EC052A" w:rsidRDefault="00EC052A" w:rsidP="008544DC">
            <w:pPr>
              <w:spacing w:line="360" w:lineRule="auto"/>
              <w:rPr>
                <w:rFonts w:cs="宋体"/>
                <w:bCs/>
                <w:kern w:val="2"/>
                <w:sz w:val="21"/>
                <w:szCs w:val="21"/>
              </w:rPr>
            </w:pPr>
            <w:r>
              <w:rPr>
                <w:rFonts w:cs="宋体" w:hint="eastAsia"/>
                <w:bCs/>
                <w:kern w:val="2"/>
                <w:sz w:val="21"/>
                <w:szCs w:val="21"/>
              </w:rPr>
              <w:t>现场踏勘</w:t>
            </w:r>
            <w:r w:rsidR="00E7443F">
              <w:rPr>
                <w:rFonts w:cs="宋体" w:hint="eastAsia"/>
                <w:bCs/>
                <w:kern w:val="2"/>
                <w:sz w:val="21"/>
                <w:szCs w:val="21"/>
              </w:rPr>
              <w:t>联系人：</w:t>
            </w:r>
            <w:r w:rsidR="000B0E4B">
              <w:rPr>
                <w:rFonts w:ascii="Times New Roman" w:hAnsi="Times New Roman" w:cs="Times New Roman" w:hint="eastAsia"/>
                <w:bCs/>
                <w:iCs/>
                <w:sz w:val="21"/>
                <w:szCs w:val="21"/>
              </w:rPr>
              <w:t>葛经理</w:t>
            </w:r>
            <w:r w:rsidR="00E7443F">
              <w:rPr>
                <w:rFonts w:ascii="Times New Roman" w:hAnsi="Times New Roman" w:cs="Times New Roman" w:hint="eastAsia"/>
                <w:bCs/>
                <w:iCs/>
                <w:sz w:val="21"/>
                <w:szCs w:val="21"/>
              </w:rPr>
              <w:t xml:space="preserve">  </w:t>
            </w:r>
            <w:r w:rsidR="00E7443F">
              <w:rPr>
                <w:rFonts w:ascii="Times New Roman" w:hAnsi="Times New Roman" w:cs="Times New Roman" w:hint="eastAsia"/>
                <w:bCs/>
                <w:iCs/>
                <w:sz w:val="21"/>
                <w:szCs w:val="21"/>
              </w:rPr>
              <w:t>联系电话</w:t>
            </w:r>
            <w:r w:rsidR="00E7443F" w:rsidRPr="000231A0">
              <w:rPr>
                <w:rFonts w:ascii="Times New Roman" w:hAnsi="Times New Roman" w:cs="Times New Roman" w:hint="eastAsia"/>
                <w:bCs/>
                <w:iCs/>
                <w:sz w:val="21"/>
                <w:szCs w:val="21"/>
              </w:rPr>
              <w:t>：</w:t>
            </w:r>
            <w:r w:rsidR="000B0E4B">
              <w:rPr>
                <w:rFonts w:ascii="Times New Roman" w:hAnsi="Times New Roman" w:cs="Times New Roman" w:hint="eastAsia"/>
                <w:bCs/>
                <w:iCs/>
                <w:sz w:val="21"/>
                <w:szCs w:val="21"/>
              </w:rPr>
              <w:t>13856004080</w:t>
            </w:r>
          </w:p>
          <w:p w:rsidR="00032981" w:rsidRDefault="00E7443F" w:rsidP="008544DC">
            <w:pPr>
              <w:pStyle w:val="xl31"/>
              <w:widowControl w:val="0"/>
              <w:spacing w:before="0" w:beforeAutospacing="0" w:after="0" w:afterAutospacing="0" w:line="360" w:lineRule="auto"/>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4A0A69">
            <w:pPr>
              <w:pStyle w:val="DL"/>
              <w:ind w:firstLine="420"/>
              <w:jc w:val="both"/>
            </w:pPr>
            <w:r>
              <w:rPr>
                <w:rFonts w:hint="eastAsia"/>
              </w:rPr>
              <w:t>4</w:t>
            </w:r>
          </w:p>
        </w:tc>
        <w:tc>
          <w:tcPr>
            <w:tcW w:w="818" w:type="pct"/>
            <w:vAlign w:val="center"/>
          </w:tcPr>
          <w:p w:rsidR="00032981" w:rsidRDefault="00E7443F" w:rsidP="008544DC">
            <w:pPr>
              <w:pStyle w:val="DL"/>
              <w:ind w:firstLine="0"/>
              <w:jc w:val="both"/>
            </w:pPr>
            <w:r>
              <w:rPr>
                <w:rFonts w:hint="eastAsia"/>
              </w:rPr>
              <w:t>关于联合体参与投标的相关约定</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heme="majorEastAsia" w:eastAsiaTheme="majorEastAsia" w:hAnsiTheme="majorEastAsia" w:cstheme="majorEastAsia" w:hint="eastAsia"/>
                <w:sz w:val="21"/>
                <w:szCs w:val="21"/>
              </w:rPr>
              <w:t>本项目不接受联合体投标</w:t>
            </w:r>
          </w:p>
        </w:tc>
      </w:tr>
      <w:tr w:rsidR="00032981">
        <w:trPr>
          <w:trHeight w:val="23"/>
        </w:trPr>
        <w:tc>
          <w:tcPr>
            <w:tcW w:w="557" w:type="pct"/>
            <w:vAlign w:val="center"/>
          </w:tcPr>
          <w:p w:rsidR="00032981" w:rsidRDefault="00E7443F" w:rsidP="004A0A69">
            <w:pPr>
              <w:pStyle w:val="DL"/>
              <w:ind w:firstLine="420"/>
              <w:jc w:val="both"/>
            </w:pPr>
            <w:r>
              <w:rPr>
                <w:rFonts w:hint="eastAsia"/>
              </w:rPr>
              <w:t>5</w:t>
            </w:r>
          </w:p>
        </w:tc>
        <w:tc>
          <w:tcPr>
            <w:tcW w:w="818" w:type="pct"/>
            <w:vAlign w:val="center"/>
          </w:tcPr>
          <w:p w:rsidR="00032981" w:rsidRDefault="00E7443F" w:rsidP="008544DC">
            <w:pPr>
              <w:pStyle w:val="DL"/>
              <w:ind w:firstLine="0"/>
              <w:jc w:val="both"/>
            </w:pPr>
            <w:r>
              <w:rPr>
                <w:rFonts w:hint="eastAsia"/>
              </w:rPr>
              <w:t>初审业绩要求</w:t>
            </w:r>
            <w:r w:rsidR="001459AF">
              <w:rPr>
                <w:rFonts w:hint="eastAsia"/>
              </w:rPr>
              <w:t>(本项目不要求)</w:t>
            </w:r>
          </w:p>
        </w:tc>
        <w:tc>
          <w:tcPr>
            <w:tcW w:w="3625" w:type="pct"/>
            <w:vAlign w:val="center"/>
          </w:tcPr>
          <w:p w:rsidR="00032981" w:rsidRDefault="00E7443F" w:rsidP="008544DC">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8544DC">
            <w:pPr>
              <w:spacing w:line="360" w:lineRule="auto"/>
              <w:rPr>
                <w:sz w:val="21"/>
                <w:szCs w:val="21"/>
              </w:rPr>
            </w:pPr>
            <w:r>
              <w:rPr>
                <w:rFonts w:hint="eastAsia"/>
                <w:sz w:val="21"/>
                <w:szCs w:val="21"/>
              </w:rPr>
              <w:t>□已完成的业绩：投标文件中须同时提供以下业绩证明材料：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（1）业绩合同扫描件加盖公章；</w:t>
            </w:r>
          </w:p>
          <w:p w:rsidR="00032981" w:rsidRDefault="00E7443F" w:rsidP="008544DC">
            <w:pPr>
              <w:spacing w:line="360" w:lineRule="auto"/>
              <w:rPr>
                <w:sz w:val="21"/>
                <w:szCs w:val="21"/>
              </w:rPr>
            </w:pPr>
            <w:r>
              <w:rPr>
                <w:rFonts w:hint="eastAsia"/>
                <w:sz w:val="21"/>
                <w:szCs w:val="21"/>
              </w:rPr>
              <w:t>□正在履约或已完成的业绩：投标文件中须同时提供以下业绩证明材料：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w:t>
            </w:r>
          </w:p>
          <w:p w:rsidR="00032981" w:rsidRDefault="00E7443F" w:rsidP="00333DAD">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032981" w:rsidRDefault="00E7443F" w:rsidP="00333DAD">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3DAD">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3DAD">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032981" w:rsidRPr="00175FEC" w:rsidRDefault="00E7443F" w:rsidP="00175FEC">
            <w:pPr>
              <w:spacing w:line="360" w:lineRule="auto"/>
              <w:ind w:firstLine="420"/>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4A0A69">
            <w:pPr>
              <w:pStyle w:val="DL"/>
              <w:ind w:firstLine="420"/>
              <w:jc w:val="both"/>
            </w:pPr>
            <w:r>
              <w:rPr>
                <w:rFonts w:hint="eastAsia"/>
              </w:rPr>
              <w:t>6</w:t>
            </w:r>
          </w:p>
        </w:tc>
        <w:tc>
          <w:tcPr>
            <w:tcW w:w="818" w:type="pct"/>
            <w:vAlign w:val="center"/>
          </w:tcPr>
          <w:p w:rsidR="00032981" w:rsidRDefault="00E7443F" w:rsidP="008544DC">
            <w:pPr>
              <w:pStyle w:val="DL"/>
              <w:ind w:firstLine="0"/>
              <w:jc w:val="both"/>
            </w:pPr>
            <w:r>
              <w:rPr>
                <w:rFonts w:hint="eastAsia"/>
              </w:rPr>
              <w:t>投标人提出疑问截止时间</w:t>
            </w:r>
          </w:p>
        </w:tc>
        <w:tc>
          <w:tcPr>
            <w:tcW w:w="3625" w:type="pct"/>
          </w:tcPr>
          <w:p w:rsidR="00032981" w:rsidRDefault="00E7443F" w:rsidP="00333DAD">
            <w:pPr>
              <w:spacing w:line="440" w:lineRule="exact"/>
              <w:ind w:firstLine="420"/>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6762F">
              <w:rPr>
                <w:rFonts w:cs="宋体" w:hint="eastAsia"/>
                <w:bCs/>
                <w:color w:val="FF0000"/>
                <w:sz w:val="21"/>
                <w:szCs w:val="21"/>
              </w:rPr>
              <w:t>5</w:t>
            </w:r>
            <w:r>
              <w:rPr>
                <w:rFonts w:cs="宋体" w:hint="eastAsia"/>
                <w:bCs/>
                <w:color w:val="FF0000"/>
                <w:kern w:val="2"/>
                <w:sz w:val="21"/>
                <w:szCs w:val="21"/>
              </w:rPr>
              <w:t>年</w:t>
            </w:r>
            <w:r w:rsidR="00A60F7A">
              <w:rPr>
                <w:rFonts w:cs="宋体" w:hint="eastAsia"/>
                <w:bCs/>
                <w:color w:val="FF0000"/>
                <w:kern w:val="2"/>
                <w:sz w:val="21"/>
                <w:szCs w:val="21"/>
              </w:rPr>
              <w:t>9</w:t>
            </w:r>
            <w:r>
              <w:rPr>
                <w:rFonts w:cs="宋体" w:hint="eastAsia"/>
                <w:bCs/>
                <w:color w:val="FF0000"/>
                <w:kern w:val="2"/>
                <w:sz w:val="21"/>
                <w:szCs w:val="21"/>
              </w:rPr>
              <w:t>月</w:t>
            </w:r>
            <w:r w:rsidR="000B0E4B">
              <w:rPr>
                <w:rFonts w:cs="宋体" w:hint="eastAsia"/>
                <w:bCs/>
                <w:color w:val="FF0000"/>
                <w:kern w:val="2"/>
                <w:sz w:val="21"/>
                <w:szCs w:val="21"/>
              </w:rPr>
              <w:t xml:space="preserve">  </w:t>
            </w:r>
            <w:r w:rsidR="00C426A0">
              <w:rPr>
                <w:rFonts w:cs="宋体" w:hint="eastAsia"/>
                <w:bCs/>
                <w:color w:val="FF0000"/>
                <w:kern w:val="2"/>
                <w:sz w:val="21"/>
                <w:szCs w:val="21"/>
              </w:rPr>
              <w:t>17</w:t>
            </w:r>
            <w:r w:rsidR="000B0E4B">
              <w:rPr>
                <w:rFonts w:cs="宋体" w:hint="eastAsia"/>
                <w:bCs/>
                <w:color w:val="FF0000"/>
                <w:kern w:val="2"/>
                <w:sz w:val="21"/>
                <w:szCs w:val="21"/>
              </w:rPr>
              <w:t xml:space="preserve"> </w:t>
            </w:r>
            <w:r>
              <w:rPr>
                <w:rFonts w:cs="宋体" w:hint="eastAsia"/>
                <w:bCs/>
                <w:color w:val="FF0000"/>
                <w:kern w:val="2"/>
                <w:sz w:val="21"/>
                <w:szCs w:val="21"/>
              </w:rPr>
              <w:t>日12时00分</w:t>
            </w:r>
          </w:p>
          <w:p w:rsidR="00032981" w:rsidRDefault="00E7443F" w:rsidP="00333DAD">
            <w:pPr>
              <w:spacing w:line="440" w:lineRule="exact"/>
              <w:ind w:firstLine="42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7</w:t>
            </w:r>
          </w:p>
        </w:tc>
        <w:tc>
          <w:tcPr>
            <w:tcW w:w="818" w:type="pct"/>
            <w:vAlign w:val="center"/>
          </w:tcPr>
          <w:p w:rsidR="00032981" w:rsidRDefault="00E7443F" w:rsidP="00D754C6">
            <w:pPr>
              <w:pStyle w:val="DL"/>
              <w:ind w:firstLine="420"/>
              <w:jc w:val="both"/>
            </w:pPr>
            <w:r>
              <w:rPr>
                <w:rFonts w:hint="eastAsia"/>
              </w:rPr>
              <w:t>其他材料</w:t>
            </w:r>
          </w:p>
        </w:tc>
        <w:tc>
          <w:tcPr>
            <w:tcW w:w="3625" w:type="pct"/>
            <w:vAlign w:val="center"/>
          </w:tcPr>
          <w:p w:rsidR="00032981" w:rsidRDefault="00E7443F" w:rsidP="00430420">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A0A69">
              <w:rPr>
                <w:rFonts w:cs="宋体" w:hint="eastAsia"/>
                <w:bCs/>
                <w:sz w:val="21"/>
                <w:szCs w:val="21"/>
              </w:rPr>
              <w:t xml:space="preserve">    </w:t>
            </w:r>
            <w:r w:rsidR="00430420">
              <w:rPr>
                <w:rFonts w:cs="宋体" w:hint="eastAsia"/>
                <w:bCs/>
                <w:sz w:val="21"/>
                <w:szCs w:val="21"/>
              </w:rPr>
              <w:t xml:space="preserve">               </w:t>
            </w:r>
            <w:r>
              <w:rPr>
                <w:rFonts w:cs="宋体" w:hint="eastAsia"/>
                <w:bCs/>
                <w:sz w:val="21"/>
                <w:szCs w:val="21"/>
              </w:rPr>
              <w:t>□图纸</w:t>
            </w:r>
          </w:p>
          <w:p w:rsidR="00032981" w:rsidRPr="00597039" w:rsidRDefault="00E7443F" w:rsidP="00597039">
            <w:pPr>
              <w:adjustRightInd w:val="0"/>
              <w:snapToGrid w:val="0"/>
              <w:spacing w:line="360" w:lineRule="auto"/>
              <w:jc w:val="left"/>
              <w:rPr>
                <w:rFonts w:cs="宋体"/>
                <w:bCs/>
                <w:sz w:val="21"/>
                <w:szCs w:val="21"/>
              </w:rPr>
            </w:pPr>
            <w:r>
              <w:rPr>
                <w:rFonts w:cs="宋体" w:hint="eastAsia"/>
                <w:bCs/>
                <w:sz w:val="21"/>
                <w:szCs w:val="21"/>
              </w:rPr>
              <w:t>获得方式：</w:t>
            </w: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032981">
        <w:trPr>
          <w:trHeight w:val="23"/>
        </w:trPr>
        <w:tc>
          <w:tcPr>
            <w:tcW w:w="557" w:type="pct"/>
            <w:vAlign w:val="center"/>
          </w:tcPr>
          <w:p w:rsidR="00032981" w:rsidRDefault="00E7443F" w:rsidP="004A0A69">
            <w:pPr>
              <w:pStyle w:val="DL"/>
              <w:ind w:firstLine="420"/>
              <w:jc w:val="both"/>
            </w:pPr>
            <w:r>
              <w:rPr>
                <w:rFonts w:hint="eastAsia"/>
              </w:rPr>
              <w:t>8</w:t>
            </w:r>
          </w:p>
        </w:tc>
        <w:tc>
          <w:tcPr>
            <w:tcW w:w="818" w:type="pct"/>
            <w:vAlign w:val="center"/>
          </w:tcPr>
          <w:p w:rsidR="00032981" w:rsidRDefault="00E7443F" w:rsidP="008544DC">
            <w:pPr>
              <w:pStyle w:val="DL"/>
              <w:ind w:firstLine="0"/>
              <w:jc w:val="both"/>
            </w:pPr>
            <w:r>
              <w:rPr>
                <w:rFonts w:hint="eastAsia"/>
              </w:rPr>
              <w:t>开标现场提交的其他材料要求</w:t>
            </w:r>
          </w:p>
        </w:tc>
        <w:tc>
          <w:tcPr>
            <w:tcW w:w="3625" w:type="pct"/>
            <w:vAlign w:val="center"/>
          </w:tcPr>
          <w:p w:rsidR="00032981" w:rsidRDefault="00E7443F" w:rsidP="00333DAD">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032981">
        <w:trPr>
          <w:trHeight w:val="23"/>
        </w:trPr>
        <w:tc>
          <w:tcPr>
            <w:tcW w:w="557" w:type="pct"/>
            <w:vAlign w:val="center"/>
          </w:tcPr>
          <w:p w:rsidR="00032981" w:rsidRDefault="00E7443F" w:rsidP="004A0A69">
            <w:pPr>
              <w:pStyle w:val="DL"/>
              <w:ind w:firstLine="420"/>
              <w:jc w:val="both"/>
            </w:pPr>
            <w:r>
              <w:rPr>
                <w:rFonts w:hint="eastAsia"/>
              </w:rPr>
              <w:t>9</w:t>
            </w:r>
          </w:p>
        </w:tc>
        <w:tc>
          <w:tcPr>
            <w:tcW w:w="818" w:type="pct"/>
            <w:vAlign w:val="center"/>
          </w:tcPr>
          <w:p w:rsidR="00032981" w:rsidRDefault="00E7443F" w:rsidP="008544DC">
            <w:pPr>
              <w:pStyle w:val="DL"/>
              <w:ind w:firstLine="0"/>
              <w:jc w:val="both"/>
            </w:pPr>
            <w:r>
              <w:rPr>
                <w:rFonts w:hint="eastAsia"/>
              </w:rPr>
              <w:t>确定中标人</w:t>
            </w:r>
          </w:p>
        </w:tc>
        <w:tc>
          <w:tcPr>
            <w:tcW w:w="3625" w:type="pct"/>
            <w:vAlign w:val="center"/>
          </w:tcPr>
          <w:p w:rsidR="00032981" w:rsidRDefault="00E7443F" w:rsidP="0077768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032981">
        <w:trPr>
          <w:trHeight w:val="23"/>
        </w:trPr>
        <w:tc>
          <w:tcPr>
            <w:tcW w:w="557" w:type="pct"/>
            <w:vAlign w:val="center"/>
          </w:tcPr>
          <w:p w:rsidR="00032981" w:rsidRDefault="00E7443F" w:rsidP="004A0A69">
            <w:pPr>
              <w:pStyle w:val="DL"/>
              <w:ind w:firstLine="420"/>
              <w:jc w:val="both"/>
            </w:pPr>
            <w:r>
              <w:rPr>
                <w:rFonts w:hint="eastAsia"/>
              </w:rPr>
              <w:t>10</w:t>
            </w:r>
          </w:p>
        </w:tc>
        <w:tc>
          <w:tcPr>
            <w:tcW w:w="818" w:type="pct"/>
            <w:vAlign w:val="center"/>
          </w:tcPr>
          <w:p w:rsidR="00032981" w:rsidRDefault="00E7443F" w:rsidP="008544DC">
            <w:pPr>
              <w:pStyle w:val="DL"/>
              <w:ind w:firstLine="0"/>
              <w:jc w:val="both"/>
            </w:pPr>
            <w:r>
              <w:rPr>
                <w:rFonts w:hint="eastAsia"/>
              </w:rPr>
              <w:t>中标通知书发出的形式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032981" w:rsidRDefault="00E7443F" w:rsidP="00430420">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032981">
        <w:trPr>
          <w:trHeight w:val="23"/>
        </w:trPr>
        <w:tc>
          <w:tcPr>
            <w:tcW w:w="557" w:type="pct"/>
            <w:vAlign w:val="center"/>
          </w:tcPr>
          <w:p w:rsidR="00032981" w:rsidRDefault="00E7443F" w:rsidP="008E39CA">
            <w:pPr>
              <w:pStyle w:val="DL"/>
              <w:ind w:firstLine="420"/>
              <w:jc w:val="both"/>
            </w:pPr>
            <w:r>
              <w:rPr>
                <w:rFonts w:hint="eastAsia"/>
              </w:rPr>
              <w:t>11</w:t>
            </w:r>
          </w:p>
        </w:tc>
        <w:tc>
          <w:tcPr>
            <w:tcW w:w="818" w:type="pct"/>
            <w:vAlign w:val="center"/>
          </w:tcPr>
          <w:p w:rsidR="00032981" w:rsidRDefault="00E7443F" w:rsidP="008544DC">
            <w:pPr>
              <w:pStyle w:val="DL"/>
              <w:ind w:firstLine="0"/>
              <w:jc w:val="both"/>
            </w:pPr>
            <w:r>
              <w:rPr>
                <w:rFonts w:hint="eastAsia"/>
              </w:rPr>
              <w:t>告知竞价结果的形式</w:t>
            </w:r>
          </w:p>
        </w:tc>
        <w:tc>
          <w:tcPr>
            <w:tcW w:w="3625" w:type="pct"/>
            <w:vAlign w:val="center"/>
          </w:tcPr>
          <w:p w:rsidR="00032981" w:rsidRDefault="00E7443F" w:rsidP="00430420">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032981">
        <w:trPr>
          <w:trHeight w:val="23"/>
        </w:trPr>
        <w:tc>
          <w:tcPr>
            <w:tcW w:w="557" w:type="pct"/>
            <w:vAlign w:val="center"/>
          </w:tcPr>
          <w:p w:rsidR="00032981" w:rsidRDefault="00E7443F" w:rsidP="008E39CA">
            <w:pPr>
              <w:pStyle w:val="DL"/>
              <w:ind w:firstLine="420"/>
              <w:jc w:val="both"/>
            </w:pPr>
            <w:r>
              <w:rPr>
                <w:rFonts w:hint="eastAsia"/>
              </w:rPr>
              <w:t>12</w:t>
            </w:r>
          </w:p>
        </w:tc>
        <w:tc>
          <w:tcPr>
            <w:tcW w:w="818" w:type="pct"/>
            <w:vAlign w:val="center"/>
          </w:tcPr>
          <w:p w:rsidR="00032981" w:rsidRDefault="00E7443F" w:rsidP="008544DC">
            <w:pPr>
              <w:pStyle w:val="DL"/>
              <w:ind w:firstLine="0"/>
              <w:jc w:val="both"/>
            </w:pPr>
            <w:r>
              <w:rPr>
                <w:rFonts w:hint="eastAsia"/>
              </w:rPr>
              <w:t>履约保证金</w:t>
            </w:r>
          </w:p>
        </w:tc>
        <w:tc>
          <w:tcPr>
            <w:tcW w:w="3625" w:type="pct"/>
          </w:tcPr>
          <w:p w:rsidR="00032981" w:rsidRDefault="00E7443F" w:rsidP="00430420">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430420">
            <w:pPr>
              <w:snapToGrid w:val="0"/>
              <w:spacing w:line="360" w:lineRule="auto"/>
              <w:rPr>
                <w:rFonts w:cs="宋体"/>
                <w:sz w:val="21"/>
                <w:szCs w:val="21"/>
              </w:rPr>
            </w:pPr>
            <w:r>
              <w:rPr>
                <w:rFonts w:cs="宋体" w:hint="eastAsia"/>
                <w:bCs/>
                <w:snapToGrid w:val="0"/>
                <w:sz w:val="21"/>
                <w:szCs w:val="21"/>
              </w:rPr>
              <w:t>（2）</w:t>
            </w:r>
            <w:bookmarkStart w:id="13" w:name="_GoBack"/>
            <w:bookmarkEnd w:id="13"/>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8E39CA">
            <w:pPr>
              <w:pStyle w:val="DL"/>
              <w:ind w:firstLine="420"/>
              <w:jc w:val="both"/>
            </w:pPr>
            <w:r>
              <w:rPr>
                <w:rFonts w:hint="eastAsia"/>
              </w:rPr>
              <w:t>13</w:t>
            </w:r>
          </w:p>
        </w:tc>
        <w:tc>
          <w:tcPr>
            <w:tcW w:w="818" w:type="pct"/>
            <w:vAlign w:val="center"/>
          </w:tcPr>
          <w:p w:rsidR="00032981" w:rsidRDefault="00E7443F" w:rsidP="008544DC">
            <w:pPr>
              <w:pStyle w:val="DL"/>
              <w:ind w:firstLine="0"/>
              <w:jc w:val="both"/>
            </w:pPr>
            <w:r>
              <w:rPr>
                <w:rFonts w:hint="eastAsia"/>
              </w:rPr>
              <w:t>报价须知</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3DAD">
            <w:pPr>
              <w:spacing w:line="360" w:lineRule="auto"/>
              <w:ind w:firstLine="420"/>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3DAD">
            <w:pPr>
              <w:spacing w:line="360" w:lineRule="auto"/>
              <w:ind w:firstLine="420"/>
              <w:rPr>
                <w:rFonts w:cs="宋体"/>
                <w:sz w:val="21"/>
                <w:szCs w:val="21"/>
              </w:rPr>
            </w:pPr>
            <w:r>
              <w:rPr>
                <w:rFonts w:cs="宋体" w:hint="eastAsia"/>
                <w:sz w:val="21"/>
                <w:szCs w:val="21"/>
              </w:rPr>
              <w:t>（3）......</w:t>
            </w:r>
          </w:p>
        </w:tc>
      </w:tr>
      <w:tr w:rsidR="00032981">
        <w:trPr>
          <w:trHeight w:val="23"/>
        </w:trPr>
        <w:tc>
          <w:tcPr>
            <w:tcW w:w="557" w:type="pct"/>
            <w:vAlign w:val="center"/>
          </w:tcPr>
          <w:p w:rsidR="00032981" w:rsidRDefault="00E7443F" w:rsidP="004A0A69">
            <w:pPr>
              <w:pStyle w:val="DL"/>
              <w:ind w:firstLine="420"/>
              <w:jc w:val="both"/>
            </w:pPr>
            <w:r>
              <w:rPr>
                <w:rFonts w:hint="eastAsia"/>
              </w:rPr>
              <w:t>14</w:t>
            </w:r>
          </w:p>
        </w:tc>
        <w:tc>
          <w:tcPr>
            <w:tcW w:w="818" w:type="pct"/>
            <w:vAlign w:val="center"/>
          </w:tcPr>
          <w:p w:rsidR="00032981" w:rsidRDefault="00E7443F" w:rsidP="008544DC">
            <w:pPr>
              <w:pStyle w:val="DL"/>
              <w:ind w:firstLine="0"/>
              <w:jc w:val="both"/>
            </w:pPr>
            <w:r>
              <w:rPr>
                <w:rFonts w:hint="eastAsia"/>
              </w:rPr>
              <w:t>重要说明</w:t>
            </w:r>
          </w:p>
        </w:tc>
        <w:tc>
          <w:tcPr>
            <w:tcW w:w="3625" w:type="pct"/>
            <w:vAlign w:val="center"/>
          </w:tcPr>
          <w:p w:rsidR="00032981" w:rsidRDefault="00E7443F" w:rsidP="00333DAD">
            <w:pPr>
              <w:spacing w:line="360" w:lineRule="auto"/>
              <w:ind w:firstLine="42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333DAD">
            <w:pPr>
              <w:spacing w:line="360" w:lineRule="auto"/>
              <w:ind w:firstLine="42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3DAD">
            <w:pPr>
              <w:spacing w:line="360" w:lineRule="auto"/>
              <w:ind w:firstLine="42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3DAD">
            <w:pPr>
              <w:spacing w:line="360" w:lineRule="auto"/>
              <w:ind w:firstLine="42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8E39CA">
            <w:pPr>
              <w:pStyle w:val="DL"/>
              <w:ind w:firstLine="420"/>
              <w:jc w:val="both"/>
            </w:pPr>
            <w:r>
              <w:rPr>
                <w:rFonts w:hint="eastAsia"/>
              </w:rPr>
              <w:t>15</w:t>
            </w:r>
          </w:p>
        </w:tc>
        <w:tc>
          <w:tcPr>
            <w:tcW w:w="818" w:type="pct"/>
            <w:vAlign w:val="center"/>
          </w:tcPr>
          <w:p w:rsidR="00032981" w:rsidRDefault="00E7443F" w:rsidP="008544DC">
            <w:pPr>
              <w:pStyle w:val="DL"/>
              <w:ind w:firstLine="0"/>
              <w:jc w:val="both"/>
            </w:pPr>
            <w:r>
              <w:rPr>
                <w:rFonts w:hint="eastAsia"/>
              </w:rPr>
              <w:t>解释权</w:t>
            </w:r>
          </w:p>
        </w:tc>
        <w:tc>
          <w:tcPr>
            <w:tcW w:w="3625" w:type="pct"/>
            <w:vAlign w:val="center"/>
          </w:tcPr>
          <w:p w:rsidR="00032981" w:rsidRDefault="00E7443F" w:rsidP="00333DAD">
            <w:pPr>
              <w:spacing w:line="360" w:lineRule="auto"/>
              <w:ind w:firstLine="420"/>
              <w:rPr>
                <w:rFonts w:cs="宋体"/>
                <w:bCs/>
                <w:sz w:val="21"/>
                <w:szCs w:val="21"/>
              </w:rPr>
            </w:pPr>
            <w:r>
              <w:rPr>
                <w:rFonts w:cs="宋体" w:hint="eastAsia"/>
                <w:bCs/>
                <w:sz w:val="21"/>
                <w:szCs w:val="21"/>
              </w:rPr>
              <w:t>（1）构成本竞价文件的各个组成文件应互为解释，互为说明；</w:t>
            </w:r>
          </w:p>
          <w:p w:rsidR="00032981" w:rsidRDefault="00E7443F" w:rsidP="00333DAD">
            <w:pPr>
              <w:spacing w:line="360" w:lineRule="auto"/>
              <w:ind w:firstLine="420"/>
              <w:rPr>
                <w:rFonts w:cs="宋体"/>
                <w:bCs/>
                <w:sz w:val="21"/>
                <w:szCs w:val="21"/>
              </w:rPr>
            </w:pPr>
            <w:r>
              <w:rPr>
                <w:rFonts w:cs="宋体" w:hint="eastAsia"/>
                <w:bCs/>
                <w:sz w:val="21"/>
                <w:szCs w:val="21"/>
              </w:rPr>
              <w:t>（2）同一组成文件中就同一事项的规定或约定不一致的，以编排顺序在后者为准；</w:t>
            </w:r>
          </w:p>
          <w:p w:rsidR="00032981" w:rsidRDefault="00E7443F" w:rsidP="00333DAD">
            <w:pPr>
              <w:spacing w:line="360" w:lineRule="auto"/>
              <w:ind w:firstLine="42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3DAD">
            <w:pPr>
              <w:spacing w:line="360" w:lineRule="auto"/>
              <w:ind w:firstLine="420"/>
              <w:rPr>
                <w:rFonts w:ascii="Times New Roman" w:hAnsi="Times New Roman" w:cs="Times New Roman"/>
                <w:bCs/>
                <w:sz w:val="21"/>
                <w:szCs w:val="21"/>
              </w:rPr>
            </w:pPr>
            <w:r>
              <w:rPr>
                <w:rFonts w:cs="宋体" w:hint="eastAsia"/>
                <w:bCs/>
                <w:sz w:val="21"/>
                <w:szCs w:val="21"/>
              </w:rPr>
              <w:lastRenderedPageBreak/>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4A0A69">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4A0A69">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032981">
        <w:trPr>
          <w:trHeight w:val="23"/>
        </w:trPr>
        <w:tc>
          <w:tcPr>
            <w:tcW w:w="557" w:type="pct"/>
            <w:vAlign w:val="center"/>
          </w:tcPr>
          <w:p w:rsidR="00032981" w:rsidRDefault="00E7443F" w:rsidP="007D60AE">
            <w:pPr>
              <w:pStyle w:val="DL"/>
              <w:ind w:firstLineChars="150" w:firstLine="315"/>
              <w:jc w:val="both"/>
            </w:pPr>
            <w:r>
              <w:rPr>
                <w:rFonts w:hint="eastAsia"/>
              </w:rPr>
              <w:lastRenderedPageBreak/>
              <w:t>16</w:t>
            </w:r>
          </w:p>
        </w:tc>
        <w:tc>
          <w:tcPr>
            <w:tcW w:w="818" w:type="pct"/>
            <w:vAlign w:val="center"/>
          </w:tcPr>
          <w:p w:rsidR="00032981" w:rsidRDefault="00E7443F" w:rsidP="008544DC">
            <w:pPr>
              <w:pStyle w:val="DL"/>
              <w:ind w:firstLine="0"/>
              <w:jc w:val="both"/>
            </w:pPr>
            <w:r>
              <w:rPr>
                <w:rFonts w:hint="eastAsia"/>
              </w:rPr>
              <w:t>其他补充说明</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777683" w:rsidRDefault="00777683" w:rsidP="00D754C6">
      <w:pPr>
        <w:ind w:firstLine="643"/>
        <w:rPr>
          <w:rFonts w:asciiTheme="minorEastAsia" w:eastAsiaTheme="minorEastAsia" w:hAnsiTheme="minorEastAsia"/>
          <w:b/>
          <w:sz w:val="32"/>
          <w:szCs w:val="32"/>
        </w:rPr>
      </w:pPr>
    </w:p>
    <w:p w:rsidR="005E0C83" w:rsidRDefault="005E0C83" w:rsidP="00D754C6">
      <w:pPr>
        <w:ind w:firstLine="643"/>
        <w:rPr>
          <w:rFonts w:asciiTheme="minorEastAsia" w:eastAsiaTheme="minorEastAsia" w:hAnsiTheme="minorEastAsia"/>
          <w:b/>
          <w:sz w:val="32"/>
          <w:szCs w:val="32"/>
        </w:rPr>
      </w:pPr>
    </w:p>
    <w:p w:rsidR="00032981" w:rsidRDefault="00E7443F" w:rsidP="009558C4">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投标人须知正文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lastRenderedPageBreak/>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3DAD">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5E0C83">
        <w:rPr>
          <w:rFonts w:ascii="Times New Roman" w:eastAsiaTheme="minorEastAsia" w:hAnsi="Times New Roman" w:cs="Times New Roman"/>
          <w:bCs/>
          <w:sz w:val="21"/>
        </w:rPr>
        <w:t>并不限定只进行</w:t>
      </w:r>
      <w:r w:rsidR="005E0C83">
        <w:rPr>
          <w:rFonts w:ascii="Times New Roman" w:eastAsiaTheme="minorEastAsia" w:hAnsi="Times New Roman" w:cs="Times New Roman" w:hint="eastAsia"/>
          <w:bCs/>
          <w:sz w:val="21"/>
        </w:rPr>
        <w:t>一</w:t>
      </w:r>
      <w:r>
        <w:rPr>
          <w:rFonts w:ascii="Times New Roman" w:eastAsiaTheme="minorEastAsia" w:hAnsi="Times New Roman" w:cs="Times New Roman"/>
          <w:bCs/>
          <w:sz w:val="21"/>
        </w:rPr>
        <w:t>轮报价，如果评审小组认为有必要，可以要求投标人进行多轮报价。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032981" w:rsidRDefault="00E7443F" w:rsidP="00333DAD">
      <w:pPr>
        <w:spacing w:line="360" w:lineRule="auto"/>
        <w:ind w:firstLine="482"/>
        <w:outlineLvl w:val="1"/>
        <w:rPr>
          <w:rFonts w:ascii="Times New Roman" w:hAnsi="Times New Roman"/>
          <w:b/>
          <w:sz w:val="24"/>
          <w:szCs w:val="24"/>
        </w:rPr>
      </w:pPr>
      <w:bookmarkStart w:id="40" w:name="_Toc482188637"/>
      <w:bookmarkStart w:id="41" w:name="_Toc19590"/>
      <w:r>
        <w:rPr>
          <w:rFonts w:ascii="Times New Roman" w:hAnsi="Times New Roman"/>
          <w:b/>
          <w:sz w:val="24"/>
          <w:szCs w:val="24"/>
        </w:rPr>
        <w:t>一、</w:t>
      </w:r>
      <w:bookmarkEnd w:id="40"/>
      <w:r>
        <w:rPr>
          <w:rFonts w:ascii="Times New Roman" w:hAnsi="Times New Roman" w:hint="eastAsia"/>
          <w:b/>
          <w:sz w:val="24"/>
          <w:szCs w:val="24"/>
        </w:rPr>
        <w:t>项目概况</w:t>
      </w:r>
      <w:bookmarkEnd w:id="41"/>
    </w:p>
    <w:tbl>
      <w:tblPr>
        <w:tblStyle w:val="TableNormal"/>
        <w:tblW w:w="935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27"/>
        <w:gridCol w:w="3402"/>
        <w:gridCol w:w="3827"/>
      </w:tblGrid>
      <w:tr w:rsidR="00A270DF" w:rsidRPr="00A270EC" w:rsidTr="00BD557D">
        <w:trPr>
          <w:trHeight w:val="634"/>
        </w:trPr>
        <w:tc>
          <w:tcPr>
            <w:tcW w:w="21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bookmarkStart w:id="42" w:name="_Toc482188639"/>
            <w:bookmarkStart w:id="43" w:name="_Toc15614"/>
            <w:r w:rsidRPr="00A270EC">
              <w:rPr>
                <w:rFonts w:ascii="SimSun" w:eastAsia="SimSun" w:hAnsi="SimSun" w:cs="SimSun"/>
                <w:snapToGrid/>
                <w:color w:val="auto"/>
                <w:lang w:eastAsia="zh-CN"/>
              </w:rPr>
              <w:t>位置</w:t>
            </w:r>
          </w:p>
        </w:tc>
        <w:tc>
          <w:tcPr>
            <w:tcW w:w="3402"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面积</w:t>
            </w:r>
          </w:p>
        </w:tc>
        <w:tc>
          <w:tcPr>
            <w:tcW w:w="38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数量</w:t>
            </w:r>
          </w:p>
        </w:tc>
      </w:tr>
      <w:tr w:rsidR="00A270DF" w:rsidRPr="00A270EC" w:rsidTr="00BD557D">
        <w:trPr>
          <w:trHeight w:val="1092"/>
        </w:trPr>
        <w:tc>
          <w:tcPr>
            <w:tcW w:w="2127"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绿轴车库南 1#、南2#停车场</w:t>
            </w:r>
          </w:p>
        </w:tc>
        <w:tc>
          <w:tcPr>
            <w:tcW w:w="3402"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南1# 总建筑面积20637㎡，南2#车库总建筑面积11981㎡</w:t>
            </w:r>
          </w:p>
        </w:tc>
        <w:tc>
          <w:tcPr>
            <w:tcW w:w="3827" w:type="dxa"/>
            <w:vAlign w:val="center"/>
          </w:tcPr>
          <w:p w:rsidR="00A270DF" w:rsidRPr="00A270EC" w:rsidRDefault="00A270DF" w:rsidP="00BD557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1#车库停车位约572个，2#车库停车位约274个</w:t>
            </w:r>
          </w:p>
        </w:tc>
      </w:tr>
    </w:tbl>
    <w:p w:rsidR="00A270EC" w:rsidRDefault="00A270EC" w:rsidP="007D60AE">
      <w:pPr>
        <w:pStyle w:val="HTML0"/>
        <w:wordWrap w:val="0"/>
        <w:spacing w:line="360" w:lineRule="auto"/>
        <w:ind w:firstLineChars="200" w:firstLine="560"/>
        <w:rPr>
          <w:rFonts w:ascii="黑体" w:eastAsia="黑体" w:hAnsi="黑体" w:cs="黑体"/>
          <w:bCs/>
          <w:sz w:val="28"/>
          <w:szCs w:val="28"/>
        </w:rPr>
      </w:pPr>
      <w:bookmarkStart w:id="44" w:name="_Toc482188638"/>
    </w:p>
    <w:p w:rsidR="00A270EC" w:rsidRPr="00A270EC" w:rsidRDefault="00A270EC" w:rsidP="007D60AE">
      <w:pPr>
        <w:pStyle w:val="HTML0"/>
        <w:wordWrap w:val="0"/>
        <w:spacing w:line="360" w:lineRule="auto"/>
        <w:ind w:firstLineChars="200" w:firstLine="560"/>
        <w:rPr>
          <w:rFonts w:ascii="var(--ds-font-family-code)" w:hAnsi="var(--ds-font-family-code)" w:cs="宋体"/>
          <w:kern w:val="0"/>
          <w:sz w:val="19"/>
          <w:szCs w:val="19"/>
        </w:rPr>
      </w:pPr>
      <w:r>
        <w:rPr>
          <w:rFonts w:ascii="黑体" w:eastAsia="黑体" w:hAnsi="黑体" w:cs="黑体" w:hint="eastAsia"/>
          <w:bCs/>
          <w:sz w:val="28"/>
          <w:szCs w:val="28"/>
        </w:rPr>
        <w:t>二、</w:t>
      </w:r>
      <w:bookmarkEnd w:id="44"/>
      <w:r>
        <w:rPr>
          <w:rFonts w:ascii="黑体" w:eastAsia="黑体" w:hAnsi="黑体" w:cs="黑体" w:hint="eastAsia"/>
          <w:bCs/>
          <w:sz w:val="28"/>
          <w:szCs w:val="28"/>
        </w:rPr>
        <w:t>服务内容及要求</w:t>
      </w:r>
      <w:r>
        <w:rPr>
          <w:rFonts w:ascii="var(--ds-font-family-code)" w:hAnsi="var(--ds-font-family-code)" w:cs="宋体"/>
          <w:kern w:val="0"/>
          <w:sz w:val="19"/>
          <w:szCs w:val="19"/>
        </w:rPr>
        <w:t xml:space="preserve"> </w:t>
      </w:r>
    </w:p>
    <w:p w:rsidR="00A270EC" w:rsidRPr="009558C4" w:rsidRDefault="00A270EC" w:rsidP="00D754C6">
      <w:pPr>
        <w:spacing w:before="182" w:line="269" w:lineRule="auto"/>
        <w:ind w:left="1" w:right="2" w:firstLine="420"/>
        <w:rPr>
          <w:rFonts w:ascii="SimSun" w:eastAsia="SimSun" w:hAnsi="SimSun" w:cs="SimSun"/>
          <w:b/>
          <w:sz w:val="21"/>
          <w:szCs w:val="21"/>
        </w:rPr>
      </w:pPr>
      <w:r w:rsidRPr="009558C4">
        <w:rPr>
          <w:rFonts w:ascii="SimSun" w:eastAsiaTheme="minorEastAsia" w:hAnsi="SimSun" w:cs="SimSun" w:hint="eastAsia"/>
          <w:b/>
          <w:sz w:val="21"/>
          <w:szCs w:val="21"/>
        </w:rPr>
        <w:t>1</w:t>
      </w:r>
      <w:r w:rsidRPr="009558C4">
        <w:rPr>
          <w:rFonts w:ascii="SimSun" w:eastAsia="SimSun" w:hAnsi="SimSun" w:cs="SimSun"/>
          <w:b/>
          <w:sz w:val="21"/>
          <w:szCs w:val="21"/>
        </w:rPr>
        <w:t>、停车场责任险</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保额：</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累计赔偿限额1000万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每次事故赔偿限额500万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每次事故每车赔偿限额5万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9558C4" w:rsidRDefault="00A270EC" w:rsidP="00D754C6">
      <w:pPr>
        <w:spacing w:before="182" w:line="269" w:lineRule="auto"/>
        <w:ind w:left="1" w:right="2" w:firstLine="420"/>
        <w:rPr>
          <w:rFonts w:ascii="SimSun" w:eastAsiaTheme="minorEastAsia" w:hAnsi="SimSun" w:cs="SimSun" w:hint="eastAsia"/>
          <w:b/>
          <w:sz w:val="21"/>
          <w:szCs w:val="21"/>
        </w:rPr>
      </w:pPr>
      <w:r w:rsidRPr="009558C4">
        <w:rPr>
          <w:rFonts w:ascii="SimSun" w:eastAsiaTheme="minorEastAsia" w:hAnsi="SimSun" w:cs="SimSun" w:hint="eastAsia"/>
          <w:b/>
          <w:sz w:val="21"/>
          <w:szCs w:val="21"/>
        </w:rPr>
        <w:t>2</w:t>
      </w:r>
      <w:r w:rsidRPr="009558C4">
        <w:rPr>
          <w:rFonts w:ascii="SimSun" w:eastAsia="SimSun" w:hAnsi="SimSun" w:cs="SimSun"/>
          <w:b/>
          <w:sz w:val="21"/>
          <w:szCs w:val="21"/>
        </w:rPr>
        <w:t>、</w:t>
      </w:r>
      <w:r w:rsidR="009F4D2D">
        <w:rPr>
          <w:rFonts w:ascii="SimSun" w:eastAsiaTheme="minorEastAsia" w:hAnsi="SimSun" w:cs="SimSun" w:hint="eastAsia"/>
          <w:b/>
          <w:sz w:val="21"/>
          <w:szCs w:val="21"/>
        </w:rPr>
        <w:t>停车场</w:t>
      </w:r>
      <w:r w:rsidRPr="009558C4">
        <w:rPr>
          <w:rFonts w:ascii="SimSun" w:eastAsia="SimSun" w:hAnsi="SimSun" w:cs="SimSun"/>
          <w:b/>
          <w:sz w:val="21"/>
          <w:szCs w:val="21"/>
        </w:rPr>
        <w:t>财产基本险</w:t>
      </w: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36"/>
        <w:gridCol w:w="2268"/>
        <w:gridCol w:w="1701"/>
        <w:gridCol w:w="2268"/>
      </w:tblGrid>
      <w:tr w:rsidR="00A270EC" w:rsidRPr="00E10F99" w:rsidTr="009558C4">
        <w:trPr>
          <w:trHeight w:val="540"/>
        </w:trPr>
        <w:tc>
          <w:tcPr>
            <w:tcW w:w="2836" w:type="dxa"/>
          </w:tcPr>
          <w:p w:rsidR="00A270EC" w:rsidRPr="00E10F99" w:rsidRDefault="00A270EC" w:rsidP="00931480">
            <w:pPr>
              <w:spacing w:before="182" w:line="269" w:lineRule="auto"/>
              <w:ind w:left="1" w:right="2" w:firstLine="420"/>
              <w:rPr>
                <w:rFonts w:ascii="SimSun" w:eastAsia="SimSun" w:hAnsi="SimSun" w:cs="SimSun"/>
              </w:rPr>
            </w:pPr>
            <w:r w:rsidRPr="00E10F99">
              <w:rPr>
                <w:rFonts w:ascii="SimSun" w:eastAsia="SimSun" w:hAnsi="SimSun" w:cs="SimSun"/>
              </w:rPr>
              <w:t>项目名称</w:t>
            </w:r>
          </w:p>
        </w:tc>
        <w:tc>
          <w:tcPr>
            <w:tcW w:w="2268" w:type="dxa"/>
          </w:tcPr>
          <w:p w:rsidR="00A270EC" w:rsidRPr="00E10F99" w:rsidRDefault="00A270EC" w:rsidP="009558C4">
            <w:pPr>
              <w:spacing w:before="182" w:line="269" w:lineRule="auto"/>
              <w:ind w:left="1" w:right="2"/>
              <w:rPr>
                <w:rFonts w:ascii="SimSun" w:eastAsia="SimSun" w:hAnsi="SimSun" w:cs="SimSun"/>
              </w:rPr>
            </w:pPr>
            <w:r w:rsidRPr="00E10F99">
              <w:rPr>
                <w:rFonts w:ascii="SimSun" w:eastAsia="SimSun" w:hAnsi="SimSun" w:cs="SimSun"/>
              </w:rPr>
              <w:t>房屋建筑及装潢（元）</w:t>
            </w:r>
          </w:p>
        </w:tc>
        <w:tc>
          <w:tcPr>
            <w:tcW w:w="1701" w:type="dxa"/>
          </w:tcPr>
          <w:p w:rsidR="00A270EC" w:rsidRPr="00E10F99" w:rsidRDefault="00A270EC" w:rsidP="007D60AE">
            <w:pPr>
              <w:spacing w:before="182" w:line="269" w:lineRule="auto"/>
              <w:ind w:right="2" w:firstLineChars="150" w:firstLine="315"/>
              <w:rPr>
                <w:rFonts w:ascii="SimSun" w:eastAsia="SimSun" w:hAnsi="SimSun" w:cs="SimSun"/>
              </w:rPr>
            </w:pPr>
            <w:r w:rsidRPr="00E10F99">
              <w:rPr>
                <w:rFonts w:ascii="SimSun" w:eastAsia="SimSun" w:hAnsi="SimSun" w:cs="SimSun"/>
              </w:rPr>
              <w:t>机器设备（元）</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合计（元）</w:t>
            </w:r>
          </w:p>
        </w:tc>
      </w:tr>
      <w:tr w:rsidR="00A270EC" w:rsidRPr="00E10F99" w:rsidTr="009558C4">
        <w:trPr>
          <w:trHeight w:val="562"/>
        </w:trPr>
        <w:tc>
          <w:tcPr>
            <w:tcW w:w="2836" w:type="dxa"/>
          </w:tcPr>
          <w:p w:rsidR="00A270EC" w:rsidRPr="00E10F99" w:rsidRDefault="00A270EC" w:rsidP="009F4D2D">
            <w:pPr>
              <w:spacing w:before="182" w:line="269" w:lineRule="auto"/>
              <w:ind w:left="1" w:right="2"/>
              <w:rPr>
                <w:rFonts w:ascii="SimSun" w:eastAsia="SimSun" w:hAnsi="SimSun" w:cs="SimSun"/>
              </w:rPr>
            </w:pPr>
            <w:r w:rsidRPr="00E10F99">
              <w:rPr>
                <w:rFonts w:ascii="SimSun" w:eastAsia="SimSun" w:hAnsi="SimSun" w:cs="SimSun"/>
              </w:rPr>
              <w:t>绿轴车库南1#、南2#停车场</w:t>
            </w:r>
          </w:p>
        </w:tc>
        <w:tc>
          <w:tcPr>
            <w:tcW w:w="2268" w:type="dxa"/>
          </w:tcPr>
          <w:p w:rsidR="00A270EC" w:rsidRPr="00E10F99" w:rsidRDefault="00A270EC" w:rsidP="00B472FF">
            <w:pPr>
              <w:spacing w:before="182" w:line="269" w:lineRule="auto"/>
              <w:ind w:left="1" w:right="2" w:firstLine="420"/>
              <w:rPr>
                <w:rFonts w:ascii="SimSun" w:eastAsia="SimSun" w:hAnsi="SimSun" w:cs="SimSun"/>
              </w:rPr>
            </w:pPr>
            <w:r w:rsidRPr="00E10F99">
              <w:rPr>
                <w:rFonts w:ascii="SimSun" w:eastAsia="SimSun" w:hAnsi="SimSun" w:cs="SimSun"/>
              </w:rPr>
              <w:t>132874546.87</w:t>
            </w:r>
          </w:p>
        </w:tc>
        <w:tc>
          <w:tcPr>
            <w:tcW w:w="1701"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9913147.71</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142,787,694.58</w:t>
            </w:r>
          </w:p>
        </w:tc>
      </w:tr>
    </w:tbl>
    <w:p w:rsidR="00A270EC" w:rsidRPr="00A270EC"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财产基本险特别约定：</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1</w:t>
      </w:r>
      <w:r w:rsidR="00A270EC" w:rsidRPr="00E10F99">
        <w:rPr>
          <w:rFonts w:ascii="SimSun" w:eastAsia="SimSun" w:hAnsi="SimSun" w:cs="SimSun"/>
          <w:sz w:val="21"/>
          <w:szCs w:val="21"/>
        </w:rPr>
        <w:t>.因水管爆裂（含地埋管、吊顶管、消防管）产生的损失，承保范围涵盖水管自身及相关损失，包括但不限于水管自身、因水管爆裂造成的人身、财产损害、为修复该水管产生的损失（如绿化、假山的移动和恢复，道路施工、平整）。</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2</w:t>
      </w:r>
      <w:r w:rsidR="00A270EC" w:rsidRPr="00E10F99">
        <w:rPr>
          <w:rFonts w:ascii="SimSun" w:eastAsia="SimSun" w:hAnsi="SimSun" w:cs="SimSun"/>
          <w:sz w:val="21"/>
          <w:szCs w:val="21"/>
        </w:rPr>
        <w:t>.空调设备（含电机）、蒸汽设备、消防设备、智能化设备、安防设备、会议设备、水泵设备、锅炉设备等相关设备因自然灾害或事故造成的损失，承保范围涵盖该设备及相关损失，包括但不限于该设备、因自然灾害或事故造成的人身、财产损害、为修复该等设备产生的损失。</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3</w:t>
      </w:r>
      <w:r w:rsidR="00A270EC" w:rsidRPr="00E10F99">
        <w:rPr>
          <w:rFonts w:ascii="SimSun" w:eastAsia="SimSun" w:hAnsi="SimSun" w:cs="SimSun"/>
          <w:sz w:val="21"/>
          <w:szCs w:val="21"/>
        </w:rPr>
        <w:t>.玻璃损坏的承保范围涵盖玻璃自身相关损失，包括但不限于玻璃损坏造成的人身、财产损害、替换或修复该玻璃产生的相关费用。</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4</w:t>
      </w:r>
      <w:r w:rsidR="00A270EC" w:rsidRPr="00E10F99">
        <w:rPr>
          <w:rFonts w:ascii="SimSun" w:eastAsia="SimSun" w:hAnsi="SimSun" w:cs="SimSun"/>
          <w:sz w:val="21"/>
          <w:szCs w:val="21"/>
        </w:rPr>
        <w:t>.承保区域内由于车辆自燃引起的财产及相关损失，保险人应进行赔偿。</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5</w:t>
      </w:r>
      <w:r w:rsidR="00A270EC" w:rsidRPr="00E10F99">
        <w:rPr>
          <w:rFonts w:ascii="SimSun" w:eastAsia="SimSun" w:hAnsi="SimSun" w:cs="SimSun"/>
          <w:sz w:val="21"/>
          <w:szCs w:val="21"/>
        </w:rPr>
        <w:t>.维修施工中保险人优先与原厂家商谈价格，如原厂家维修价格偏高市场价超10%，保险人可委托具有资质或品牌授权第三方维修，更换使用原厂件，保险理赔按合理市场价定损。</w:t>
      </w:r>
    </w:p>
    <w:p w:rsidR="009558C4" w:rsidRDefault="009558C4" w:rsidP="009558C4">
      <w:pPr>
        <w:spacing w:before="56" w:line="222" w:lineRule="auto"/>
        <w:rPr>
          <w:rFonts w:ascii="SimHei" w:eastAsiaTheme="minorEastAsia" w:hAnsi="SimHei" w:cs="SimHei" w:hint="eastAsia"/>
          <w:spacing w:val="-4"/>
          <w:sz w:val="21"/>
          <w:szCs w:val="21"/>
        </w:rPr>
      </w:pPr>
    </w:p>
    <w:p w:rsidR="009558C4" w:rsidRPr="009558C4" w:rsidRDefault="009558C4" w:rsidP="0019281B">
      <w:pPr>
        <w:spacing w:before="56" w:line="222" w:lineRule="auto"/>
        <w:ind w:firstLineChars="343" w:firstLine="696"/>
        <w:rPr>
          <w:rFonts w:ascii="SimHei" w:eastAsia="SimHei" w:hAnsi="SimHei" w:cs="SimHei"/>
          <w:b/>
          <w:sz w:val="21"/>
          <w:szCs w:val="21"/>
        </w:rPr>
      </w:pPr>
      <w:r w:rsidRPr="009558C4">
        <w:rPr>
          <w:rFonts w:ascii="SimHei" w:eastAsiaTheme="minorEastAsia" w:hAnsi="SimHei" w:cs="SimHei" w:hint="eastAsia"/>
          <w:b/>
          <w:spacing w:val="-4"/>
          <w:sz w:val="21"/>
          <w:szCs w:val="21"/>
        </w:rPr>
        <w:lastRenderedPageBreak/>
        <w:t>3</w:t>
      </w:r>
      <w:r w:rsidRPr="009558C4">
        <w:rPr>
          <w:rFonts w:ascii="SimHei" w:eastAsia="SimHei" w:hAnsi="SimHei" w:cs="SimHei"/>
          <w:b/>
          <w:spacing w:val="-4"/>
          <w:sz w:val="21"/>
          <w:szCs w:val="21"/>
        </w:rPr>
        <w:t>、公</w:t>
      </w:r>
      <w:r w:rsidRPr="009558C4">
        <w:rPr>
          <w:rFonts w:ascii="SimHei" w:hAnsi="SimHei" w:cs="SimHei" w:hint="eastAsia"/>
          <w:b/>
          <w:spacing w:val="-4"/>
          <w:sz w:val="21"/>
          <w:szCs w:val="21"/>
        </w:rPr>
        <w:t>共责任</w:t>
      </w:r>
      <w:r w:rsidRPr="009558C4">
        <w:rPr>
          <w:rFonts w:ascii="SimHei" w:eastAsia="SimHei" w:hAnsi="SimHei" w:cs="SimHei"/>
          <w:b/>
          <w:spacing w:val="-4"/>
          <w:sz w:val="21"/>
          <w:szCs w:val="21"/>
        </w:rPr>
        <w:t>险</w:t>
      </w:r>
    </w:p>
    <w:p w:rsidR="009558C4" w:rsidRPr="008458F6" w:rsidRDefault="009558C4" w:rsidP="009558C4">
      <w:pPr>
        <w:spacing w:line="21" w:lineRule="auto"/>
        <w:rPr>
          <w:sz w:val="21"/>
          <w:szCs w:val="21"/>
        </w:rPr>
      </w:pPr>
    </w:p>
    <w:tbl>
      <w:tblPr>
        <w:tblStyle w:val="TableNormal"/>
        <w:tblW w:w="949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68"/>
        <w:gridCol w:w="1276"/>
        <w:gridCol w:w="2126"/>
        <w:gridCol w:w="1985"/>
        <w:gridCol w:w="1842"/>
      </w:tblGrid>
      <w:tr w:rsidR="009558C4" w:rsidRPr="008458F6" w:rsidTr="009558C4">
        <w:trPr>
          <w:trHeight w:val="1208"/>
        </w:trPr>
        <w:tc>
          <w:tcPr>
            <w:tcW w:w="2268" w:type="dxa"/>
            <w:vAlign w:val="center"/>
          </w:tcPr>
          <w:p w:rsidR="009558C4" w:rsidRPr="008458F6" w:rsidRDefault="009558C4" w:rsidP="0022750C">
            <w:pPr>
              <w:pStyle w:val="TableText"/>
              <w:spacing w:before="91" w:line="221" w:lineRule="auto"/>
              <w:jc w:val="center"/>
              <w:rPr>
                <w:sz w:val="21"/>
                <w:szCs w:val="21"/>
              </w:rPr>
            </w:pPr>
            <w:r w:rsidRPr="008458F6">
              <w:rPr>
                <w:spacing w:val="-4"/>
                <w:sz w:val="21"/>
                <w:szCs w:val="21"/>
              </w:rPr>
              <w:t>项目名称</w:t>
            </w:r>
          </w:p>
        </w:tc>
        <w:tc>
          <w:tcPr>
            <w:tcW w:w="1276" w:type="dxa"/>
            <w:vAlign w:val="center"/>
          </w:tcPr>
          <w:p w:rsidR="009558C4" w:rsidRPr="008458F6" w:rsidRDefault="009558C4" w:rsidP="0022750C">
            <w:pPr>
              <w:pStyle w:val="TableText"/>
              <w:spacing w:before="91" w:line="221" w:lineRule="auto"/>
              <w:jc w:val="center"/>
              <w:rPr>
                <w:sz w:val="21"/>
                <w:szCs w:val="21"/>
              </w:rPr>
            </w:pPr>
            <w:r w:rsidRPr="008458F6">
              <w:rPr>
                <w:spacing w:val="-6"/>
                <w:sz w:val="21"/>
                <w:szCs w:val="21"/>
              </w:rPr>
              <w:t>面积</w:t>
            </w:r>
          </w:p>
        </w:tc>
        <w:tc>
          <w:tcPr>
            <w:tcW w:w="2126" w:type="dxa"/>
            <w:vAlign w:val="center"/>
          </w:tcPr>
          <w:p w:rsidR="009558C4" w:rsidRPr="008458F6" w:rsidRDefault="009558C4" w:rsidP="0022750C">
            <w:pPr>
              <w:pStyle w:val="TableText"/>
              <w:spacing w:before="84" w:line="220" w:lineRule="auto"/>
              <w:jc w:val="center"/>
              <w:rPr>
                <w:sz w:val="21"/>
                <w:szCs w:val="21"/>
              </w:rPr>
            </w:pPr>
            <w:r w:rsidRPr="008458F6">
              <w:rPr>
                <w:spacing w:val="-6"/>
                <w:sz w:val="21"/>
                <w:szCs w:val="21"/>
              </w:rPr>
              <w:t>累计赔偿</w:t>
            </w:r>
            <w:r w:rsidRPr="008458F6">
              <w:rPr>
                <w:spacing w:val="-8"/>
                <w:sz w:val="21"/>
                <w:szCs w:val="21"/>
              </w:rPr>
              <w:t>限额（万</w:t>
            </w:r>
            <w:r w:rsidRPr="008458F6">
              <w:rPr>
                <w:spacing w:val="-7"/>
                <w:sz w:val="21"/>
                <w:szCs w:val="21"/>
              </w:rPr>
              <w:t>元）</w:t>
            </w:r>
          </w:p>
        </w:tc>
        <w:tc>
          <w:tcPr>
            <w:tcW w:w="1985" w:type="dxa"/>
            <w:vAlign w:val="center"/>
          </w:tcPr>
          <w:p w:rsidR="009558C4" w:rsidRPr="008458F6" w:rsidRDefault="009558C4" w:rsidP="0022750C">
            <w:pPr>
              <w:pStyle w:val="TableText"/>
              <w:spacing w:before="283" w:line="220" w:lineRule="auto"/>
              <w:jc w:val="center"/>
              <w:rPr>
                <w:sz w:val="21"/>
                <w:szCs w:val="21"/>
              </w:rPr>
            </w:pPr>
            <w:r w:rsidRPr="008458F6">
              <w:rPr>
                <w:spacing w:val="-2"/>
                <w:sz w:val="21"/>
                <w:szCs w:val="21"/>
              </w:rPr>
              <w:t>每次赔偿限额（万元）</w:t>
            </w:r>
          </w:p>
        </w:tc>
        <w:tc>
          <w:tcPr>
            <w:tcW w:w="1842" w:type="dxa"/>
            <w:vAlign w:val="center"/>
          </w:tcPr>
          <w:p w:rsidR="009558C4" w:rsidRPr="005F76A0" w:rsidRDefault="009558C4" w:rsidP="005F76A0">
            <w:pPr>
              <w:pStyle w:val="TableText"/>
              <w:spacing w:before="283" w:line="220" w:lineRule="auto"/>
              <w:rPr>
                <w:rFonts w:eastAsiaTheme="minorEastAsia" w:hint="eastAsia"/>
                <w:spacing w:val="-2"/>
                <w:sz w:val="21"/>
                <w:szCs w:val="21"/>
                <w:lang w:eastAsia="zh-CN"/>
              </w:rPr>
            </w:pPr>
            <w:r w:rsidRPr="008458F6">
              <w:rPr>
                <w:spacing w:val="-2"/>
                <w:sz w:val="21"/>
                <w:szCs w:val="21"/>
              </w:rPr>
              <w:t>每人赔偿限额（万元）</w:t>
            </w:r>
          </w:p>
        </w:tc>
      </w:tr>
      <w:tr w:rsidR="009558C4" w:rsidRPr="008458F6" w:rsidTr="009558C4">
        <w:trPr>
          <w:trHeight w:val="803"/>
        </w:trPr>
        <w:tc>
          <w:tcPr>
            <w:tcW w:w="2268" w:type="dxa"/>
            <w:vAlign w:val="center"/>
          </w:tcPr>
          <w:p w:rsidR="009558C4" w:rsidRPr="008458F6" w:rsidRDefault="009558C4" w:rsidP="0022750C">
            <w:pPr>
              <w:pStyle w:val="TableText"/>
              <w:spacing w:before="80" w:line="235" w:lineRule="auto"/>
              <w:ind w:right="130"/>
              <w:jc w:val="center"/>
              <w:rPr>
                <w:sz w:val="21"/>
                <w:szCs w:val="21"/>
              </w:rPr>
            </w:pPr>
            <w:r w:rsidRPr="008458F6">
              <w:rPr>
                <w:spacing w:val="-5"/>
                <w:sz w:val="21"/>
                <w:szCs w:val="21"/>
              </w:rPr>
              <w:t>绿轴车库南1#、南</w:t>
            </w:r>
            <w:r w:rsidRPr="008458F6">
              <w:rPr>
                <w:spacing w:val="-3"/>
                <w:sz w:val="21"/>
                <w:szCs w:val="21"/>
              </w:rPr>
              <w:t>2#停车场</w:t>
            </w:r>
          </w:p>
        </w:tc>
        <w:tc>
          <w:tcPr>
            <w:tcW w:w="1276" w:type="dxa"/>
            <w:vAlign w:val="center"/>
          </w:tcPr>
          <w:p w:rsidR="009558C4" w:rsidRPr="008458F6" w:rsidRDefault="009558C4" w:rsidP="0022750C">
            <w:pPr>
              <w:pStyle w:val="TableText"/>
              <w:spacing w:before="282"/>
              <w:ind w:left="121"/>
              <w:jc w:val="center"/>
              <w:rPr>
                <w:sz w:val="21"/>
                <w:szCs w:val="21"/>
              </w:rPr>
            </w:pPr>
            <w:r w:rsidRPr="008458F6">
              <w:rPr>
                <w:spacing w:val="-3"/>
                <w:sz w:val="21"/>
                <w:szCs w:val="21"/>
              </w:rPr>
              <w:t>32618㎡</w:t>
            </w:r>
          </w:p>
        </w:tc>
        <w:tc>
          <w:tcPr>
            <w:tcW w:w="2126" w:type="dxa"/>
            <w:vAlign w:val="center"/>
          </w:tcPr>
          <w:p w:rsidR="009558C4" w:rsidRPr="008458F6" w:rsidRDefault="009558C4" w:rsidP="005F76A0">
            <w:pPr>
              <w:pStyle w:val="TableText"/>
              <w:spacing w:before="282"/>
              <w:ind w:left="793"/>
              <w:rPr>
                <w:sz w:val="21"/>
                <w:szCs w:val="21"/>
              </w:rPr>
            </w:pPr>
            <w:r w:rsidRPr="008458F6">
              <w:rPr>
                <w:spacing w:val="-8"/>
                <w:sz w:val="21"/>
                <w:szCs w:val="21"/>
              </w:rPr>
              <w:t>1000</w:t>
            </w:r>
          </w:p>
        </w:tc>
        <w:tc>
          <w:tcPr>
            <w:tcW w:w="1985" w:type="dxa"/>
            <w:vAlign w:val="center"/>
          </w:tcPr>
          <w:p w:rsidR="009558C4" w:rsidRPr="008458F6" w:rsidRDefault="009558C4" w:rsidP="0022750C">
            <w:pPr>
              <w:pStyle w:val="TableText"/>
              <w:spacing w:before="282"/>
              <w:jc w:val="center"/>
              <w:rPr>
                <w:sz w:val="21"/>
                <w:szCs w:val="21"/>
              </w:rPr>
            </w:pPr>
            <w:r w:rsidRPr="008458F6">
              <w:rPr>
                <w:spacing w:val="-8"/>
                <w:sz w:val="21"/>
                <w:szCs w:val="21"/>
              </w:rPr>
              <w:t>1000</w:t>
            </w:r>
          </w:p>
        </w:tc>
        <w:tc>
          <w:tcPr>
            <w:tcW w:w="1842" w:type="dxa"/>
            <w:vAlign w:val="center"/>
          </w:tcPr>
          <w:p w:rsidR="009558C4" w:rsidRPr="008458F6" w:rsidRDefault="009558C4" w:rsidP="0022750C">
            <w:pPr>
              <w:pStyle w:val="TableText"/>
              <w:spacing w:before="282"/>
              <w:jc w:val="center"/>
              <w:rPr>
                <w:sz w:val="21"/>
                <w:szCs w:val="21"/>
              </w:rPr>
            </w:pPr>
            <w:r w:rsidRPr="008458F6">
              <w:rPr>
                <w:spacing w:val="-10"/>
                <w:sz w:val="21"/>
                <w:szCs w:val="21"/>
              </w:rPr>
              <w:t>100</w:t>
            </w:r>
          </w:p>
        </w:tc>
      </w:tr>
    </w:tbl>
    <w:p w:rsidR="009558C4" w:rsidRPr="008458F6" w:rsidRDefault="009558C4" w:rsidP="009558C4">
      <w:pPr>
        <w:spacing w:before="127" w:line="225" w:lineRule="auto"/>
        <w:ind w:left="626"/>
        <w:rPr>
          <w:rFonts w:ascii="SimSun" w:eastAsia="SimSun" w:hAnsi="SimSun" w:cs="SimSun"/>
          <w:sz w:val="21"/>
          <w:szCs w:val="21"/>
        </w:rPr>
      </w:pPr>
      <w:r w:rsidRPr="008458F6">
        <w:rPr>
          <w:rFonts w:ascii="SimSun" w:eastAsia="SimSun" w:hAnsi="SimSun" w:cs="SimSun"/>
          <w:b/>
          <w:bCs/>
          <w:spacing w:val="3"/>
          <w:sz w:val="21"/>
          <w:szCs w:val="21"/>
        </w:rPr>
        <w:t>免赔额：每次事故绝对免赔额0元。</w:t>
      </w:r>
    </w:p>
    <w:p w:rsidR="009558C4" w:rsidRPr="008458F6" w:rsidRDefault="009558C4" w:rsidP="009558C4">
      <w:pPr>
        <w:spacing w:before="166" w:line="220" w:lineRule="auto"/>
        <w:ind w:left="9"/>
        <w:rPr>
          <w:rFonts w:ascii="SimSun" w:eastAsia="SimSun" w:hAnsi="SimSun" w:cs="SimSun"/>
          <w:sz w:val="21"/>
          <w:szCs w:val="21"/>
        </w:rPr>
      </w:pPr>
      <w:r w:rsidRPr="008458F6">
        <w:rPr>
          <w:rFonts w:ascii="SimSun" w:eastAsia="SimSun" w:hAnsi="SimSun" w:cs="SimSun"/>
          <w:b/>
          <w:bCs/>
          <w:spacing w:val="-4"/>
          <w:sz w:val="21"/>
          <w:szCs w:val="21"/>
        </w:rPr>
        <w:t>公众责任险特别约定：</w:t>
      </w:r>
    </w:p>
    <w:p w:rsidR="009558C4" w:rsidRPr="008458F6" w:rsidRDefault="009558C4" w:rsidP="007D60AE">
      <w:pPr>
        <w:spacing w:before="166" w:line="293" w:lineRule="auto"/>
        <w:ind w:left="1" w:firstLineChars="304" w:firstLine="620"/>
        <w:rPr>
          <w:rFonts w:ascii="SimSun" w:eastAsia="SimSun" w:hAnsi="SimSun" w:cs="SimSun"/>
          <w:sz w:val="21"/>
          <w:szCs w:val="21"/>
        </w:rPr>
      </w:pPr>
      <w:r w:rsidRPr="008458F6">
        <w:rPr>
          <w:rFonts w:ascii="SimSun" w:eastAsia="SimSun" w:hAnsi="SimSun" w:cs="SimSun"/>
          <w:spacing w:val="-3"/>
          <w:sz w:val="21"/>
          <w:szCs w:val="21"/>
        </w:rPr>
        <w:t>1.公众责任险中扩展的第三者除了包括外来人员外，还包括投保人经营场所或管理场</w:t>
      </w:r>
      <w:r w:rsidRPr="008458F6">
        <w:rPr>
          <w:rFonts w:ascii="SimSun" w:eastAsia="SimSun" w:hAnsi="SimSun" w:cs="SimSun"/>
          <w:spacing w:val="-2"/>
          <w:sz w:val="21"/>
          <w:szCs w:val="21"/>
        </w:rPr>
        <w:t>所内的工作人员（非被保险人的雇员）以及为经营或</w:t>
      </w:r>
      <w:r w:rsidRPr="008458F6">
        <w:rPr>
          <w:rFonts w:ascii="SimSun" w:eastAsia="SimSun" w:hAnsi="SimSun" w:cs="SimSun"/>
          <w:spacing w:val="-3"/>
          <w:sz w:val="21"/>
          <w:szCs w:val="21"/>
        </w:rPr>
        <w:t>管理场所提供服务的物业工作人</w:t>
      </w:r>
      <w:r w:rsidRPr="008458F6">
        <w:rPr>
          <w:rFonts w:ascii="SimSun" w:eastAsia="SimSun" w:hAnsi="SimSun" w:cs="SimSun"/>
          <w:spacing w:val="-1"/>
          <w:sz w:val="21"/>
          <w:szCs w:val="21"/>
        </w:rPr>
        <w:t>员（非被保险人的雇员）。</w:t>
      </w:r>
    </w:p>
    <w:p w:rsidR="009558C4" w:rsidRPr="008458F6" w:rsidRDefault="009558C4" w:rsidP="007D60AE">
      <w:pPr>
        <w:spacing w:before="165" w:line="276" w:lineRule="auto"/>
        <w:ind w:leftChars="10" w:left="20" w:firstLineChars="250" w:firstLine="515"/>
        <w:rPr>
          <w:rFonts w:ascii="SimSun" w:eastAsia="SimSun" w:hAnsi="SimSun" w:cs="SimSun"/>
          <w:sz w:val="21"/>
          <w:szCs w:val="21"/>
        </w:rPr>
      </w:pPr>
      <w:r w:rsidRPr="008458F6">
        <w:rPr>
          <w:rFonts w:ascii="SimSun" w:eastAsia="SimSun" w:hAnsi="SimSun" w:cs="SimSun"/>
          <w:spacing w:val="-2"/>
          <w:sz w:val="21"/>
          <w:szCs w:val="21"/>
        </w:rPr>
        <w:t>2.公众责任险承保区域不仅涵盖主体建筑，也包</w:t>
      </w:r>
      <w:r w:rsidRPr="008458F6">
        <w:rPr>
          <w:rFonts w:ascii="SimSun" w:eastAsia="SimSun" w:hAnsi="SimSun" w:cs="SimSun"/>
          <w:spacing w:val="-3"/>
          <w:sz w:val="21"/>
          <w:szCs w:val="21"/>
        </w:rPr>
        <w:t>括裙楼等相关扩展区域及地上、地下</w:t>
      </w:r>
      <w:r w:rsidRPr="008458F6">
        <w:rPr>
          <w:rFonts w:ascii="SimSun" w:eastAsia="SimSun" w:hAnsi="SimSun" w:cs="SimSun"/>
          <w:spacing w:val="-10"/>
          <w:sz w:val="21"/>
          <w:szCs w:val="21"/>
        </w:rPr>
        <w:t>区域。</w:t>
      </w:r>
    </w:p>
    <w:p w:rsidR="009558C4" w:rsidRPr="008458F6" w:rsidRDefault="009558C4" w:rsidP="007D60AE">
      <w:pPr>
        <w:spacing w:before="166" w:line="293" w:lineRule="auto"/>
        <w:ind w:firstLineChars="250" w:firstLine="510"/>
        <w:rPr>
          <w:rFonts w:ascii="SimSun" w:eastAsia="SimSun" w:hAnsi="SimSun" w:cs="SimSun"/>
          <w:sz w:val="21"/>
          <w:szCs w:val="21"/>
        </w:rPr>
      </w:pPr>
      <w:r w:rsidRPr="008458F6">
        <w:rPr>
          <w:rFonts w:ascii="SimSun" w:eastAsia="SimSun" w:hAnsi="SimSun" w:cs="SimSun"/>
          <w:spacing w:val="-3"/>
          <w:sz w:val="21"/>
          <w:szCs w:val="21"/>
        </w:rPr>
        <w:t>3.服务人员约定：对“保险人对为被保险人服务的任何人所遭受的伤害的责任不予赔</w:t>
      </w:r>
      <w:r w:rsidRPr="008458F6">
        <w:rPr>
          <w:rFonts w:ascii="SimSun" w:eastAsia="SimSun" w:hAnsi="SimSun" w:cs="SimSun"/>
          <w:spacing w:val="-2"/>
          <w:sz w:val="21"/>
          <w:szCs w:val="21"/>
        </w:rPr>
        <w:t>偿”的约定仅适用于被保险人的雇员（正式在册员工</w:t>
      </w:r>
      <w:r w:rsidRPr="008458F6">
        <w:rPr>
          <w:rFonts w:ascii="SimSun" w:eastAsia="SimSun" w:hAnsi="SimSun" w:cs="SimSun"/>
          <w:spacing w:val="-6"/>
          <w:sz w:val="21"/>
          <w:szCs w:val="21"/>
        </w:rPr>
        <w:t>），</w:t>
      </w:r>
      <w:r w:rsidRPr="008458F6">
        <w:rPr>
          <w:rFonts w:ascii="SimSun" w:eastAsia="SimSun" w:hAnsi="SimSun" w:cs="SimSun"/>
          <w:spacing w:val="-2"/>
          <w:sz w:val="21"/>
          <w:szCs w:val="21"/>
        </w:rPr>
        <w:t>志愿者、临时工</w:t>
      </w:r>
      <w:r w:rsidRPr="008458F6">
        <w:rPr>
          <w:rFonts w:ascii="SimSun" w:eastAsia="SimSun" w:hAnsi="SimSun" w:cs="SimSun"/>
          <w:spacing w:val="-3"/>
          <w:sz w:val="21"/>
          <w:szCs w:val="21"/>
        </w:rPr>
        <w:t>和勤工俭学</w:t>
      </w:r>
      <w:r w:rsidRPr="008458F6">
        <w:rPr>
          <w:rFonts w:ascii="SimSun" w:eastAsia="SimSun" w:hAnsi="SimSun" w:cs="SimSun"/>
          <w:sz w:val="21"/>
          <w:szCs w:val="21"/>
        </w:rPr>
        <w:t>学生不属于正式在册员工，承保公司应按照约定赔付。</w:t>
      </w:r>
    </w:p>
    <w:p w:rsidR="009558C4" w:rsidRPr="008458F6" w:rsidRDefault="009558C4" w:rsidP="007D60AE">
      <w:pPr>
        <w:spacing w:before="182" w:line="269" w:lineRule="auto"/>
        <w:ind w:left="1" w:right="2" w:firstLineChars="250" w:firstLine="505"/>
        <w:rPr>
          <w:rFonts w:ascii="SimSun" w:eastAsia="SimSun" w:hAnsi="SimSun" w:cs="SimSun"/>
          <w:sz w:val="21"/>
          <w:szCs w:val="21"/>
        </w:rPr>
      </w:pPr>
      <w:r w:rsidRPr="008458F6">
        <w:rPr>
          <w:rFonts w:ascii="SimSun" w:eastAsia="SimSun" w:hAnsi="SimSun" w:cs="SimSun"/>
          <w:spacing w:val="-4"/>
          <w:sz w:val="21"/>
          <w:szCs w:val="21"/>
        </w:rPr>
        <w:t>4.误工补助、护理费分别按照每人每日200元进行赔付，营养费按照每人每日100元赔付。</w:t>
      </w:r>
    </w:p>
    <w:p w:rsidR="009558C4" w:rsidRDefault="009558C4" w:rsidP="009558C4">
      <w:pPr>
        <w:spacing w:line="360" w:lineRule="auto"/>
        <w:outlineLvl w:val="1"/>
        <w:rPr>
          <w:rFonts w:ascii="Times New Roman" w:hAnsi="Times New Roman"/>
          <w:b/>
          <w:sz w:val="24"/>
          <w:szCs w:val="24"/>
        </w:rPr>
      </w:pPr>
    </w:p>
    <w:p w:rsidR="00D46887" w:rsidRDefault="00D46887" w:rsidP="007D60AE">
      <w:pPr>
        <w:spacing w:line="360" w:lineRule="auto"/>
        <w:ind w:firstLineChars="150" w:firstLine="420"/>
        <w:rPr>
          <w:rFonts w:ascii="黑体" w:eastAsia="黑体" w:hAnsi="黑体" w:cs="黑体"/>
          <w:bCs/>
          <w:sz w:val="28"/>
          <w:szCs w:val="28"/>
        </w:rPr>
      </w:pPr>
      <w:bookmarkStart w:id="45" w:name="_Toc482188645"/>
      <w:r>
        <w:rPr>
          <w:rFonts w:ascii="黑体" w:eastAsia="黑体" w:hAnsi="黑体" w:cs="黑体" w:hint="eastAsia"/>
          <w:bCs/>
          <w:sz w:val="28"/>
          <w:szCs w:val="28"/>
        </w:rPr>
        <w:t>三、报价要求</w:t>
      </w:r>
    </w:p>
    <w:p w:rsidR="00D46887" w:rsidRPr="007E63C4" w:rsidRDefault="00D46887" w:rsidP="007D60AE">
      <w:pPr>
        <w:spacing w:line="360" w:lineRule="auto"/>
        <w:ind w:firstLineChars="200" w:firstLine="420"/>
        <w:rPr>
          <w:rFonts w:cs="宋体"/>
          <w:sz w:val="21"/>
          <w:szCs w:val="21"/>
        </w:rPr>
      </w:pPr>
      <w:r w:rsidRPr="00D754C6">
        <w:rPr>
          <w:rFonts w:cs="宋体" w:hint="eastAsia"/>
          <w:sz w:val="21"/>
          <w:szCs w:val="21"/>
        </w:rPr>
        <w:t>本项目采用总价</w:t>
      </w:r>
      <w:r w:rsidRPr="007E63C4">
        <w:rPr>
          <w:rFonts w:cs="宋体"/>
          <w:sz w:val="21"/>
          <w:szCs w:val="21"/>
        </w:rPr>
        <w:t>包干</w:t>
      </w:r>
      <w:r w:rsidRPr="007E63C4">
        <w:rPr>
          <w:rFonts w:cs="宋体" w:hint="eastAsia"/>
          <w:sz w:val="21"/>
          <w:szCs w:val="21"/>
        </w:rPr>
        <w:t>报价，</w:t>
      </w:r>
      <w:r w:rsidRPr="007E63C4">
        <w:rPr>
          <w:rFonts w:cs="宋体"/>
          <w:sz w:val="21"/>
          <w:szCs w:val="21"/>
        </w:rPr>
        <w:t>报价包含全部保费及保单承保成本</w:t>
      </w:r>
      <w:r w:rsidRPr="007E63C4">
        <w:rPr>
          <w:rFonts w:cs="宋体" w:hint="eastAsia"/>
          <w:sz w:val="21"/>
          <w:szCs w:val="21"/>
        </w:rPr>
        <w:t>,</w:t>
      </w:r>
      <w:r w:rsidR="007E63C4">
        <w:rPr>
          <w:rFonts w:cs="宋体" w:hint="eastAsia"/>
          <w:sz w:val="21"/>
          <w:szCs w:val="21"/>
        </w:rPr>
        <w:t>不得高于项目概算；</w:t>
      </w:r>
      <w:r w:rsidR="007E209F" w:rsidRPr="007E63C4">
        <w:rPr>
          <w:rFonts w:cs="宋体" w:hint="eastAsia"/>
          <w:sz w:val="21"/>
          <w:szCs w:val="21"/>
        </w:rPr>
        <w:t>分项报价合计大于或小于总价，作废标处理。</w:t>
      </w:r>
      <w:r w:rsidRPr="007E63C4">
        <w:rPr>
          <w:rFonts w:cs="宋体"/>
          <w:sz w:val="21"/>
          <w:szCs w:val="21"/>
        </w:rPr>
        <w:t>报价对应保障范围需完全响应本章要求。</w:t>
      </w:r>
    </w:p>
    <w:p w:rsidR="00D46887" w:rsidRDefault="00D46887" w:rsidP="00D46887">
      <w:pPr>
        <w:spacing w:line="360" w:lineRule="auto"/>
        <w:ind w:firstLine="560"/>
        <w:rPr>
          <w:rFonts w:ascii="黑体" w:eastAsia="黑体" w:hAnsi="黑体" w:cs="黑体"/>
          <w:bCs/>
          <w:sz w:val="28"/>
          <w:szCs w:val="28"/>
        </w:rPr>
      </w:pPr>
      <w:bookmarkStart w:id="46" w:name="_Toc482188644"/>
      <w:r>
        <w:rPr>
          <w:rFonts w:ascii="黑体" w:eastAsia="黑体" w:hAnsi="黑体" w:cs="黑体" w:hint="eastAsia"/>
          <w:bCs/>
          <w:sz w:val="28"/>
          <w:szCs w:val="28"/>
        </w:rPr>
        <w:t>四、</w:t>
      </w:r>
      <w:bookmarkEnd w:id="46"/>
      <w:r>
        <w:rPr>
          <w:rFonts w:ascii="黑体" w:eastAsia="黑体" w:hAnsi="黑体" w:cs="黑体" w:hint="eastAsia"/>
          <w:bCs/>
          <w:sz w:val="28"/>
          <w:szCs w:val="28"/>
        </w:rPr>
        <w:t>付款方式</w:t>
      </w:r>
    </w:p>
    <w:p w:rsidR="00D46887" w:rsidRPr="00D754C6" w:rsidRDefault="00D46887" w:rsidP="007D60AE">
      <w:pPr>
        <w:spacing w:line="360" w:lineRule="auto"/>
        <w:ind w:firstLineChars="200" w:firstLine="420"/>
        <w:rPr>
          <w:rFonts w:cs="宋体"/>
          <w:sz w:val="21"/>
          <w:szCs w:val="21"/>
        </w:rPr>
      </w:pPr>
      <w:r w:rsidRPr="00D754C6">
        <w:rPr>
          <w:rFonts w:cs="宋体" w:hint="eastAsia"/>
          <w:sz w:val="21"/>
          <w:szCs w:val="21"/>
        </w:rPr>
        <w:t>合同签订后，中标人提供等额有效增值税专用发票之日起15个工作日内，招标人一次性支付全额保费。</w:t>
      </w:r>
    </w:p>
    <w:p w:rsidR="009558C4" w:rsidRPr="00D46887" w:rsidRDefault="00D46887" w:rsidP="00D46887">
      <w:pPr>
        <w:spacing w:line="500" w:lineRule="exact"/>
        <w:ind w:firstLineChars="196" w:firstLine="472"/>
        <w:rPr>
          <w:rFonts w:cs="宋体"/>
          <w:b/>
          <w:color w:val="000000"/>
          <w:sz w:val="24"/>
          <w:szCs w:val="24"/>
        </w:rPr>
        <w:sectPr w:rsidR="009558C4" w:rsidRPr="00D46887" w:rsidSect="009558C4">
          <w:pgSz w:w="11900" w:h="16840"/>
          <w:pgMar w:top="1135" w:right="1410" w:bottom="1135" w:left="1276" w:header="0" w:footer="0" w:gutter="0"/>
          <w:cols w:space="720"/>
        </w:sectPr>
      </w:pPr>
      <w:r>
        <w:rPr>
          <w:rFonts w:cs="宋体" w:hint="eastAsia"/>
          <w:b/>
          <w:color w:val="000000"/>
          <w:sz w:val="24"/>
          <w:szCs w:val="24"/>
        </w:rPr>
        <w:t>五、其他要求</w:t>
      </w:r>
      <w:r w:rsidRPr="00D754C6">
        <w:rPr>
          <w:rFonts w:cs="宋体" w:hint="eastAsia"/>
          <w:b/>
          <w:color w:val="000000"/>
          <w:sz w:val="24"/>
          <w:szCs w:val="24"/>
          <w:u w:val="single"/>
        </w:rPr>
        <w:t xml:space="preserve"> </w:t>
      </w:r>
      <w:r>
        <w:rPr>
          <w:rFonts w:cs="宋体" w:hint="eastAsia"/>
          <w:b/>
          <w:color w:val="000000"/>
          <w:sz w:val="24"/>
          <w:szCs w:val="24"/>
          <w:u w:val="single"/>
        </w:rPr>
        <w:t xml:space="preserve">  </w:t>
      </w:r>
      <w:r w:rsidRPr="00D754C6">
        <w:rPr>
          <w:rFonts w:cs="宋体" w:hint="eastAsia"/>
          <w:b/>
          <w:color w:val="000000"/>
          <w:sz w:val="24"/>
          <w:szCs w:val="24"/>
          <w:u w:val="single"/>
        </w:rPr>
        <w:t>/</w:t>
      </w:r>
      <w:bookmarkEnd w:id="45"/>
      <w:r>
        <w:rPr>
          <w:rFonts w:cs="宋体" w:hint="eastAsia"/>
          <w:b/>
          <w:color w:val="000000"/>
          <w:sz w:val="24"/>
          <w:szCs w:val="24"/>
          <w:u w:val="single"/>
        </w:rPr>
        <w:t xml:space="preserve">   </w:t>
      </w:r>
      <w:r w:rsidRPr="00BD557D">
        <w:rPr>
          <w:rFonts w:cs="宋体" w:hint="eastAsia"/>
          <w:b/>
          <w:color w:val="000000"/>
          <w:sz w:val="24"/>
          <w:szCs w:val="24"/>
        </w:rPr>
        <w:t>。</w:t>
      </w:r>
    </w:p>
    <w:p w:rsidR="00032981" w:rsidRDefault="00E7443F" w:rsidP="00D46887">
      <w:pPr>
        <w:spacing w:line="500" w:lineRule="exact"/>
        <w:ind w:firstLineChars="784" w:firstLine="2204"/>
        <w:rPr>
          <w:rFonts w:cs="宋体"/>
          <w:b/>
          <w:color w:val="000000"/>
          <w:sz w:val="24"/>
          <w:szCs w:val="24"/>
        </w:rPr>
      </w:pPr>
      <w:bookmarkStart w:id="47" w:name="_Toc14801"/>
      <w:bookmarkEnd w:id="42"/>
      <w:bookmarkEnd w:id="43"/>
      <w:r>
        <w:rPr>
          <w:rFonts w:asciiTheme="minorEastAsia" w:eastAsiaTheme="minorEastAsia" w:hAnsiTheme="minorEastAsia" w:hint="eastAsia"/>
          <w:b/>
          <w:sz w:val="28"/>
        </w:rPr>
        <w:lastRenderedPageBreak/>
        <w:t>第四章  评审方法和标准</w:t>
      </w:r>
      <w:bookmarkEnd w:id="47"/>
    </w:p>
    <w:p w:rsidR="00032981" w:rsidRDefault="00032981" w:rsidP="00333DAD">
      <w:pPr>
        <w:spacing w:line="360" w:lineRule="auto"/>
        <w:ind w:firstLine="482"/>
        <w:outlineLvl w:val="1"/>
        <w:rPr>
          <w:rFonts w:asciiTheme="minorEastAsia" w:eastAsiaTheme="minorEastAsia" w:hAnsiTheme="minorEastAsia"/>
          <w:b/>
          <w:sz w:val="24"/>
        </w:rPr>
      </w:pPr>
      <w:bookmarkStart w:id="48" w:name="_Toc29594"/>
    </w:p>
    <w:p w:rsidR="00032981" w:rsidRDefault="00E7443F" w:rsidP="00333DAD">
      <w:pPr>
        <w:spacing w:line="360" w:lineRule="auto"/>
        <w:ind w:firstLine="482"/>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8"/>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3DAD">
      <w:pPr>
        <w:spacing w:line="360" w:lineRule="auto"/>
        <w:ind w:firstLine="482"/>
        <w:outlineLvl w:val="1"/>
        <w:rPr>
          <w:rFonts w:asciiTheme="minorEastAsia" w:eastAsiaTheme="minorEastAsia" w:hAnsiTheme="minorEastAsia"/>
          <w:b/>
          <w:sz w:val="24"/>
        </w:rPr>
      </w:pPr>
      <w:bookmarkStart w:id="49" w:name="_Toc22999"/>
      <w:r>
        <w:rPr>
          <w:rFonts w:asciiTheme="minorEastAsia" w:eastAsiaTheme="minorEastAsia" w:hAnsiTheme="minorEastAsia" w:hint="eastAsia"/>
          <w:b/>
          <w:sz w:val="24"/>
        </w:rPr>
        <w:t>二、评审方法</w:t>
      </w:r>
      <w:bookmarkEnd w:id="49"/>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p w:rsidR="00032981" w:rsidRDefault="00032981" w:rsidP="005D4035">
      <w:pPr>
        <w:spacing w:line="360" w:lineRule="auto"/>
        <w:rPr>
          <w:rFonts w:asciiTheme="minorEastAsia" w:eastAsiaTheme="minorEastAsia" w:hAnsiTheme="minorEastAsia"/>
          <w:sz w:val="21"/>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D46887">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3DAD">
            <w:pPr>
              <w:adjustRightInd w:val="0"/>
              <w:snapToGrid w:val="0"/>
              <w:ind w:right="-10" w:firstLine="420"/>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3DAD">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032981" w:rsidRDefault="00E7443F" w:rsidP="00333DAD">
      <w:pPr>
        <w:spacing w:line="360" w:lineRule="auto"/>
        <w:ind w:firstLine="482"/>
        <w:outlineLvl w:val="1"/>
        <w:rPr>
          <w:rFonts w:asciiTheme="minorEastAsia" w:eastAsiaTheme="minorEastAsia" w:hAnsiTheme="minorEastAsia"/>
          <w:b/>
          <w:sz w:val="24"/>
        </w:rPr>
      </w:pPr>
      <w:bookmarkStart w:id="50" w:name="_Toc29576"/>
      <w:bookmarkStart w:id="51" w:name="_Toc4545"/>
      <w:r>
        <w:rPr>
          <w:rFonts w:asciiTheme="minorEastAsia" w:eastAsiaTheme="minorEastAsia" w:hAnsiTheme="minorEastAsia"/>
          <w:b/>
          <w:sz w:val="24"/>
        </w:rPr>
        <w:t>三、评审程序</w:t>
      </w:r>
      <w:bookmarkEnd w:id="50"/>
      <w:bookmarkEnd w:id="51"/>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sidR="00FC6279">
        <w:rPr>
          <w:rFonts w:ascii="Times New Roman" w:eastAsiaTheme="minorEastAsia" w:hAnsi="Times New Roman" w:cs="Times New Roman" w:hint="eastAsia"/>
          <w:bCs/>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3DAD">
      <w:pPr>
        <w:spacing w:line="360" w:lineRule="auto"/>
        <w:ind w:firstLine="482"/>
        <w:outlineLvl w:val="1"/>
        <w:rPr>
          <w:rFonts w:asciiTheme="minorEastAsia" w:eastAsiaTheme="minorEastAsia" w:hAnsiTheme="minorEastAsia"/>
          <w:b/>
          <w:sz w:val="24"/>
        </w:rPr>
      </w:pPr>
      <w:bookmarkStart w:id="52" w:name="_Toc27565"/>
      <w:bookmarkStart w:id="53" w:name="_Toc11842"/>
      <w:r>
        <w:rPr>
          <w:rFonts w:asciiTheme="minorEastAsia" w:eastAsiaTheme="minorEastAsia" w:hAnsiTheme="minorEastAsia"/>
          <w:b/>
          <w:sz w:val="24"/>
        </w:rPr>
        <w:lastRenderedPageBreak/>
        <w:t>四、相关说明。</w:t>
      </w:r>
      <w:bookmarkEnd w:id="52"/>
      <w:bookmarkEnd w:id="5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D754C6">
      <w:pPr>
        <w:ind w:firstLine="420"/>
      </w:pPr>
    </w:p>
    <w:p w:rsidR="00032981" w:rsidRDefault="00E7443F" w:rsidP="00333DAD">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rsidP="009558C4">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4" w:name="_Toc29765"/>
      <w:r>
        <w:rPr>
          <w:rFonts w:asciiTheme="minorEastAsia" w:eastAsiaTheme="minorEastAsia" w:hAnsiTheme="minorEastAsia" w:hint="eastAsia"/>
          <w:b/>
          <w:color w:val="FF0000"/>
          <w:sz w:val="28"/>
        </w:rPr>
        <w:lastRenderedPageBreak/>
        <w:t>合  同</w:t>
      </w:r>
      <w:bookmarkEnd w:id="54"/>
    </w:p>
    <w:p w:rsidR="00032981" w:rsidRDefault="00032981" w:rsidP="00333DAD">
      <w:pPr>
        <w:spacing w:line="360" w:lineRule="auto"/>
        <w:ind w:firstLine="643"/>
        <w:jc w:val="center"/>
        <w:outlineLvl w:val="0"/>
        <w:rPr>
          <w:rFonts w:asciiTheme="minorEastAsia" w:eastAsiaTheme="minorEastAsia" w:hAnsiTheme="minorEastAsia"/>
          <w:b/>
          <w:sz w:val="32"/>
          <w:szCs w:val="32"/>
        </w:rPr>
      </w:pPr>
    </w:p>
    <w:p w:rsidR="007D60AE" w:rsidRPr="007D60AE" w:rsidRDefault="007D60AE" w:rsidP="007D60AE">
      <w:pPr>
        <w:adjustRightInd w:val="0"/>
        <w:snapToGrid w:val="0"/>
        <w:spacing w:line="500" w:lineRule="exact"/>
        <w:rPr>
          <w:rFonts w:ascii="Times New Roman" w:hAnsi="Times New Roman"/>
          <w:sz w:val="21"/>
          <w:szCs w:val="21"/>
          <w:u w:val="single"/>
        </w:rPr>
      </w:pPr>
      <w:r w:rsidRPr="007D60AE">
        <w:rPr>
          <w:rFonts w:ascii="Times New Roman" w:hAnsi="Times New Roman"/>
          <w:sz w:val="21"/>
          <w:szCs w:val="21"/>
        </w:rPr>
        <w:t>招标人（甲方）：</w:t>
      </w:r>
      <w:r w:rsidRPr="007D60AE">
        <w:rPr>
          <w:rFonts w:ascii="Times New Roman" w:hAnsi="Times New Roman"/>
          <w:sz w:val="21"/>
          <w:szCs w:val="21"/>
          <w:u w:val="single"/>
        </w:rPr>
        <w:t xml:space="preserve">  </w:t>
      </w:r>
      <w:r w:rsidR="00C83795">
        <w:rPr>
          <w:rFonts w:ascii="Times New Roman" w:hAnsi="Times New Roman" w:hint="eastAsia"/>
          <w:sz w:val="21"/>
          <w:szCs w:val="21"/>
          <w:u w:val="single"/>
        </w:rPr>
        <w:t xml:space="preserve">                            </w:t>
      </w:r>
    </w:p>
    <w:p w:rsidR="007D60AE" w:rsidRPr="007D60AE" w:rsidRDefault="007D60AE" w:rsidP="007D60AE">
      <w:pPr>
        <w:spacing w:line="500" w:lineRule="exact"/>
        <w:rPr>
          <w:rFonts w:ascii="Times New Roman" w:hAnsi="Times New Roman"/>
          <w:sz w:val="21"/>
          <w:szCs w:val="21"/>
        </w:rPr>
      </w:pPr>
      <w:r w:rsidRPr="007D60AE">
        <w:rPr>
          <w:rFonts w:ascii="Times New Roman" w:hAnsi="Times New Roman"/>
          <w:sz w:val="21"/>
          <w:szCs w:val="21"/>
        </w:rPr>
        <w:t>投标人（乙方）：</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p>
    <w:p w:rsidR="007D60AE" w:rsidRPr="007D60AE" w:rsidRDefault="007D60AE" w:rsidP="007D60AE">
      <w:pPr>
        <w:spacing w:line="500" w:lineRule="exact"/>
        <w:rPr>
          <w:rFonts w:ascii="Times New Roman" w:hAnsi="Times New Roman"/>
          <w:sz w:val="21"/>
          <w:szCs w:val="21"/>
          <w:u w:val="single"/>
        </w:rPr>
      </w:pPr>
      <w:r w:rsidRPr="007D60AE">
        <w:rPr>
          <w:rFonts w:ascii="Times New Roman" w:hAnsi="Times New Roman"/>
          <w:sz w:val="21"/>
          <w:szCs w:val="21"/>
        </w:rPr>
        <w:t>签订地点：</w:t>
      </w:r>
      <w:r w:rsidRPr="007D60AE">
        <w:rPr>
          <w:rFonts w:ascii="Times New Roman" w:hAnsi="Times New Roman"/>
          <w:sz w:val="21"/>
          <w:szCs w:val="21"/>
          <w:u w:val="single"/>
        </w:rPr>
        <w:t xml:space="preserve">                      </w:t>
      </w:r>
    </w:p>
    <w:p w:rsidR="007D60AE" w:rsidRPr="007D60AE" w:rsidRDefault="007D60AE" w:rsidP="007D60AE">
      <w:pPr>
        <w:tabs>
          <w:tab w:val="left" w:pos="2410"/>
        </w:tabs>
        <w:autoSpaceDE w:val="0"/>
        <w:autoSpaceDN w:val="0"/>
        <w:adjustRightInd w:val="0"/>
        <w:snapToGrid w:val="0"/>
        <w:spacing w:line="500" w:lineRule="exact"/>
        <w:ind w:left="1470" w:hangingChars="700" w:hanging="1470"/>
        <w:rPr>
          <w:rFonts w:ascii="Times New Roman" w:hAnsi="Times New Roman"/>
          <w:sz w:val="21"/>
          <w:szCs w:val="21"/>
          <w:u w:val="single"/>
        </w:rPr>
      </w:pPr>
      <w:r w:rsidRPr="007D60AE">
        <w:rPr>
          <w:rFonts w:ascii="Times New Roman" w:hAnsi="Times New Roman"/>
          <w:sz w:val="21"/>
          <w:szCs w:val="21"/>
        </w:rPr>
        <w:t>招标项目名称：</w:t>
      </w:r>
      <w:r w:rsidRPr="007D60AE">
        <w:rPr>
          <w:rFonts w:ascii="Times New Roman" w:hAnsi="Times New Roman"/>
          <w:sz w:val="21"/>
          <w:szCs w:val="21"/>
          <w:u w:val="single"/>
        </w:rPr>
        <w:t xml:space="preserve">   </w:t>
      </w:r>
      <w:r>
        <w:rPr>
          <w:rFonts w:ascii="Times New Roman" w:hAnsi="Times New Roman" w:hint="eastAsia"/>
          <w:sz w:val="21"/>
          <w:szCs w:val="21"/>
          <w:u w:val="single"/>
        </w:rPr>
        <w:t xml:space="preserve">                         </w:t>
      </w:r>
      <w:r w:rsidRPr="007D60AE">
        <w:rPr>
          <w:rFonts w:ascii="Times New Roman" w:hAnsi="Times New Roman" w:hint="eastAsia"/>
          <w:sz w:val="21"/>
          <w:szCs w:val="21"/>
          <w:u w:val="single"/>
        </w:rPr>
        <w:t xml:space="preserve">  </w:t>
      </w:r>
    </w:p>
    <w:p w:rsidR="007D60AE" w:rsidRPr="007D60AE" w:rsidRDefault="007D60AE" w:rsidP="007D60AE">
      <w:pPr>
        <w:tabs>
          <w:tab w:val="left" w:pos="2394"/>
        </w:tabs>
        <w:spacing w:line="500" w:lineRule="exact"/>
        <w:ind w:firstLineChars="200" w:firstLine="420"/>
        <w:rPr>
          <w:rFonts w:ascii="Times New Roman" w:hAnsi="Times New Roman"/>
          <w:sz w:val="21"/>
          <w:szCs w:val="21"/>
        </w:rPr>
      </w:pPr>
      <w:r w:rsidRPr="007D60AE">
        <w:rPr>
          <w:rFonts w:ascii="Times New Roman" w:hAnsi="Times New Roman"/>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7D60AE" w:rsidRPr="007D60AE" w:rsidRDefault="007D60AE" w:rsidP="007D60AE">
      <w:pPr>
        <w:spacing w:line="500" w:lineRule="exact"/>
        <w:ind w:firstLine="437"/>
        <w:rPr>
          <w:rFonts w:ascii="Times New Roman" w:hAnsi="Times New Roman"/>
          <w:b/>
          <w:bCs/>
          <w:sz w:val="21"/>
          <w:szCs w:val="21"/>
          <w:lang w:val="zh-CN"/>
        </w:rPr>
      </w:pPr>
      <w:r w:rsidRPr="007D60AE">
        <w:rPr>
          <w:rFonts w:ascii="Times New Roman" w:hAnsi="Times New Roman" w:hint="eastAsia"/>
          <w:b/>
          <w:bCs/>
          <w:sz w:val="21"/>
          <w:szCs w:val="21"/>
        </w:rPr>
        <w:t>一、</w:t>
      </w:r>
      <w:r w:rsidRPr="007D60AE">
        <w:rPr>
          <w:rFonts w:ascii="Times New Roman" w:hAnsi="Times New Roman"/>
          <w:b/>
          <w:bCs/>
          <w:sz w:val="21"/>
          <w:szCs w:val="21"/>
          <w:lang w:val="zh-CN"/>
        </w:rPr>
        <w:t>合同组成部分</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下列文件为本合同的组成部分，并构成一个整体，需综合解释、相互补充。如果下列文件内容出现不一致的情形，</w:t>
      </w:r>
      <w:r w:rsidRPr="007D60AE">
        <w:rPr>
          <w:rFonts w:ascii="Times New Roman" w:hAnsi="Times New Roman"/>
          <w:sz w:val="21"/>
          <w:szCs w:val="21"/>
        </w:rPr>
        <w:t>那么</w:t>
      </w:r>
      <w:r w:rsidRPr="007D60AE">
        <w:rPr>
          <w:rFonts w:ascii="Times New Roman" w:hAnsi="Times New Roman"/>
          <w:sz w:val="21"/>
          <w:szCs w:val="21"/>
          <w:lang w:val="zh-CN"/>
        </w:rPr>
        <w:t>在保证按照</w:t>
      </w:r>
      <w:r w:rsidRPr="007D60AE">
        <w:rPr>
          <w:rFonts w:ascii="Times New Roman" w:hAnsi="Times New Roman"/>
          <w:sz w:val="21"/>
          <w:szCs w:val="21"/>
        </w:rPr>
        <w:t>谈判文件</w:t>
      </w:r>
      <w:r w:rsidRPr="007D60AE">
        <w:rPr>
          <w:rFonts w:ascii="Times New Roman" w:hAnsi="Times New Roman"/>
          <w:sz w:val="21"/>
          <w:szCs w:val="21"/>
          <w:lang w:val="zh-CN"/>
        </w:rPr>
        <w:t>确定的事项前提下，组成本合同的多个文件的优先适用顺序如下：</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1.1</w:t>
      </w:r>
      <w:r w:rsidRPr="007D60AE">
        <w:rPr>
          <w:rFonts w:ascii="Times New Roman" w:hAnsi="Times New Roman"/>
          <w:color w:val="FF0000"/>
          <w:sz w:val="21"/>
          <w:szCs w:val="21"/>
          <w:lang w:val="zh-CN"/>
        </w:rPr>
        <w:t>合同；</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1</w:t>
      </w:r>
      <w:r w:rsidRPr="007D60AE">
        <w:rPr>
          <w:rFonts w:ascii="Times New Roman" w:hAnsi="Times New Roman"/>
          <w:sz w:val="21"/>
          <w:szCs w:val="21"/>
        </w:rPr>
        <w:t>.2</w:t>
      </w:r>
      <w:r w:rsidRPr="007D60AE">
        <w:rPr>
          <w:rFonts w:ascii="Times New Roman" w:hAnsi="Times New Roman"/>
          <w:sz w:val="21"/>
          <w:szCs w:val="21"/>
        </w:rPr>
        <w:t>中标</w:t>
      </w:r>
      <w:r w:rsidRPr="007D60AE">
        <w:rPr>
          <w:rFonts w:ascii="Times New Roman" w:hAnsi="Times New Roman"/>
          <w:sz w:val="21"/>
          <w:szCs w:val="21"/>
          <w:lang w:val="zh-CN"/>
        </w:rPr>
        <w:t>通知书；</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1.3</w:t>
      </w:r>
      <w:r w:rsidRPr="007D60AE">
        <w:rPr>
          <w:rFonts w:ascii="Times New Roman" w:hAnsi="Times New Roman"/>
          <w:sz w:val="21"/>
          <w:szCs w:val="21"/>
        </w:rPr>
        <w:t>投标</w:t>
      </w:r>
      <w:r w:rsidRPr="007D60AE">
        <w:rPr>
          <w:rFonts w:ascii="Times New Roman" w:hAnsi="Times New Roman"/>
          <w:sz w:val="21"/>
          <w:szCs w:val="21"/>
          <w:lang w:val="zh-CN"/>
        </w:rPr>
        <w:t>文件（含澄清或者说明文件）；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1.4</w:t>
      </w:r>
      <w:r w:rsidRPr="007D60AE">
        <w:rPr>
          <w:rFonts w:ascii="Times New Roman" w:hAnsi="Times New Roman"/>
          <w:sz w:val="21"/>
          <w:szCs w:val="21"/>
          <w:lang w:val="zh-CN"/>
        </w:rPr>
        <w:t>谈判文件（含澄清或者修改文件）；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hint="eastAsia"/>
          <w:sz w:val="21"/>
          <w:szCs w:val="21"/>
          <w:lang w:val="zh-CN"/>
        </w:rPr>
        <w:t xml:space="preserve">1.5 </w:t>
      </w:r>
      <w:r w:rsidRPr="007D60AE">
        <w:rPr>
          <w:rFonts w:ascii="Times New Roman" w:hAnsi="Times New Roman" w:hint="eastAsia"/>
          <w:sz w:val="21"/>
          <w:szCs w:val="21"/>
          <w:lang w:val="zh-CN"/>
        </w:rPr>
        <w:t>招标文件（磋商文件）；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w:t>
      </w:r>
      <w:r w:rsidRPr="007D60AE">
        <w:rPr>
          <w:rFonts w:ascii="Times New Roman" w:hAnsi="Times New Roman" w:hint="eastAsia"/>
          <w:sz w:val="21"/>
          <w:szCs w:val="21"/>
        </w:rPr>
        <w:t>6</w:t>
      </w:r>
      <w:r w:rsidRPr="007D60AE">
        <w:rPr>
          <w:rFonts w:ascii="Times New Roman" w:hAnsi="Times New Roman"/>
          <w:sz w:val="21"/>
          <w:szCs w:val="21"/>
          <w:lang w:val="zh-CN"/>
        </w:rPr>
        <w:t>其他相关文件。</w:t>
      </w:r>
    </w:p>
    <w:p w:rsidR="007D60AE" w:rsidRPr="007D60AE" w:rsidRDefault="007D60AE" w:rsidP="007D60AE">
      <w:pPr>
        <w:pStyle w:val="3"/>
      </w:pPr>
      <w:r w:rsidRPr="007D60AE">
        <w:rPr>
          <w:rFonts w:hint="eastAsia"/>
        </w:rPr>
        <w:t>二、保险期限</w:t>
      </w:r>
    </w:p>
    <w:p w:rsidR="007D60AE" w:rsidRPr="007D60AE" w:rsidRDefault="007D60AE" w:rsidP="001A2D3B">
      <w:pPr>
        <w:spacing w:beforeLines="50" w:afterLines="30" w:line="360" w:lineRule="auto"/>
        <w:ind w:firstLine="422"/>
        <w:rPr>
          <w:rFonts w:cs="宋体"/>
          <w:b/>
          <w:sz w:val="21"/>
          <w:szCs w:val="21"/>
        </w:rPr>
      </w:pP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起，至</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止。</w:t>
      </w:r>
      <w:r w:rsidRPr="007D60AE">
        <w:rPr>
          <w:rFonts w:ascii="Times New Roman" w:hAnsi="Times New Roman" w:hint="eastAsia"/>
          <w:sz w:val="21"/>
          <w:szCs w:val="21"/>
        </w:rPr>
        <w:t>【</w:t>
      </w:r>
      <w:r w:rsidRPr="007D60AE">
        <w:rPr>
          <w:rFonts w:ascii="Times New Roman" w:hAnsi="Times New Roman"/>
          <w:sz w:val="21"/>
          <w:szCs w:val="21"/>
        </w:rPr>
        <w:t>合同到期前，经</w:t>
      </w:r>
      <w:r w:rsidRPr="007D60AE">
        <w:rPr>
          <w:rFonts w:ascii="Times New Roman" w:hAnsi="Times New Roman" w:hint="eastAsia"/>
          <w:sz w:val="21"/>
          <w:szCs w:val="21"/>
        </w:rPr>
        <w:t>招标人</w:t>
      </w:r>
      <w:r w:rsidRPr="007D60AE">
        <w:rPr>
          <w:rFonts w:ascii="Times New Roman" w:hAnsi="Times New Roman"/>
          <w:sz w:val="21"/>
          <w:szCs w:val="21"/>
        </w:rPr>
        <w:t>考核合格后，可续签合同，最多续签</w:t>
      </w:r>
      <w:r w:rsidRPr="007D60AE">
        <w:rPr>
          <w:rFonts w:ascii="Times New Roman" w:hAnsi="Times New Roman"/>
          <w:sz w:val="21"/>
          <w:szCs w:val="21"/>
        </w:rPr>
        <w:t>2</w:t>
      </w:r>
      <w:r w:rsidRPr="007D60AE">
        <w:rPr>
          <w:rFonts w:ascii="Times New Roman" w:hAnsi="Times New Roman"/>
          <w:sz w:val="21"/>
          <w:szCs w:val="21"/>
        </w:rPr>
        <w:t>次</w:t>
      </w:r>
      <w:r w:rsidRPr="007D60AE">
        <w:rPr>
          <w:rFonts w:ascii="Times New Roman" w:hAnsi="Times New Roman" w:hint="eastAsia"/>
          <w:sz w:val="21"/>
          <w:szCs w:val="21"/>
        </w:rPr>
        <w:t>，合同一年一签，合同金额不变。】</w:t>
      </w:r>
    </w:p>
    <w:p w:rsidR="007D60AE" w:rsidRPr="007D60AE" w:rsidRDefault="007D60AE" w:rsidP="007D60AE">
      <w:pPr>
        <w:spacing w:line="360" w:lineRule="auto"/>
        <w:jc w:val="left"/>
        <w:rPr>
          <w:b/>
          <w:sz w:val="24"/>
          <w:szCs w:val="24"/>
        </w:rPr>
      </w:pPr>
      <w:r w:rsidRPr="00231FD6">
        <w:rPr>
          <w:rFonts w:hint="eastAsia"/>
          <w:b/>
          <w:sz w:val="24"/>
          <w:szCs w:val="24"/>
          <w:highlight w:val="yellow"/>
        </w:rPr>
        <w:t>三、</w:t>
      </w:r>
      <w:r w:rsidRPr="00231FD6">
        <w:rPr>
          <w:rFonts w:ascii="黑体" w:eastAsia="黑体" w:hAnsi="黑体" w:cs="黑体" w:hint="eastAsia"/>
          <w:bCs/>
          <w:sz w:val="24"/>
          <w:szCs w:val="24"/>
          <w:highlight w:val="yellow"/>
        </w:rPr>
        <w:t>服务内容及要求（详见招标人要求）</w:t>
      </w:r>
    </w:p>
    <w:p w:rsidR="007D60AE" w:rsidRPr="007D60AE" w:rsidRDefault="007D60AE" w:rsidP="007D60AE">
      <w:pPr>
        <w:spacing w:line="360" w:lineRule="auto"/>
        <w:rPr>
          <w:b/>
          <w:sz w:val="21"/>
          <w:szCs w:val="21"/>
        </w:rPr>
      </w:pPr>
      <w:r>
        <w:rPr>
          <w:rFonts w:hint="eastAsia"/>
          <w:b/>
          <w:sz w:val="21"/>
          <w:szCs w:val="21"/>
        </w:rPr>
        <w:t>四、</w:t>
      </w:r>
      <w:r w:rsidRPr="007D60AE">
        <w:rPr>
          <w:rFonts w:hint="eastAsia"/>
          <w:b/>
          <w:sz w:val="21"/>
          <w:szCs w:val="21"/>
        </w:rPr>
        <w:t>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本保险合同成立后，保险人应当及时向投保人签发保险单或其他保险凭证。</w:t>
      </w:r>
    </w:p>
    <w:p w:rsidR="007D60AE" w:rsidRPr="007D60AE" w:rsidRDefault="007D60AE" w:rsidP="003C4FD9">
      <w:pPr>
        <w:spacing w:line="360" w:lineRule="auto"/>
        <w:ind w:firstLineChars="150" w:firstLine="315"/>
        <w:rPr>
          <w:sz w:val="21"/>
          <w:szCs w:val="21"/>
        </w:rPr>
      </w:pPr>
      <w:r>
        <w:rPr>
          <w:rFonts w:hint="eastAsia"/>
          <w:sz w:val="21"/>
          <w:szCs w:val="21"/>
        </w:rPr>
        <w:t>2、</w:t>
      </w:r>
      <w:r w:rsidRPr="007D60AE">
        <w:rPr>
          <w:rFonts w:hint="eastAsia"/>
          <w:sz w:val="21"/>
          <w:szCs w:val="21"/>
        </w:rPr>
        <w:t>保险人在保险合同订立时已经知道投保人未如实告知的情况的，保险人不得解除合同；发生保险事故的，保险人应当承担赔偿责任。</w:t>
      </w:r>
    </w:p>
    <w:p w:rsidR="007D60AE" w:rsidRPr="007D60AE" w:rsidRDefault="007D60AE" w:rsidP="007D60AE">
      <w:pPr>
        <w:spacing w:line="360" w:lineRule="auto"/>
        <w:ind w:firstLineChars="150" w:firstLine="315"/>
        <w:rPr>
          <w:sz w:val="21"/>
          <w:szCs w:val="21"/>
        </w:rPr>
      </w:pPr>
      <w:r>
        <w:rPr>
          <w:rFonts w:hint="eastAsia"/>
          <w:sz w:val="21"/>
          <w:szCs w:val="21"/>
        </w:rPr>
        <w:lastRenderedPageBreak/>
        <w:t>3、</w:t>
      </w:r>
      <w:r w:rsidRPr="007D60AE">
        <w:rPr>
          <w:rFonts w:hint="eastAsia"/>
          <w:sz w:val="21"/>
          <w:szCs w:val="21"/>
        </w:rPr>
        <w:t>保险事故发生后，投保人、被保险人提供的有关索赔的证明和资料不完整的，保险人应当及时一次性通知投保人、被保险人补充提供。</w:t>
      </w:r>
    </w:p>
    <w:p w:rsidR="007D60AE" w:rsidRPr="007D60AE" w:rsidRDefault="007D60AE" w:rsidP="007D60AE">
      <w:pPr>
        <w:spacing w:line="360" w:lineRule="auto"/>
        <w:ind w:firstLineChars="150" w:firstLine="315"/>
        <w:rPr>
          <w:sz w:val="21"/>
          <w:szCs w:val="21"/>
        </w:rPr>
      </w:pPr>
      <w:r>
        <w:rPr>
          <w:rFonts w:hint="eastAsia"/>
          <w:sz w:val="21"/>
          <w:szCs w:val="21"/>
        </w:rPr>
        <w:t>4、</w:t>
      </w:r>
      <w:r w:rsidRPr="007D60AE">
        <w:rPr>
          <w:rFonts w:hint="eastAsia"/>
          <w:sz w:val="21"/>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保险人依照前款的规定作出核定后，对不属于保险责任的，应当自作出核定之日起三日内向被保险人发出拒绝赔偿保险金通知书，并说明理由。</w:t>
      </w:r>
    </w:p>
    <w:p w:rsidR="007D60AE" w:rsidRPr="007D60AE" w:rsidRDefault="007D60AE" w:rsidP="007D60AE">
      <w:pPr>
        <w:spacing w:line="360" w:lineRule="auto"/>
        <w:ind w:firstLineChars="200" w:firstLine="420"/>
        <w:rPr>
          <w:sz w:val="21"/>
          <w:szCs w:val="21"/>
        </w:rPr>
      </w:pPr>
      <w:r>
        <w:rPr>
          <w:rFonts w:hint="eastAsia"/>
          <w:sz w:val="21"/>
          <w:szCs w:val="21"/>
        </w:rPr>
        <w:t>5、</w:t>
      </w:r>
      <w:r w:rsidRPr="007D60AE">
        <w:rPr>
          <w:rFonts w:hint="eastAsia"/>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rsidR="007D60AE" w:rsidRPr="007D60AE" w:rsidRDefault="007D60AE" w:rsidP="007D60AE">
      <w:pPr>
        <w:spacing w:line="360" w:lineRule="auto"/>
        <w:rPr>
          <w:b/>
          <w:sz w:val="21"/>
          <w:szCs w:val="21"/>
        </w:rPr>
      </w:pPr>
      <w:r>
        <w:rPr>
          <w:rFonts w:hint="eastAsia"/>
          <w:b/>
          <w:sz w:val="21"/>
          <w:szCs w:val="21"/>
        </w:rPr>
        <w:t>五、</w:t>
      </w:r>
      <w:r w:rsidRPr="007D60AE">
        <w:rPr>
          <w:rFonts w:hint="eastAsia"/>
          <w:b/>
          <w:sz w:val="21"/>
          <w:szCs w:val="21"/>
        </w:rPr>
        <w:t>投保人、被保险人义务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投保人应履行如实告知义务，如实回答保险人就有关情况提出的询问，并如实填写投保单。</w:t>
      </w:r>
    </w:p>
    <w:p w:rsidR="007D60AE" w:rsidRPr="007D60AE" w:rsidRDefault="007D60AE" w:rsidP="007D60AE">
      <w:pPr>
        <w:spacing w:line="360" w:lineRule="auto"/>
        <w:ind w:firstLineChars="150" w:firstLine="315"/>
        <w:rPr>
          <w:sz w:val="21"/>
          <w:szCs w:val="21"/>
        </w:rPr>
      </w:pPr>
      <w:r w:rsidRPr="007D60AE">
        <w:rPr>
          <w:rFonts w:hint="eastAsia"/>
          <w:sz w:val="21"/>
          <w:szCs w:val="21"/>
        </w:rPr>
        <w:t>投保人故意不履行如实告知义务的，保险人对于合同解除前发生的保险事故，不承担赔偿责任，并不退还保险费。</w:t>
      </w:r>
    </w:p>
    <w:p w:rsidR="007D60AE" w:rsidRPr="007D60AE" w:rsidRDefault="007D60AE" w:rsidP="007D60AE">
      <w:pPr>
        <w:spacing w:line="360" w:lineRule="auto"/>
        <w:ind w:firstLineChars="150" w:firstLine="315"/>
        <w:rPr>
          <w:sz w:val="21"/>
          <w:szCs w:val="21"/>
        </w:rPr>
      </w:pPr>
      <w:r>
        <w:rPr>
          <w:rFonts w:hint="eastAsia"/>
          <w:sz w:val="21"/>
          <w:szCs w:val="21"/>
        </w:rPr>
        <w:t>2、</w:t>
      </w:r>
      <w:r w:rsidRPr="007D60AE">
        <w:rPr>
          <w:rFonts w:hint="eastAsia"/>
          <w:sz w:val="21"/>
          <w:szCs w:val="21"/>
        </w:rPr>
        <w:t>除另有约定外，投保人应在保险合同成立时交清保险费。保险费交清前发生的保险事故，保险人不承担赔偿责任。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3、</w:t>
      </w:r>
      <w:r w:rsidRPr="007D60AE">
        <w:rPr>
          <w:rFonts w:hint="eastAsia"/>
          <w:sz w:val="21"/>
          <w:szCs w:val="21"/>
        </w:rPr>
        <w:t>被保险人应遵守有关的法律法规，严禁超范围经营，自觉接受管理部门和保险人的监督检查,对所发现的安全问题,及时整改。</w:t>
      </w:r>
    </w:p>
    <w:p w:rsidR="007D60AE" w:rsidRPr="007D60AE" w:rsidRDefault="007D60AE" w:rsidP="003C4FD9">
      <w:pPr>
        <w:spacing w:line="360" w:lineRule="auto"/>
        <w:ind w:firstLineChars="250" w:firstLine="525"/>
        <w:rPr>
          <w:sz w:val="21"/>
          <w:szCs w:val="21"/>
        </w:rPr>
      </w:pPr>
      <w:r w:rsidRPr="007D60AE">
        <w:rPr>
          <w:rFonts w:hint="eastAsia"/>
          <w:sz w:val="21"/>
          <w:szCs w:val="21"/>
        </w:rPr>
        <w:t>投保人、 被保险人未遵守上述约定而导致保险事故的， 保险人不承担赔偿责任；投保人、被保险人未遵守上述约定而导致损失扩大的，保险人对扩大部分的损失不承担赔偿责任。</w:t>
      </w:r>
    </w:p>
    <w:p w:rsidR="007D60AE" w:rsidRPr="007D60AE" w:rsidRDefault="007D60AE" w:rsidP="007D60AE">
      <w:pPr>
        <w:spacing w:line="360" w:lineRule="auto"/>
        <w:ind w:firstLineChars="200" w:firstLine="420"/>
        <w:rPr>
          <w:sz w:val="21"/>
          <w:szCs w:val="21"/>
        </w:rPr>
      </w:pPr>
      <w:r>
        <w:rPr>
          <w:rFonts w:hint="eastAsia"/>
          <w:sz w:val="21"/>
          <w:szCs w:val="21"/>
        </w:rPr>
        <w:t>4、</w:t>
      </w:r>
      <w:r w:rsidRPr="007D60AE">
        <w:rPr>
          <w:rFonts w:hint="eastAsia"/>
          <w:sz w:val="21"/>
          <w:szCs w:val="21"/>
        </w:rPr>
        <w:t>在保险期间内，如发生足以影响保险人决定是否继续承保或是否增加保险费的保险合同重要事项变更，被保险人应及时书面通知保险人，保险人有权要求增加保险费或者解除合同。</w:t>
      </w:r>
    </w:p>
    <w:p w:rsidR="007D60AE" w:rsidRPr="007D60AE" w:rsidRDefault="007D60AE" w:rsidP="00C10BE6">
      <w:pPr>
        <w:spacing w:line="360" w:lineRule="auto"/>
        <w:ind w:firstLineChars="200" w:firstLine="420"/>
        <w:rPr>
          <w:sz w:val="21"/>
          <w:szCs w:val="21"/>
        </w:rPr>
      </w:pPr>
      <w:r w:rsidRPr="007D60AE">
        <w:rPr>
          <w:rFonts w:hint="eastAsia"/>
          <w:sz w:val="21"/>
          <w:szCs w:val="21"/>
        </w:rPr>
        <w:t>被保险人未履行通知义务，因上述保险合同重要事项变更而导致保险事故发生的，保险人不承担赔偿责任。</w:t>
      </w:r>
    </w:p>
    <w:p w:rsidR="007D60AE" w:rsidRPr="007D60AE" w:rsidRDefault="007D60AE" w:rsidP="00C10BE6">
      <w:pPr>
        <w:spacing w:line="360" w:lineRule="auto"/>
        <w:ind w:firstLineChars="150" w:firstLine="315"/>
        <w:rPr>
          <w:sz w:val="21"/>
          <w:szCs w:val="21"/>
        </w:rPr>
      </w:pPr>
      <w:r>
        <w:rPr>
          <w:rFonts w:hint="eastAsia"/>
          <w:sz w:val="21"/>
          <w:szCs w:val="21"/>
        </w:rPr>
        <w:t>5、</w:t>
      </w:r>
      <w:r w:rsidRPr="007D60AE">
        <w:rPr>
          <w:rFonts w:hint="eastAsia"/>
          <w:sz w:val="21"/>
          <w:szCs w:val="21"/>
        </w:rPr>
        <w:t>被保险人一旦知道或应当知道保险责任范围内的人身伤害或财产损失事故发生，应该：</w:t>
      </w:r>
    </w:p>
    <w:p w:rsidR="007D60AE" w:rsidRPr="007D60AE" w:rsidRDefault="007D60AE" w:rsidP="007D60AE">
      <w:pPr>
        <w:spacing w:line="360" w:lineRule="auto"/>
        <w:ind w:firstLineChars="150" w:firstLine="315"/>
        <w:rPr>
          <w:sz w:val="21"/>
          <w:szCs w:val="21"/>
        </w:rPr>
      </w:pPr>
      <w:r>
        <w:rPr>
          <w:rFonts w:hint="eastAsia"/>
          <w:sz w:val="21"/>
          <w:szCs w:val="21"/>
        </w:rPr>
        <w:lastRenderedPageBreak/>
        <w:t>5.1</w:t>
      </w:r>
      <w:r w:rsidRPr="007D60AE">
        <w:rPr>
          <w:rFonts w:hint="eastAsia"/>
          <w:sz w:val="21"/>
          <w:szCs w:val="21"/>
        </w:rPr>
        <w:t>尽力采取必要、合理的措施，防止或减少损失，发生涉及治安案件的事故，应及时向保卫部门及当地公安机关报案，否则，对因此扩大的损失，保险人不承担赔偿责任；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5.2</w:t>
      </w:r>
      <w:r w:rsidRPr="007D60AE">
        <w:rPr>
          <w:rFonts w:hint="eastAsia"/>
          <w:sz w:val="21"/>
          <w:szCs w:val="21"/>
        </w:rPr>
        <w:t>立即通知保险人，并书面说明事故发生的原因、经过和损失情况； 故意或者因重大过失未及时通知，致使保险事故的性质、原因、损失程度等难以确定的 ， 保险人对无法确定的部分，不承担赔偿责任，但保险人通过其他途径已经及时知道或者应当及时知道保险事故发生的除外；</w:t>
      </w:r>
    </w:p>
    <w:p w:rsidR="007D60AE" w:rsidRPr="007D60AE" w:rsidRDefault="007D60AE" w:rsidP="007D60AE">
      <w:pPr>
        <w:spacing w:line="360" w:lineRule="auto"/>
        <w:ind w:firstLineChars="150" w:firstLine="315"/>
        <w:rPr>
          <w:sz w:val="21"/>
          <w:szCs w:val="21"/>
        </w:rPr>
      </w:pPr>
      <w:r>
        <w:rPr>
          <w:rFonts w:hint="eastAsia"/>
          <w:sz w:val="21"/>
          <w:szCs w:val="21"/>
        </w:rPr>
        <w:t>5.3</w:t>
      </w:r>
      <w:r w:rsidRPr="007D60AE">
        <w:rPr>
          <w:rFonts w:hint="eastAsia"/>
          <w:sz w:val="21"/>
          <w:szCs w:val="21"/>
        </w:rPr>
        <w:t>保护事故现场，允许并且协助保险人进行事故调查； 对于拒绝或者妨碍保险人进行事故调查导致无法确定事故原因或核实损失情况的，保险人对无法确定或核实的部分不承担赔偿责任。</w:t>
      </w:r>
    </w:p>
    <w:p w:rsidR="007D60AE" w:rsidRPr="007D60AE" w:rsidRDefault="007D60AE" w:rsidP="007D60AE">
      <w:pPr>
        <w:spacing w:line="360" w:lineRule="auto"/>
        <w:ind w:firstLineChars="200" w:firstLine="420"/>
        <w:rPr>
          <w:sz w:val="21"/>
          <w:szCs w:val="21"/>
        </w:rPr>
      </w:pPr>
      <w:r>
        <w:rPr>
          <w:rFonts w:hint="eastAsia"/>
          <w:sz w:val="21"/>
          <w:szCs w:val="21"/>
        </w:rPr>
        <w:t>6、</w:t>
      </w:r>
      <w:r w:rsidRPr="007D60AE">
        <w:rPr>
          <w:rFonts w:hint="eastAsia"/>
          <w:sz w:val="21"/>
          <w:szCs w:val="21"/>
        </w:rPr>
        <w:t>对于被保险人自行承诺或支付的赔偿金额，保险人有权重新核定，不属于本保险责任范围或超出应赔偿限额的 ， 保险人不承担赔偿责任 。在处理索赔过程中，保险人有权自行处理由其承担最终赔偿责任的任何索赔案件，被保险人有义务向保险人提供其所能提供的资料和协助。</w:t>
      </w:r>
    </w:p>
    <w:p w:rsidR="007D60AE" w:rsidRPr="007D60AE" w:rsidRDefault="007D60AE" w:rsidP="007D60AE">
      <w:pPr>
        <w:spacing w:line="360" w:lineRule="auto"/>
        <w:ind w:firstLineChars="200" w:firstLine="420"/>
        <w:rPr>
          <w:sz w:val="21"/>
          <w:szCs w:val="21"/>
        </w:rPr>
      </w:pPr>
      <w:r w:rsidRPr="00244D54">
        <w:rPr>
          <w:rFonts w:hint="eastAsia"/>
          <w:sz w:val="21"/>
          <w:szCs w:val="21"/>
          <w:highlight w:val="yellow"/>
        </w:rPr>
        <w:t>7、被保险人获悉可能发生诉</w:t>
      </w:r>
      <w:r w:rsidRPr="007D60AE">
        <w:rPr>
          <w:rFonts w:hint="eastAsia"/>
          <w:sz w:val="21"/>
          <w:szCs w:val="21"/>
        </w:rPr>
        <w:t>讼、仲裁时，应立即以书面形式通知保险人；接到法院传票或其他法律文书后，应将其副本及时送交保险人。保险人有权以被保险人的名义处理有关诉讼或仲裁事宜，被保险人应提供有关文件，并给予必要的协助。</w:t>
      </w:r>
    </w:p>
    <w:p w:rsidR="007D60AE" w:rsidRPr="007D60AE" w:rsidRDefault="007D60AE" w:rsidP="007D60AE">
      <w:pPr>
        <w:spacing w:line="360" w:lineRule="auto"/>
        <w:ind w:firstLineChars="150" w:firstLine="315"/>
        <w:rPr>
          <w:sz w:val="21"/>
          <w:szCs w:val="21"/>
        </w:rPr>
      </w:pPr>
      <w:r>
        <w:rPr>
          <w:rFonts w:hint="eastAsia"/>
          <w:sz w:val="21"/>
          <w:szCs w:val="21"/>
        </w:rPr>
        <w:t>8、</w:t>
      </w:r>
      <w:r w:rsidRPr="007D60AE">
        <w:rPr>
          <w:rFonts w:hint="eastAsia"/>
          <w:sz w:val="21"/>
          <w:szCs w:val="21"/>
        </w:rPr>
        <w:t>被保险人向保险人请求赔偿时，应提交保险单正本、事故证明书、损失清单、裁决书、由保险人认可的二级以上医疗机构出具的医疗证明以及其他投保人、被保险人所能提供的与确认保险事故的性质、原因、损失程度等有关的证明和资料。投保人、被保险人未履行前款约定的单证提供义务，导致保险人无法核实损失情况的，保险人对无法核实部分不承担赔偿责任。</w:t>
      </w:r>
    </w:p>
    <w:p w:rsidR="007D60AE" w:rsidRPr="007D60AE" w:rsidRDefault="007D60AE" w:rsidP="007D60AE">
      <w:pPr>
        <w:spacing w:line="360" w:lineRule="auto"/>
        <w:ind w:firstLineChars="250" w:firstLine="525"/>
        <w:rPr>
          <w:sz w:val="21"/>
          <w:szCs w:val="21"/>
        </w:rPr>
      </w:pPr>
      <w:r>
        <w:rPr>
          <w:rFonts w:hint="eastAsia"/>
          <w:sz w:val="21"/>
          <w:szCs w:val="21"/>
        </w:rPr>
        <w:t>9、</w:t>
      </w:r>
      <w:r w:rsidRPr="007D60AE">
        <w:rPr>
          <w:rFonts w:hint="eastAsia"/>
          <w:sz w:val="21"/>
          <w:szCs w:val="21"/>
        </w:rPr>
        <w:t>发生保险责任范围内的损失，应由有关责任方负责赔偿的，被保险人应行使或保留行使向该责任方请求赔偿的权利。</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保险事故发生后，保险人未履行赔偿义务之前，被保险人放弃对有关责任方请求赔偿的权利的，保险人不承担赔偿责任。</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保险人向被保险人赔偿保险金后，被保险人未经保险人同意放弃对有关责任方请求赔偿的权利的，该行为无效。</w:t>
      </w:r>
    </w:p>
    <w:p w:rsidR="007D60AE" w:rsidRPr="007D60AE" w:rsidRDefault="007D60AE" w:rsidP="007D60AE">
      <w:pPr>
        <w:spacing w:line="360" w:lineRule="auto"/>
        <w:ind w:firstLineChars="150" w:firstLine="315"/>
        <w:rPr>
          <w:sz w:val="21"/>
          <w:szCs w:val="21"/>
        </w:rPr>
      </w:pPr>
      <w:r w:rsidRPr="007D60AE">
        <w:rPr>
          <w:rFonts w:hint="eastAsia"/>
          <w:sz w:val="21"/>
          <w:szCs w:val="21"/>
        </w:rPr>
        <w:t>在保险人向有关责任方行使代位请求赔偿权利时，被保险人应当向保险人提供必要的文件和其所知道的有关情况。</w:t>
      </w:r>
    </w:p>
    <w:p w:rsidR="007D60AE" w:rsidRPr="007D60AE" w:rsidRDefault="007D60AE" w:rsidP="007D60AE">
      <w:pPr>
        <w:spacing w:line="360" w:lineRule="auto"/>
        <w:ind w:firstLineChars="150" w:firstLine="315"/>
        <w:rPr>
          <w:sz w:val="21"/>
          <w:szCs w:val="21"/>
        </w:rPr>
      </w:pPr>
      <w:r w:rsidRPr="007D60AE">
        <w:rPr>
          <w:rFonts w:hint="eastAsia"/>
          <w:sz w:val="21"/>
          <w:szCs w:val="21"/>
        </w:rPr>
        <w:t>由于被保险人的故意或者重大过失致使保险人不能行使代位请求赔偿的权利的，保险人</w:t>
      </w:r>
      <w:r w:rsidRPr="007D60AE">
        <w:rPr>
          <w:rFonts w:hint="eastAsia"/>
          <w:sz w:val="21"/>
          <w:szCs w:val="21"/>
        </w:rPr>
        <w:lastRenderedPageBreak/>
        <w:t>可以扣减或者要求返还相应的赔偿金额。</w:t>
      </w:r>
    </w:p>
    <w:p w:rsidR="007D60AE" w:rsidRPr="007D60AE" w:rsidRDefault="000C12F5" w:rsidP="000C12F5">
      <w:pPr>
        <w:spacing w:line="360" w:lineRule="auto"/>
        <w:rPr>
          <w:b/>
          <w:sz w:val="21"/>
          <w:szCs w:val="21"/>
        </w:rPr>
      </w:pPr>
      <w:r>
        <w:rPr>
          <w:rFonts w:hint="eastAsia"/>
          <w:b/>
          <w:sz w:val="21"/>
          <w:szCs w:val="21"/>
        </w:rPr>
        <w:t>六、</w:t>
      </w:r>
      <w:r w:rsidR="007D60AE" w:rsidRPr="007D60AE">
        <w:rPr>
          <w:rFonts w:hint="eastAsia"/>
          <w:b/>
          <w:sz w:val="21"/>
          <w:szCs w:val="21"/>
        </w:rPr>
        <w:t>赔偿处理</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人的赔偿以中华人民共和国人民法院判决的或仲裁机构裁决的或经索赔方、被保险人及保险人三方协商确定的应由被保险人承担的赔偿责任为依据。但赔偿金额不得超过保险单明细表中列明的每次事故责任限额及所含人身伤亡或财产损失每人责任限额；在本保险期间内多次事故的累计赔偿金额，不得超过保险单明细表中列明的累计责任限额。</w:t>
      </w:r>
    </w:p>
    <w:p w:rsidR="007D60AE" w:rsidRPr="007D60AE" w:rsidRDefault="00066AFE" w:rsidP="000C12F5">
      <w:pPr>
        <w:spacing w:line="360" w:lineRule="auto"/>
        <w:ind w:firstLineChars="200" w:firstLine="420"/>
        <w:rPr>
          <w:sz w:val="21"/>
          <w:szCs w:val="21"/>
        </w:rPr>
      </w:pPr>
      <w:r>
        <w:rPr>
          <w:rFonts w:hint="eastAsia"/>
          <w:sz w:val="21"/>
          <w:szCs w:val="21"/>
        </w:rPr>
        <w:t>2</w:t>
      </w:r>
      <w:r w:rsidR="000C12F5">
        <w:rPr>
          <w:rFonts w:hint="eastAsia"/>
          <w:sz w:val="21"/>
          <w:szCs w:val="21"/>
        </w:rPr>
        <w:t>、</w:t>
      </w:r>
      <w:r w:rsidR="007D60AE" w:rsidRPr="007D60AE">
        <w:rPr>
          <w:rFonts w:hint="eastAsia"/>
          <w:sz w:val="21"/>
          <w:szCs w:val="21"/>
        </w:rPr>
        <w:t>本保险合同负责赔偿损失、费用或责任时，若另有其他保障相同的保险存在，不论是否由被保险人或他人以其名义投保，也不论该保险赔偿与否，本保险单仅负责按比例分摊赔偿的责任。其他保险人应承担的赔偿金额，本保险人不负责垫付。</w:t>
      </w:r>
    </w:p>
    <w:p w:rsidR="007D60AE" w:rsidRPr="007D60AE" w:rsidRDefault="007D60AE" w:rsidP="007D60AE">
      <w:pPr>
        <w:spacing w:line="360" w:lineRule="auto"/>
        <w:rPr>
          <w:sz w:val="21"/>
          <w:szCs w:val="21"/>
        </w:rPr>
      </w:pPr>
      <w:r w:rsidRPr="007D60AE">
        <w:rPr>
          <w:rFonts w:hint="eastAsia"/>
          <w:sz w:val="21"/>
          <w:szCs w:val="21"/>
        </w:rPr>
        <w:t>被保险人在请求赔偿时应当如实向保险人说明与本保险合同保险责任有关的其他保险合同的情况。 对未如实说明导致保险人多支付保险金的，保险人有权向被保险人追回多支付的部分。</w:t>
      </w:r>
    </w:p>
    <w:p w:rsidR="007D60AE" w:rsidRPr="007D60AE" w:rsidRDefault="00066AFE" w:rsidP="000C12F5">
      <w:pPr>
        <w:spacing w:line="360" w:lineRule="auto"/>
        <w:ind w:firstLineChars="200" w:firstLine="420"/>
        <w:rPr>
          <w:sz w:val="21"/>
          <w:szCs w:val="21"/>
        </w:rPr>
      </w:pPr>
      <w:r>
        <w:rPr>
          <w:rFonts w:hint="eastAsia"/>
          <w:sz w:val="21"/>
          <w:szCs w:val="21"/>
        </w:rPr>
        <w:t>3</w:t>
      </w:r>
      <w:r w:rsidR="000C12F5">
        <w:rPr>
          <w:rFonts w:hint="eastAsia"/>
          <w:sz w:val="21"/>
          <w:szCs w:val="21"/>
        </w:rPr>
        <w:t>、</w:t>
      </w:r>
      <w:r w:rsidR="007D60AE" w:rsidRPr="007D60AE">
        <w:rPr>
          <w:rFonts w:hint="eastAsia"/>
          <w:sz w:val="21"/>
          <w:szCs w:val="21"/>
        </w:rPr>
        <w:t>被保险人向保险人请求赔偿的诉讼时效期间为二年，自其知道或者应当知道保险事故发生之日起计算。</w:t>
      </w:r>
    </w:p>
    <w:p w:rsidR="007D60AE" w:rsidRPr="007D60AE" w:rsidRDefault="000C12F5" w:rsidP="000C12F5">
      <w:pPr>
        <w:spacing w:line="360" w:lineRule="auto"/>
        <w:rPr>
          <w:b/>
          <w:sz w:val="21"/>
          <w:szCs w:val="21"/>
        </w:rPr>
      </w:pPr>
      <w:r>
        <w:rPr>
          <w:rFonts w:hint="eastAsia"/>
          <w:b/>
          <w:sz w:val="21"/>
          <w:szCs w:val="21"/>
        </w:rPr>
        <w:t>七、</w:t>
      </w:r>
      <w:r w:rsidR="007D60AE" w:rsidRPr="007D60AE">
        <w:rPr>
          <w:rFonts w:hint="eastAsia"/>
          <w:b/>
          <w:sz w:val="21"/>
          <w:szCs w:val="21"/>
        </w:rPr>
        <w:t>争议处理</w:t>
      </w:r>
    </w:p>
    <w:p w:rsidR="007D60AE" w:rsidRPr="007D60AE" w:rsidRDefault="000C12F5" w:rsidP="000C12F5">
      <w:pPr>
        <w:spacing w:line="360" w:lineRule="auto"/>
        <w:ind w:firstLineChars="250" w:firstLine="525"/>
        <w:rPr>
          <w:sz w:val="21"/>
          <w:szCs w:val="21"/>
        </w:rPr>
      </w:pPr>
      <w:r>
        <w:rPr>
          <w:rFonts w:hint="eastAsia"/>
          <w:sz w:val="21"/>
          <w:szCs w:val="21"/>
        </w:rPr>
        <w:t>1、</w:t>
      </w:r>
      <w:r w:rsidR="007D60AE" w:rsidRPr="007D60AE">
        <w:rPr>
          <w:rFonts w:hint="eastAsia"/>
          <w:sz w:val="21"/>
          <w:szCs w:val="21"/>
        </w:rPr>
        <w:t>因履行本保险合同发生争议，由当事人协商解决。协商不成的，提交保险单载明的仲裁机构仲裁；保险单未载明仲裁机构且争议发生后未达成仲裁协议的，可向中华人民共和国人民法院起诉。</w:t>
      </w:r>
    </w:p>
    <w:p w:rsidR="007D60AE" w:rsidRPr="007D60AE" w:rsidRDefault="000C12F5" w:rsidP="000C12F5">
      <w:pPr>
        <w:spacing w:line="360" w:lineRule="auto"/>
        <w:ind w:firstLineChars="200" w:firstLine="420"/>
        <w:rPr>
          <w:sz w:val="21"/>
          <w:szCs w:val="21"/>
        </w:rPr>
      </w:pPr>
      <w:r>
        <w:rPr>
          <w:rFonts w:hint="eastAsia"/>
          <w:sz w:val="21"/>
          <w:szCs w:val="21"/>
        </w:rPr>
        <w:t>2、</w:t>
      </w:r>
      <w:r w:rsidR="007D60AE" w:rsidRPr="007D60AE">
        <w:rPr>
          <w:rFonts w:hint="eastAsia"/>
          <w:sz w:val="21"/>
          <w:szCs w:val="21"/>
        </w:rPr>
        <w:t>本保险合同的争议处理适用中华人民共和国法律（不包括港澳台地区法律）。</w:t>
      </w:r>
    </w:p>
    <w:p w:rsidR="007D60AE" w:rsidRPr="007D60AE" w:rsidRDefault="000C12F5" w:rsidP="000C12F5">
      <w:pPr>
        <w:spacing w:line="360" w:lineRule="auto"/>
        <w:rPr>
          <w:b/>
          <w:sz w:val="21"/>
          <w:szCs w:val="21"/>
        </w:rPr>
      </w:pPr>
      <w:r>
        <w:rPr>
          <w:rFonts w:hint="eastAsia"/>
          <w:sz w:val="21"/>
          <w:szCs w:val="21"/>
        </w:rPr>
        <w:t>十、</w:t>
      </w:r>
      <w:r w:rsidR="007D60AE" w:rsidRPr="007D60AE">
        <w:rPr>
          <w:rFonts w:hint="eastAsia"/>
          <w:b/>
          <w:sz w:val="21"/>
          <w:szCs w:val="21"/>
        </w:rPr>
        <w:t>其他事项</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保险责任开始前，投保人要求解除保险合同的，应当向保险人支付相当于保险费 5%的退保手续费，保险人应当退还剩余部分保险费；保险人要求解除保险合同的，不得向投保人收取手续费并应退还已收取的保险费。</w:t>
      </w:r>
    </w:p>
    <w:p w:rsidR="007D60AE" w:rsidRPr="007D60AE" w:rsidRDefault="007D60AE" w:rsidP="007D60AE">
      <w:pPr>
        <w:spacing w:line="360" w:lineRule="auto"/>
        <w:ind w:firstLineChars="150" w:firstLine="315"/>
        <w:rPr>
          <w:sz w:val="21"/>
          <w:szCs w:val="21"/>
        </w:rPr>
      </w:pPr>
      <w:r w:rsidRPr="007D60AE">
        <w:rPr>
          <w:rFonts w:hint="eastAsia"/>
          <w:sz w:val="21"/>
          <w:szCs w:val="21"/>
        </w:rPr>
        <w:t>保险责任开始后，投保人要求解除保险合同的，自通知保险人之日起，保险合同解除；保险人也可提前十五日向投保人发出解约通知书解除本保险合同。保险合同解除后，保险人均按照保险责任开始之日起至合同解除之日止期间与保险期间的日比例计收保险费，并退还剩余部分保险费。</w:t>
      </w:r>
    </w:p>
    <w:p w:rsidR="007D60AE" w:rsidRPr="007D60AE" w:rsidRDefault="000C12F5" w:rsidP="000C12F5">
      <w:pPr>
        <w:spacing w:line="500" w:lineRule="exact"/>
        <w:rPr>
          <w:rFonts w:ascii="Times New Roman" w:hAnsi="Times New Roman"/>
          <w:b/>
          <w:bCs/>
          <w:sz w:val="21"/>
          <w:szCs w:val="21"/>
          <w:lang w:val="zh-CN"/>
        </w:rPr>
      </w:pPr>
      <w:r>
        <w:rPr>
          <w:rFonts w:ascii="Times New Roman" w:hAnsi="Times New Roman" w:hint="eastAsia"/>
          <w:b/>
          <w:bCs/>
          <w:sz w:val="21"/>
          <w:szCs w:val="21"/>
          <w:lang w:val="zh-CN"/>
        </w:rPr>
        <w:t>十一</w:t>
      </w:r>
      <w:r w:rsidR="007D60AE" w:rsidRPr="007D60AE">
        <w:rPr>
          <w:rFonts w:ascii="Times New Roman" w:hAnsi="Times New Roman" w:hint="eastAsia"/>
          <w:b/>
          <w:bCs/>
          <w:sz w:val="21"/>
          <w:szCs w:val="21"/>
          <w:lang w:val="zh-CN"/>
        </w:rPr>
        <w:t>、保险费用支付</w:t>
      </w:r>
    </w:p>
    <w:p w:rsidR="007D60AE" w:rsidRDefault="007F189F" w:rsidP="007D60AE">
      <w:pPr>
        <w:spacing w:line="360" w:lineRule="auto"/>
        <w:ind w:firstLineChars="200" w:firstLine="420"/>
        <w:rPr>
          <w:sz w:val="21"/>
          <w:szCs w:val="21"/>
        </w:rPr>
      </w:pPr>
      <w:r>
        <w:rPr>
          <w:rFonts w:hint="eastAsia"/>
          <w:sz w:val="21"/>
          <w:szCs w:val="21"/>
        </w:rPr>
        <w:t>1、</w:t>
      </w:r>
      <w:r w:rsidR="007D60AE" w:rsidRPr="007D60AE">
        <w:rPr>
          <w:rFonts w:hint="eastAsia"/>
          <w:sz w:val="21"/>
          <w:szCs w:val="21"/>
        </w:rPr>
        <w:t>合同签订后，</w:t>
      </w:r>
      <w:r w:rsidR="00066AFE">
        <w:rPr>
          <w:rFonts w:asciiTheme="minorEastAsia" w:eastAsiaTheme="minorEastAsia" w:hAnsiTheme="minorEastAsia" w:cstheme="minorEastAsia" w:hint="eastAsia"/>
          <w:sz w:val="21"/>
          <w:szCs w:val="21"/>
        </w:rPr>
        <w:t>乙方</w:t>
      </w:r>
      <w:r w:rsidR="007D60AE" w:rsidRPr="007D60AE">
        <w:rPr>
          <w:rFonts w:hint="eastAsia"/>
          <w:sz w:val="21"/>
          <w:szCs w:val="21"/>
        </w:rPr>
        <w:t>提供</w:t>
      </w:r>
      <w:r w:rsidR="007D60AE" w:rsidRPr="007D60AE">
        <w:rPr>
          <w:b/>
          <w:bCs/>
          <w:sz w:val="21"/>
          <w:szCs w:val="21"/>
        </w:rPr>
        <w:t>等额有效增值税专用发票</w:t>
      </w:r>
      <w:r w:rsidR="00E712D3">
        <w:rPr>
          <w:rFonts w:hint="eastAsia"/>
          <w:b/>
          <w:bCs/>
          <w:sz w:val="21"/>
          <w:szCs w:val="21"/>
        </w:rPr>
        <w:t>（</w:t>
      </w:r>
      <w:r w:rsidR="00E712D3">
        <w:rPr>
          <w:rFonts w:asciiTheme="minorEastAsia" w:eastAsiaTheme="minorEastAsia" w:hAnsiTheme="minorEastAsia" w:cstheme="minorEastAsia" w:hint="eastAsia"/>
          <w:sz w:val="21"/>
          <w:szCs w:val="21"/>
        </w:rPr>
        <w:t>税率为 [ *  %]</w:t>
      </w:r>
      <w:r w:rsidR="00E712D3">
        <w:rPr>
          <w:rFonts w:hint="eastAsia"/>
          <w:b/>
          <w:bCs/>
          <w:sz w:val="21"/>
          <w:szCs w:val="21"/>
        </w:rPr>
        <w:t>）</w:t>
      </w:r>
      <w:r w:rsidR="007D60AE" w:rsidRPr="007D60AE">
        <w:rPr>
          <w:rFonts w:hint="eastAsia"/>
          <w:sz w:val="21"/>
          <w:szCs w:val="21"/>
        </w:rPr>
        <w:t>之日起15个工作日内，</w:t>
      </w:r>
      <w:r w:rsidR="00066AFE">
        <w:rPr>
          <w:rFonts w:hint="eastAsia"/>
          <w:sz w:val="21"/>
          <w:szCs w:val="21"/>
        </w:rPr>
        <w:t>甲方</w:t>
      </w:r>
      <w:r w:rsidR="007D60AE" w:rsidRPr="007D60AE">
        <w:rPr>
          <w:rFonts w:hint="eastAsia"/>
          <w:sz w:val="21"/>
          <w:szCs w:val="21"/>
        </w:rPr>
        <w:t>一次性支付</w:t>
      </w:r>
      <w:r w:rsidR="007D60AE" w:rsidRPr="00066AFE">
        <w:rPr>
          <w:sz w:val="21"/>
          <w:szCs w:val="21"/>
        </w:rPr>
        <w:t>全额保费</w:t>
      </w:r>
      <w:r w:rsidR="00066AFE">
        <w:rPr>
          <w:rFonts w:hint="eastAsia"/>
          <w:sz w:val="21"/>
          <w:szCs w:val="21"/>
        </w:rPr>
        <w:t>,</w:t>
      </w:r>
      <w:r w:rsidR="00066AFE" w:rsidRPr="00066AFE">
        <w:rPr>
          <w:rFonts w:asciiTheme="minorEastAsia" w:eastAsiaTheme="minorEastAsia" w:hAnsiTheme="minorEastAsia" w:cstheme="minorEastAsia" w:hint="eastAsia"/>
          <w:sz w:val="21"/>
          <w:szCs w:val="21"/>
        </w:rPr>
        <w:t xml:space="preserve"> </w:t>
      </w:r>
      <w:r w:rsidR="00066AFE">
        <w:rPr>
          <w:rFonts w:asciiTheme="minorEastAsia" w:eastAsiaTheme="minorEastAsia" w:hAnsiTheme="minorEastAsia" w:cstheme="minorEastAsia" w:hint="eastAsia"/>
          <w:sz w:val="21"/>
          <w:szCs w:val="21"/>
        </w:rPr>
        <w:t>乙方在24小时内</w:t>
      </w:r>
      <w:r w:rsidR="0022672E">
        <w:rPr>
          <w:rFonts w:asciiTheme="minorEastAsia" w:eastAsiaTheme="minorEastAsia" w:hAnsiTheme="minorEastAsia" w:cstheme="minorEastAsia" w:hint="eastAsia"/>
          <w:sz w:val="21"/>
          <w:szCs w:val="21"/>
        </w:rPr>
        <w:t>生成</w:t>
      </w:r>
      <w:r w:rsidR="0022672E" w:rsidRPr="007D60AE">
        <w:rPr>
          <w:rFonts w:hint="eastAsia"/>
          <w:sz w:val="21"/>
          <w:szCs w:val="21"/>
        </w:rPr>
        <w:t>保险单或其他保险凭证</w:t>
      </w:r>
      <w:r w:rsidR="007D60AE" w:rsidRPr="007D60AE">
        <w:rPr>
          <w:rFonts w:hint="eastAsia"/>
          <w:sz w:val="21"/>
          <w:szCs w:val="21"/>
        </w:rPr>
        <w:t>。</w:t>
      </w:r>
    </w:p>
    <w:p w:rsidR="007F189F" w:rsidRDefault="007F189F" w:rsidP="007F189F">
      <w:pPr>
        <w:spacing w:line="30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lastRenderedPageBreak/>
        <w:t>2、支付方式：□现金□支票■汇到乙方指定账户</w:t>
      </w:r>
    </w:p>
    <w:p w:rsidR="007F189F" w:rsidRDefault="007F189F" w:rsidP="001A2D3B">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联系人：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收款单位：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开户银行：</w:t>
      </w:r>
      <w:r>
        <w:rPr>
          <w:rFonts w:asciiTheme="minorEastAsia" w:eastAsiaTheme="minorEastAsia" w:hAnsiTheme="minorEastAsia" w:cstheme="minorEastAsia" w:hint="eastAsia"/>
          <w:spacing w:val="-10"/>
          <w:sz w:val="21"/>
          <w:szCs w:val="21"/>
        </w:rPr>
        <w:t xml:space="preserve">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 w:val="21"/>
          <w:szCs w:val="21"/>
        </w:rPr>
        <w:t>账号：</w:t>
      </w:r>
      <w:r>
        <w:rPr>
          <w:rFonts w:asciiTheme="minorEastAsia" w:eastAsiaTheme="minorEastAsia" w:hAnsiTheme="minorEastAsia" w:cstheme="minorEastAsia" w:hint="eastAsia"/>
          <w:spacing w:val="-10"/>
          <w:sz w:val="21"/>
          <w:szCs w:val="21"/>
        </w:rPr>
        <w:t xml:space="preserve">           </w:t>
      </w:r>
    </w:p>
    <w:p w:rsidR="007F189F" w:rsidRDefault="007F189F" w:rsidP="001A2D3B">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乙方保证提供的账户信息准确无误，乙方账户信息如有变更，应在合同规定的付款时间基础上至少提前7日以书面方式通知甲方。</w:t>
      </w:r>
    </w:p>
    <w:p w:rsidR="007D60AE" w:rsidRPr="007D60AE" w:rsidRDefault="000C12F5" w:rsidP="000C12F5">
      <w:pPr>
        <w:spacing w:line="500" w:lineRule="exact"/>
        <w:rPr>
          <w:rFonts w:ascii="Times New Roman" w:hAnsi="Times New Roman"/>
          <w:b/>
          <w:bCs/>
          <w:sz w:val="21"/>
          <w:szCs w:val="21"/>
        </w:rPr>
      </w:pPr>
      <w:r>
        <w:rPr>
          <w:rFonts w:ascii="Times New Roman" w:hAnsi="Times New Roman" w:hint="eastAsia"/>
          <w:b/>
          <w:bCs/>
          <w:sz w:val="21"/>
          <w:szCs w:val="21"/>
        </w:rPr>
        <w:t>十二</w:t>
      </w:r>
      <w:r w:rsidR="007D60AE" w:rsidRPr="007D60AE">
        <w:rPr>
          <w:rFonts w:ascii="Times New Roman" w:hAnsi="Times New Roman" w:hint="eastAsia"/>
          <w:b/>
          <w:bCs/>
          <w:sz w:val="21"/>
          <w:szCs w:val="21"/>
        </w:rPr>
        <w:t>、其他条款</w:t>
      </w:r>
      <w:r w:rsidR="007D60AE" w:rsidRPr="007D60AE">
        <w:rPr>
          <w:rFonts w:ascii="Times New Roman" w:hAnsi="Times New Roman" w:hint="eastAsia"/>
          <w:b/>
          <w:bCs/>
          <w:sz w:val="21"/>
          <w:szCs w:val="21"/>
        </w:rPr>
        <w:t xml:space="preserve"> </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007D60AE" w:rsidRPr="007D60AE">
        <w:rPr>
          <w:rFonts w:ascii="Times New Roman" w:hAnsi="Times New Roman" w:hint="eastAsia"/>
          <w:sz w:val="21"/>
          <w:szCs w:val="21"/>
        </w:rPr>
        <w:t>本合同附件为本合同不可分割的一部分，与本合同具有同等法律效力。</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007D60AE" w:rsidRPr="007D60AE">
        <w:rPr>
          <w:rFonts w:ascii="Times New Roman" w:hAnsi="Times New Roman" w:hint="eastAsia"/>
          <w:sz w:val="21"/>
          <w:szCs w:val="21"/>
        </w:rPr>
        <w:t>对于本合同未尽事宜，甲、乙双方可经协商一致另行签订补充协议加以约定，补充协议内容与本合同约定存在冲突的，以补充协议约定内容为准。</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、本合同一式肆份，甲方执叁</w:t>
      </w:r>
      <w:r w:rsidRPr="007D60AE">
        <w:rPr>
          <w:rFonts w:ascii="Times New Roman" w:hAnsi="Times New Roman" w:hint="eastAsia"/>
          <w:sz w:val="21"/>
          <w:szCs w:val="21"/>
        </w:rPr>
        <w:t>份</w:t>
      </w:r>
      <w:r>
        <w:rPr>
          <w:rFonts w:ascii="Times New Roman" w:hAnsi="Times New Roman" w:hint="eastAsia"/>
          <w:sz w:val="21"/>
          <w:szCs w:val="21"/>
        </w:rPr>
        <w:t>、乙方</w:t>
      </w:r>
      <w:r w:rsidR="007D60AE" w:rsidRPr="007D60AE">
        <w:rPr>
          <w:rFonts w:ascii="Times New Roman" w:hAnsi="Times New Roman" w:hint="eastAsia"/>
          <w:sz w:val="21"/>
          <w:szCs w:val="21"/>
        </w:rPr>
        <w:t>执一份，具有同等法律效力。</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招标人（甲方）：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r w:rsidRPr="007D60AE">
        <w:rPr>
          <w:rFonts w:ascii="Times New Roman" w:hAnsi="Times New Roman"/>
          <w:sz w:val="21"/>
          <w:szCs w:val="21"/>
        </w:rPr>
        <w:t>投标人（乙方）：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法定代表人：</w:t>
      </w:r>
      <w:r w:rsidRPr="007D60AE">
        <w:rPr>
          <w:rFonts w:ascii="Times New Roman" w:hAnsi="Times New Roman"/>
          <w:sz w:val="21"/>
          <w:szCs w:val="21"/>
        </w:rPr>
        <w:t xml:space="preserve">                         </w:t>
      </w:r>
      <w:r w:rsidRPr="007D60AE">
        <w:rPr>
          <w:rFonts w:ascii="Times New Roman" w:hAnsi="Times New Roman"/>
          <w:sz w:val="21"/>
          <w:szCs w:val="21"/>
        </w:rPr>
        <w:t>法定代表人：</w:t>
      </w:r>
    </w:p>
    <w:p w:rsidR="007D60AE" w:rsidRPr="007D60AE" w:rsidRDefault="007D60AE" w:rsidP="007D60AE">
      <w:pPr>
        <w:tabs>
          <w:tab w:val="left" w:pos="2394"/>
        </w:tabs>
        <w:spacing w:line="500" w:lineRule="exact"/>
        <w:rPr>
          <w:rFonts w:ascii="Times New Roman" w:hAnsi="Times New Roman"/>
          <w:sz w:val="21"/>
          <w:szCs w:val="21"/>
          <w:u w:val="single"/>
        </w:rPr>
      </w:pPr>
      <w:r w:rsidRPr="007D60AE">
        <w:rPr>
          <w:rFonts w:ascii="Times New Roman" w:hAnsi="Times New Roman"/>
          <w:sz w:val="21"/>
          <w:szCs w:val="21"/>
        </w:rPr>
        <w:t>委托代理人：</w:t>
      </w:r>
      <w:r w:rsidRPr="007D60AE">
        <w:rPr>
          <w:rFonts w:ascii="Times New Roman" w:hAnsi="Times New Roman"/>
          <w:sz w:val="21"/>
          <w:szCs w:val="21"/>
        </w:rPr>
        <w:t xml:space="preserve">                         </w:t>
      </w:r>
      <w:r w:rsidRPr="007D60AE">
        <w:rPr>
          <w:rFonts w:ascii="Times New Roman" w:hAnsi="Times New Roman"/>
          <w:sz w:val="21"/>
          <w:szCs w:val="21"/>
        </w:rPr>
        <w:t>委托代理人：</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rPr>
        <w:t> </w:t>
      </w:r>
      <w:r w:rsidRPr="007D60AE">
        <w:rPr>
          <w:rFonts w:ascii="Times New Roman" w:hAnsi="Times New Roman"/>
          <w:sz w:val="21"/>
          <w:szCs w:val="21"/>
          <w:u w:val="single"/>
        </w:rPr>
        <w:t> </w:t>
      </w:r>
      <w:r w:rsidRPr="007D60AE">
        <w:rPr>
          <w:rFonts w:ascii="Times New Roman" w:hAnsi="Times New Roman"/>
          <w:sz w:val="21"/>
          <w:szCs w:val="21"/>
        </w:rPr>
        <w:t>日</w:t>
      </w:r>
      <w:r w:rsidRPr="007D60AE">
        <w:rPr>
          <w:rFonts w:ascii="Times New Roman" w:hAnsi="Times New Roman"/>
          <w:sz w:val="21"/>
          <w:szCs w:val="21"/>
        </w:rPr>
        <w:t xml:space="preserve">          </w:t>
      </w:r>
      <w:r w:rsidR="000C12F5">
        <w:rPr>
          <w:rFonts w:ascii="Times New Roman" w:hAnsi="Times New Roman" w:hint="eastAsia"/>
          <w:sz w:val="21"/>
          <w:szCs w:val="21"/>
        </w:rPr>
        <w:t xml:space="preserve">          </w:t>
      </w:r>
      <w:r w:rsidRPr="007D60AE">
        <w:rPr>
          <w:rFonts w:ascii="Times New Roman" w:hAnsi="Times New Roman"/>
          <w:sz w:val="21"/>
          <w:szCs w:val="21"/>
        </w:rPr>
        <w:t xml:space="preserve">  </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u w:val="single"/>
        </w:rPr>
        <w:t>  </w:t>
      </w:r>
      <w:r w:rsidRPr="007D60AE">
        <w:rPr>
          <w:rFonts w:ascii="Times New Roman" w:hAnsi="Times New Roman"/>
          <w:sz w:val="21"/>
          <w:szCs w:val="21"/>
        </w:rPr>
        <w:t>日</w:t>
      </w:r>
    </w:p>
    <w:p w:rsidR="007D60AE" w:rsidRDefault="007D60AE" w:rsidP="001A2D3B">
      <w:pPr>
        <w:spacing w:beforeLines="50" w:afterLines="30" w:line="360" w:lineRule="auto"/>
        <w:rPr>
          <w:rFonts w:cs="宋体"/>
          <w:b/>
          <w:sz w:val="21"/>
          <w:szCs w:val="21"/>
        </w:rPr>
      </w:pPr>
    </w:p>
    <w:p w:rsidR="00387AF9" w:rsidRPr="007527F4" w:rsidRDefault="00E7443F" w:rsidP="001A2D3B">
      <w:pPr>
        <w:spacing w:beforeLines="50" w:afterLines="30" w:line="360" w:lineRule="auto"/>
        <w:ind w:firstLine="422"/>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4B4B82" w:rsidRPr="004B4B82" w:rsidRDefault="004B4B82" w:rsidP="008E39CA">
      <w:pPr>
        <w:spacing w:line="500" w:lineRule="exact"/>
        <w:ind w:firstLine="880"/>
        <w:jc w:val="center"/>
        <w:rPr>
          <w:rFonts w:asciiTheme="minorEastAsia" w:eastAsiaTheme="minorEastAsia" w:hAnsiTheme="minorEastAsia" w:cstheme="minorEastAsia"/>
          <w:sz w:val="44"/>
          <w:szCs w:val="44"/>
        </w:rPr>
      </w:pPr>
      <w:r w:rsidRPr="004B4B82">
        <w:rPr>
          <w:rFonts w:asciiTheme="minorEastAsia" w:eastAsiaTheme="minorEastAsia" w:hAnsiTheme="minorEastAsia" w:cstheme="minorEastAsia" w:hint="eastAsia"/>
          <w:sz w:val="44"/>
          <w:szCs w:val="44"/>
        </w:rPr>
        <w:t>廉</w:t>
      </w:r>
      <w:r w:rsidRPr="004B4B82">
        <w:rPr>
          <w:rFonts w:asciiTheme="minorEastAsia" w:eastAsiaTheme="minorEastAsia" w:hAnsiTheme="minorEastAsia" w:cstheme="minorEastAsia"/>
          <w:sz w:val="44"/>
          <w:szCs w:val="44"/>
        </w:rPr>
        <w:t xml:space="preserve">  洁  协  议</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甲方：合肥市政文外滩物业管理有限公司</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乙方：</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w:t>
      </w:r>
      <w:r w:rsidRPr="004B4B82">
        <w:rPr>
          <w:rFonts w:asciiTheme="minorEastAsia" w:eastAsiaTheme="minorEastAsia" w:hAnsiTheme="minorEastAsia" w:cstheme="minorEastAsia" w:hint="eastAsia"/>
          <w:sz w:val="21"/>
          <w:szCs w:val="21"/>
        </w:rPr>
        <w:lastRenderedPageBreak/>
        <w:t>法律法规和省、市有关规定，甲乙双方自愿签订本廉洁协议，共同遵照执行。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第一条</w:t>
      </w:r>
      <w:r w:rsidRPr="004B4B82">
        <w:rPr>
          <w:rFonts w:asciiTheme="minorEastAsia" w:eastAsiaTheme="minorEastAsia" w:hAnsiTheme="minorEastAsia" w:cstheme="minorEastAsia"/>
          <w:sz w:val="21"/>
          <w:szCs w:val="21"/>
        </w:rPr>
        <w:t xml:space="preserve">  甲乙双方的权利和义务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（二）严格执行合同的要求，自觉履行合同约定的相关义务。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（三）在业务活动中坚持公开、公正、诚信、透明的原则，不得损害国家、集体利益。</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（四）建立健全廉洁制度，开展廉洁教育，公布举报电话，监督并认真查处违法违纪行为。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（五）发现对方在业务活动中有违反廉洁规定的行为，应及时提醒对方纠正。情节严重的，应向其上级有关部门举报、建议给予处理，并有权要求告知处理结果。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第二条</w:t>
      </w:r>
      <w:r w:rsidRPr="004B4B82">
        <w:rPr>
          <w:rFonts w:asciiTheme="minorEastAsia" w:eastAsiaTheme="minorEastAsia" w:hAnsiTheme="minorEastAsia" w:cstheme="minorEastAsia"/>
          <w:sz w:val="21"/>
          <w:szCs w:val="21"/>
        </w:rPr>
        <w:t xml:space="preserve">  甲方的义务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（七）甲方工作人员不得接受乙方给予或赠送的干股或红利。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（八）甲方任何人不得以个人的名义向乙方推荐设备、部件等供货商以及其他合作单位。</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第三条</w:t>
      </w:r>
      <w:r w:rsidRPr="004B4B82">
        <w:rPr>
          <w:rFonts w:asciiTheme="minorEastAsia" w:eastAsiaTheme="minorEastAsia" w:hAnsiTheme="minorEastAsia" w:cstheme="minorEastAsia"/>
          <w:sz w:val="21"/>
          <w:szCs w:val="21"/>
        </w:rPr>
        <w:t xml:space="preserve">  乙方的义务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w:t>
      </w:r>
      <w:r w:rsidRPr="004B4B82">
        <w:rPr>
          <w:rFonts w:asciiTheme="minorEastAsia" w:eastAsiaTheme="minorEastAsia" w:hAnsiTheme="minorEastAsia" w:cstheme="minorEastAsia"/>
          <w:sz w:val="21"/>
          <w:szCs w:val="21"/>
        </w:rPr>
        <w:t>)乙方不得以任何名义为甲方及其工作人员报销应由甲方单位或个人支付的任何费用。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（七）乙方不得向甲方工作人员提供干股或红利。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（八）乙方须按合肥文旅博览集团有限公司纪委要求开展相关工作。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第四条</w:t>
      </w:r>
      <w:r w:rsidRPr="004B4B82">
        <w:rPr>
          <w:rFonts w:asciiTheme="minorEastAsia" w:eastAsiaTheme="minorEastAsia" w:hAnsiTheme="minorEastAsia" w:cstheme="minorEastAsia"/>
          <w:sz w:val="21"/>
          <w:szCs w:val="21"/>
        </w:rPr>
        <w:t xml:space="preserve">  违约责任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投诉联系部门：</w:t>
      </w:r>
      <w:r w:rsidRPr="004B4B82">
        <w:rPr>
          <w:rFonts w:asciiTheme="minorEastAsia" w:eastAsiaTheme="minorEastAsia" w:hAnsiTheme="minorEastAsia" w:cstheme="minorEastAsia"/>
          <w:sz w:val="21"/>
          <w:szCs w:val="21"/>
        </w:rPr>
        <w:t xml:space="preserve"> 合肥市政文外滩物业管理有限公司纪检监察室，联系电话0551-63530368，举报邮箱：864289774@qq.com。</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 xml:space="preserve">1．向建设行政部门、招投标管理部门及乙方上级主管部门通报，建议作出相应处理；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2．甲方有权扣除乙方履约保证金全部或部分（视情节严重性而定）；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3．乙方一定期限内（6个月至5年，具体由甲方根据情况而定）不得参与甲方作为发包人（业主）的工程项目投标和物资采购等相关业务；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4．终止或解除双方已签订的包括（不限于）本合同在内的所有合同。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甲方作出的处理意见，乙方应无条件接受并承担给甲方造成的损失，全额返还通过不正当手段从甲方获取的非法所得，并承担相应的法律责任。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第五条</w:t>
      </w:r>
      <w:r w:rsidRPr="004B4B82">
        <w:rPr>
          <w:rFonts w:asciiTheme="minorEastAsia" w:eastAsiaTheme="minorEastAsia" w:hAnsiTheme="minorEastAsia" w:cstheme="minorEastAsia"/>
          <w:sz w:val="21"/>
          <w:szCs w:val="21"/>
        </w:rPr>
        <w:t xml:space="preserve">  双方约定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第六条</w:t>
      </w:r>
      <w:r w:rsidRPr="004B4B82">
        <w:rPr>
          <w:rFonts w:asciiTheme="minorEastAsia" w:eastAsiaTheme="minorEastAsia" w:hAnsiTheme="minorEastAsia" w:cstheme="minorEastAsia"/>
          <w:sz w:val="21"/>
          <w:szCs w:val="21"/>
        </w:rPr>
        <w:t xml:space="preserve">  本协议有效期为甲乙双方签署之日起至合同终止。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第七条</w:t>
      </w:r>
      <w:r w:rsidRPr="004B4B82">
        <w:rPr>
          <w:rFonts w:asciiTheme="minorEastAsia" w:eastAsiaTheme="minorEastAsia" w:hAnsiTheme="minorEastAsia" w:cstheme="minorEastAsia"/>
          <w:sz w:val="21"/>
          <w:szCs w:val="21"/>
        </w:rPr>
        <w:t xml:space="preserve">  本协议作为合同的附件，与合同具有同等法律效力。</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甲方（盖章）：</w:t>
      </w:r>
      <w:r w:rsidRPr="004B4B82">
        <w:rPr>
          <w:rFonts w:asciiTheme="minorEastAsia" w:eastAsiaTheme="minorEastAsia" w:hAnsiTheme="minorEastAsia" w:cstheme="minorEastAsia"/>
          <w:sz w:val="21"/>
          <w:szCs w:val="21"/>
        </w:rPr>
        <w:t xml:space="preserve">                   乙方（盖章）：</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法定代表人或</w:t>
      </w:r>
      <w:r w:rsidRPr="004B4B82">
        <w:rPr>
          <w:rFonts w:asciiTheme="minorEastAsia" w:eastAsiaTheme="minorEastAsia" w:hAnsiTheme="minorEastAsia" w:cstheme="minorEastAsia"/>
          <w:sz w:val="21"/>
          <w:szCs w:val="21"/>
        </w:rPr>
        <w:tab/>
        <w:t xml:space="preserve">                    法定代表人或</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授权代表：</w:t>
      </w:r>
      <w:r w:rsidRPr="004B4B82">
        <w:rPr>
          <w:rFonts w:asciiTheme="minorEastAsia" w:eastAsiaTheme="minorEastAsia" w:hAnsiTheme="minorEastAsia" w:cstheme="minorEastAsia"/>
          <w:sz w:val="21"/>
          <w:szCs w:val="21"/>
        </w:rPr>
        <w:t xml:space="preserve">   (职务)               授权代表：  （职务）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廉洁监督联系人</w:t>
      </w:r>
      <w:r w:rsidRPr="004B4B82">
        <w:rPr>
          <w:rFonts w:asciiTheme="minorEastAsia" w:eastAsiaTheme="minorEastAsia" w:hAnsiTheme="minorEastAsia" w:cstheme="minorEastAsia"/>
          <w:sz w:val="21"/>
          <w:szCs w:val="21"/>
        </w:rPr>
        <w:t xml:space="preserve">                    廉洁监督联系人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电话：</w:t>
      </w:r>
      <w:r w:rsidRPr="004B4B82">
        <w:rPr>
          <w:rFonts w:asciiTheme="minorEastAsia" w:eastAsiaTheme="minorEastAsia" w:hAnsiTheme="minorEastAsia" w:cstheme="minorEastAsia"/>
          <w:sz w:val="21"/>
          <w:szCs w:val="21"/>
        </w:rPr>
        <w:t>0551-               电话：</w:t>
      </w:r>
    </w:p>
    <w:p w:rsidR="00032981"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时间：</w:t>
      </w:r>
      <w:r w:rsidRPr="004B4B82">
        <w:rPr>
          <w:rFonts w:asciiTheme="minorEastAsia" w:eastAsiaTheme="minorEastAsia" w:hAnsiTheme="minorEastAsia" w:cstheme="minorEastAsia"/>
          <w:sz w:val="21"/>
          <w:szCs w:val="21"/>
        </w:rPr>
        <w:t xml:space="preserve">  2025年月日      时间： 2025年月日</w:t>
      </w:r>
      <w:r w:rsidR="00E7443F">
        <w:rPr>
          <w:rFonts w:asciiTheme="minorEastAsia" w:eastAsiaTheme="minorEastAsia" w:hAnsiTheme="minorEastAsia" w:cstheme="minorEastAsia" w:hint="eastAsia"/>
          <w:sz w:val="21"/>
          <w:szCs w:val="21"/>
        </w:rPr>
        <w:t>电话：            电话：</w:t>
      </w:r>
    </w:p>
    <w:p w:rsidR="00032981" w:rsidRDefault="00E7443F" w:rsidP="00333DAD">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333DAD">
      <w:pPr>
        <w:spacing w:line="500" w:lineRule="exact"/>
        <w:ind w:firstLine="420"/>
      </w:pPr>
      <w:r>
        <w:rPr>
          <w:rFonts w:asciiTheme="minorEastAsia" w:eastAsiaTheme="minorEastAsia" w:hAnsiTheme="minorEastAsia" w:cstheme="minorEastAsia" w:hint="eastAsia"/>
          <w:sz w:val="21"/>
          <w:szCs w:val="21"/>
        </w:rPr>
        <w:t>日期：                            日期：</w:t>
      </w:r>
      <w:bookmarkStart w:id="55" w:name="_Toc1367"/>
    </w:p>
    <w:p w:rsidR="00032981" w:rsidRDefault="00E7443F" w:rsidP="009558C4">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5"/>
    </w:p>
    <w:p w:rsidR="00032981" w:rsidRDefault="00E7443F" w:rsidP="009558C4">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1A2D3B">
      <w:pPr>
        <w:spacing w:afterLines="50"/>
        <w:ind w:firstLine="1446"/>
        <w:jc w:val="center"/>
        <w:rPr>
          <w:rFonts w:asciiTheme="minorEastAsia" w:eastAsiaTheme="minorEastAsia" w:hAnsiTheme="minorEastAsia"/>
          <w:b/>
          <w:sz w:val="72"/>
        </w:rPr>
      </w:pPr>
    </w:p>
    <w:p w:rsidR="00032981" w:rsidRDefault="00032981" w:rsidP="001A2D3B">
      <w:pPr>
        <w:spacing w:afterLines="50" w:line="500" w:lineRule="exact"/>
        <w:ind w:firstLine="562"/>
        <w:jc w:val="center"/>
        <w:rPr>
          <w:rFonts w:asciiTheme="minorEastAsia" w:eastAsiaTheme="minorEastAsia" w:hAnsiTheme="minorEastAsia"/>
          <w:b/>
          <w:sz w:val="28"/>
          <w:szCs w:val="28"/>
        </w:rPr>
      </w:pPr>
    </w:p>
    <w:p w:rsidR="00032981" w:rsidRDefault="00032981" w:rsidP="001A2D3B">
      <w:pPr>
        <w:spacing w:afterLines="50" w:line="500" w:lineRule="exact"/>
        <w:ind w:firstLine="1446"/>
        <w:jc w:val="center"/>
        <w:rPr>
          <w:rFonts w:asciiTheme="minorEastAsia" w:eastAsiaTheme="minorEastAsia" w:hAnsiTheme="minorEastAsia"/>
          <w:b/>
          <w:sz w:val="72"/>
        </w:rPr>
      </w:pPr>
    </w:p>
    <w:p w:rsidR="00032981" w:rsidRDefault="00E7443F" w:rsidP="001A2D3B">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1A2D3B">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3DAD">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56" w:name="_Toc461056631"/>
      <w:bookmarkStart w:id="57" w:name="_Toc461053086"/>
      <w:bookmarkStart w:id="58" w:name="_Toc6077"/>
      <w:bookmarkStart w:id="59" w:name="_Toc520983587"/>
      <w:r>
        <w:rPr>
          <w:rFonts w:asciiTheme="minorEastAsia" w:eastAsiaTheme="minorEastAsia" w:hAnsiTheme="minorEastAsia" w:hint="eastAsia"/>
          <w:b/>
          <w:sz w:val="24"/>
        </w:rPr>
        <w:lastRenderedPageBreak/>
        <w:t>一</w:t>
      </w:r>
      <w:bookmarkEnd w:id="56"/>
      <w:bookmarkEnd w:id="57"/>
      <w:r>
        <w:rPr>
          <w:rFonts w:asciiTheme="minorEastAsia" w:eastAsiaTheme="minorEastAsia" w:hAnsiTheme="minorEastAsia" w:hint="eastAsia"/>
          <w:b/>
          <w:sz w:val="24"/>
        </w:rPr>
        <w:t>、报价表格式</w:t>
      </w:r>
      <w:bookmarkEnd w:id="58"/>
      <w:bookmarkEnd w:id="59"/>
    </w:p>
    <w:p w:rsidR="00032981" w:rsidRDefault="00E7443F" w:rsidP="001A2D3B">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1A2D3B">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Pr="00A92E56" w:rsidRDefault="00E7443F" w:rsidP="00A92E56">
            <w:pPr>
              <w:spacing w:line="360" w:lineRule="auto"/>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E7443F" w:rsidP="00D754C6">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387AF9">
              <w:rPr>
                <w:rFonts w:asciiTheme="minorEastAsia" w:eastAsiaTheme="minorEastAsia" w:hAnsiTheme="minorEastAsia" w:cs="宋体" w:hint="eastAsia"/>
                <w:bCs/>
                <w:kern w:val="2"/>
                <w:sz w:val="24"/>
                <w:szCs w:val="24"/>
              </w:rPr>
              <w:t>年</w:t>
            </w:r>
            <w:r>
              <w:rPr>
                <w:rFonts w:asciiTheme="minorEastAsia" w:eastAsiaTheme="minorEastAsia" w:hAnsiTheme="minorEastAsia" w:cs="宋体" w:hint="eastAsia"/>
                <w:bCs/>
                <w:kern w:val="2"/>
                <w:sz w:val="24"/>
                <w:szCs w:val="24"/>
              </w:rPr>
              <w:t xml:space="preserve">       </w:t>
            </w:r>
          </w:p>
          <w:p w:rsidR="00032981" w:rsidRPr="00E953A8" w:rsidRDefault="00E7443F" w:rsidP="00E953A8">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732"/>
          <w:jc w:val="center"/>
        </w:trPr>
        <w:tc>
          <w:tcPr>
            <w:tcW w:w="1442" w:type="pct"/>
            <w:tcBorders>
              <w:top w:val="single" w:sz="4" w:space="0" w:color="auto"/>
            </w:tcBorders>
            <w:vAlign w:val="center"/>
          </w:tcPr>
          <w:p w:rsidR="00032981" w:rsidRPr="005B7C8C" w:rsidRDefault="00E7443F" w:rsidP="00333DAD">
            <w:pPr>
              <w:snapToGrid w:val="0"/>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Pr="005B7C8C" w:rsidRDefault="005B7C8C" w:rsidP="00333DAD">
            <w:pPr>
              <w:snapToGrid w:val="0"/>
              <w:ind w:firstLine="482"/>
              <w:rPr>
                <w:rFonts w:asciiTheme="minorEastAsia" w:eastAsiaTheme="minorEastAsia" w:hAnsiTheme="minorEastAsia" w:cs="宋体"/>
                <w:b/>
                <w:kern w:val="2"/>
                <w:sz w:val="24"/>
                <w:szCs w:val="24"/>
              </w:rPr>
            </w:pPr>
            <w:r w:rsidRPr="005B7C8C">
              <w:rPr>
                <w:rFonts w:asciiTheme="minorEastAsia" w:eastAsiaTheme="minorEastAsia" w:hAnsiTheme="minorEastAsia" w:cs="宋体" w:hint="eastAsia"/>
                <w:b/>
                <w:kern w:val="2"/>
                <w:sz w:val="24"/>
                <w:szCs w:val="24"/>
              </w:rPr>
              <w:t>一年</w:t>
            </w:r>
          </w:p>
        </w:tc>
      </w:tr>
      <w:tr w:rsidR="00032981">
        <w:trPr>
          <w:trHeight w:val="1972"/>
          <w:jc w:val="center"/>
        </w:trPr>
        <w:tc>
          <w:tcPr>
            <w:tcW w:w="1442" w:type="pct"/>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3DAD">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E7443F" w:rsidP="00333DAD">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032981" w:rsidRDefault="00032981" w:rsidP="00BE1E3D">
      <w:pPr>
        <w:rPr>
          <w:iCs/>
          <w:color w:val="FF0000"/>
          <w:sz w:val="24"/>
          <w:szCs w:val="24"/>
        </w:rPr>
      </w:pPr>
    </w:p>
    <w:tbl>
      <w:tblPr>
        <w:tblW w:w="9498" w:type="dxa"/>
        <w:tblInd w:w="-601" w:type="dxa"/>
        <w:tblLook w:val="04A0"/>
      </w:tblPr>
      <w:tblGrid>
        <w:gridCol w:w="1985"/>
        <w:gridCol w:w="2268"/>
        <w:gridCol w:w="2410"/>
        <w:gridCol w:w="1559"/>
        <w:gridCol w:w="1276"/>
      </w:tblGrid>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rPr>
              <w:t>险种类别</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480"/>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1、停车场责任险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2、停车场财产险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房屋建筑及装潢（元）</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机器设备（元）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合计（元）</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费率</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375"/>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132874546.9</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9913147.71</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Arial" w:hAnsi="Arial" w:cs="Arial"/>
                <w:color w:val="000000"/>
                <w:sz w:val="24"/>
                <w:szCs w:val="24"/>
              </w:rPr>
            </w:pPr>
            <w:r w:rsidRPr="00BE1E3D">
              <w:rPr>
                <w:rFonts w:ascii="Arial" w:hAnsi="Arial" w:cs="Arial"/>
                <w:color w:val="000000"/>
                <w:sz w:val="24"/>
                <w:szCs w:val="24"/>
              </w:rPr>
              <w:t>142787694.6</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r>
      <w:tr w:rsidR="00BE1E3D" w:rsidRPr="00BE1E3D" w:rsidTr="00911F47">
        <w:trPr>
          <w:trHeight w:val="34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highlight w:val="yellow"/>
              </w:rPr>
              <w:t>3、停车场公共责任险</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面积</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累计赔偿限额（万元）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每次赔偿限额</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每人赔偿限额</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保费（元）</w:t>
            </w:r>
          </w:p>
        </w:tc>
      </w:tr>
      <w:tr w:rsidR="00BE1E3D" w:rsidRPr="00BE1E3D" w:rsidTr="00911F47">
        <w:trPr>
          <w:trHeight w:val="49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32618</w:t>
            </w:r>
            <w:r w:rsidRPr="00BE1E3D">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2410"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911F47" w:rsidRPr="00BE1E3D" w:rsidTr="00911F47">
        <w:trPr>
          <w:trHeight w:val="49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1F47" w:rsidRPr="00BE1E3D" w:rsidRDefault="00911F47" w:rsidP="00911F47">
            <w:pPr>
              <w:widowControl/>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保费合计</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元</w:t>
            </w:r>
            <w:r>
              <w:rPr>
                <w:rFonts w:ascii="Times New Roman" w:hAnsi="Times New Roman" w:cs="Times New Roman" w:hint="eastAsia"/>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hideMark/>
          </w:tcPr>
          <w:p w:rsidR="00911F47" w:rsidRPr="00BE1E3D" w:rsidRDefault="00911F47" w:rsidP="00BE1E3D">
            <w:pPr>
              <w:widowControl/>
              <w:jc w:val="center"/>
              <w:rPr>
                <w:rFonts w:ascii="Times New Roman" w:hAnsi="Times New Roman" w:cs="Times New Roman"/>
                <w:color w:val="000000"/>
                <w:sz w:val="24"/>
                <w:szCs w:val="24"/>
              </w:rPr>
            </w:pPr>
          </w:p>
        </w:tc>
      </w:tr>
    </w:tbl>
    <w:p w:rsidR="00A92E56" w:rsidRDefault="00A92E56" w:rsidP="00BE1E3D">
      <w:pPr>
        <w:rPr>
          <w:iCs/>
          <w:color w:val="FF0000"/>
          <w:sz w:val="24"/>
          <w:szCs w:val="24"/>
        </w:rPr>
      </w:pPr>
    </w:p>
    <w:p w:rsidR="00BE1E3D" w:rsidRPr="0022750C" w:rsidRDefault="00A92E56" w:rsidP="00BE1E3D">
      <w:pPr>
        <w:rPr>
          <w:iCs/>
          <w:color w:val="FF0000"/>
          <w:sz w:val="24"/>
          <w:szCs w:val="24"/>
        </w:rPr>
      </w:pPr>
      <w:r>
        <w:rPr>
          <w:rFonts w:hint="eastAsia"/>
          <w:iCs/>
          <w:color w:val="FF0000"/>
          <w:sz w:val="24"/>
          <w:szCs w:val="24"/>
        </w:rPr>
        <w:t>备注：分项报价合计</w:t>
      </w:r>
      <w:r w:rsidR="005719FE">
        <w:rPr>
          <w:rFonts w:hint="eastAsia"/>
          <w:iCs/>
          <w:color w:val="FF0000"/>
          <w:sz w:val="24"/>
          <w:szCs w:val="24"/>
        </w:rPr>
        <w:t>大于或小于报总</w:t>
      </w:r>
      <w:r>
        <w:rPr>
          <w:rFonts w:hint="eastAsia"/>
          <w:iCs/>
          <w:color w:val="FF0000"/>
          <w:sz w:val="24"/>
          <w:szCs w:val="24"/>
        </w:rPr>
        <w:t>价，作废标处理。</w:t>
      </w:r>
    </w:p>
    <w:p w:rsidR="00032981" w:rsidRDefault="00E7443F" w:rsidP="00333DAD">
      <w:pPr>
        <w:pageBreakBefore/>
        <w:spacing w:line="360" w:lineRule="auto"/>
        <w:ind w:firstLine="482"/>
        <w:jc w:val="center"/>
        <w:outlineLvl w:val="1"/>
        <w:rPr>
          <w:rFonts w:asciiTheme="minorEastAsia" w:eastAsiaTheme="minorEastAsia" w:hAnsiTheme="minorEastAsia"/>
          <w:b/>
          <w:sz w:val="24"/>
        </w:rPr>
      </w:pPr>
      <w:bookmarkStart w:id="60" w:name="_Toc461056632"/>
      <w:bookmarkStart w:id="61" w:name="_Toc461053087"/>
      <w:bookmarkStart w:id="62" w:name="_Toc32037"/>
      <w:bookmarkStart w:id="63" w:name="_Toc520983588"/>
      <w:r>
        <w:rPr>
          <w:rFonts w:asciiTheme="minorEastAsia" w:eastAsiaTheme="minorEastAsia" w:hAnsiTheme="minorEastAsia" w:hint="eastAsia"/>
          <w:b/>
          <w:sz w:val="24"/>
        </w:rPr>
        <w:lastRenderedPageBreak/>
        <w:t>二</w:t>
      </w:r>
      <w:bookmarkEnd w:id="60"/>
      <w:bookmarkEnd w:id="61"/>
      <w:r>
        <w:rPr>
          <w:rFonts w:asciiTheme="minorEastAsia" w:eastAsiaTheme="minorEastAsia" w:hAnsiTheme="minorEastAsia" w:hint="eastAsia"/>
          <w:b/>
          <w:sz w:val="24"/>
        </w:rPr>
        <w:t>、第_____轮报价</w:t>
      </w:r>
      <w:bookmarkEnd w:id="62"/>
      <w:bookmarkEnd w:id="63"/>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1A2D3B">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3DAD">
            <w:pPr>
              <w:spacing w:line="360" w:lineRule="auto"/>
              <w:ind w:firstLine="482"/>
              <w:jc w:val="center"/>
              <w:rPr>
                <w:rFonts w:cs="@仿宋_GB2312"/>
                <w:b/>
                <w:kern w:val="2"/>
                <w:sz w:val="24"/>
              </w:rPr>
            </w:pPr>
            <w:r>
              <w:rPr>
                <w:rFonts w:cs="@仿宋_GB2312" w:hint="eastAsia"/>
                <w:b/>
                <w:bCs/>
                <w:kern w:val="2"/>
                <w:sz w:val="24"/>
                <w:szCs w:val="28"/>
              </w:rPr>
              <w:t>最终投标报价</w:t>
            </w:r>
          </w:p>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人民币大写：元/年        </w:t>
            </w:r>
          </w:p>
          <w:p w:rsidR="00032981" w:rsidRPr="003F639D" w:rsidRDefault="00E7443F" w:rsidP="003F639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632"/>
          <w:jc w:val="center"/>
        </w:trPr>
        <w:tc>
          <w:tcPr>
            <w:tcW w:w="1509" w:type="pct"/>
            <w:tcBorders>
              <w:top w:val="single" w:sz="4" w:space="0" w:color="auto"/>
            </w:tcBorders>
            <w:vAlign w:val="center"/>
          </w:tcPr>
          <w:p w:rsidR="00032981" w:rsidRDefault="00E7443F" w:rsidP="00333DAD">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333DAD">
      <w:pPr>
        <w:spacing w:line="440" w:lineRule="exact"/>
        <w:ind w:firstLine="48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7D60AE">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3DAD">
      <w:pPr>
        <w:spacing w:line="360" w:lineRule="auto"/>
        <w:ind w:firstLine="482"/>
        <w:jc w:val="left"/>
        <w:rPr>
          <w:rFonts w:asciiTheme="minorEastAsia" w:eastAsiaTheme="minorEastAsia" w:hAnsiTheme="minorEastAsia" w:cs="宋体"/>
          <w:b/>
          <w:bCs/>
          <w:kern w:val="2"/>
          <w:sz w:val="24"/>
          <w:szCs w:val="24"/>
        </w:rPr>
      </w:pPr>
    </w:p>
    <w:p w:rsidR="00032981" w:rsidRDefault="00E7443F" w:rsidP="00333DAD">
      <w:pPr>
        <w:spacing w:line="360" w:lineRule="auto"/>
        <w:ind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3DAD">
      <w:pPr>
        <w:widowControl/>
        <w:ind w:firstLine="480"/>
        <w:jc w:val="left"/>
        <w:rPr>
          <w:rFonts w:asciiTheme="minorEastAsia" w:eastAsiaTheme="minorEastAsia" w:hAnsiTheme="minorEastAsia"/>
          <w:b/>
          <w:sz w:val="24"/>
        </w:rPr>
      </w:pPr>
      <w:r>
        <w:rPr>
          <w:bCs/>
          <w:sz w:val="24"/>
        </w:rPr>
        <w:br w:type="page"/>
      </w:r>
      <w:bookmarkStart w:id="64" w:name="_Toc520983591"/>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65" w:name="_Toc28368"/>
      <w:r>
        <w:rPr>
          <w:rFonts w:asciiTheme="minorEastAsia" w:eastAsiaTheme="minorEastAsia" w:hAnsiTheme="minorEastAsia" w:hint="eastAsia"/>
          <w:b/>
          <w:sz w:val="21"/>
          <w:szCs w:val="21"/>
        </w:rPr>
        <w:lastRenderedPageBreak/>
        <w:t>三、投标函</w:t>
      </w:r>
      <w:bookmarkEnd w:id="64"/>
      <w:bookmarkEnd w:id="65"/>
    </w:p>
    <w:p w:rsidR="00032981" w:rsidRDefault="00E7443F" w:rsidP="00333DAD">
      <w:pPr>
        <w:spacing w:line="360" w:lineRule="auto"/>
        <w:ind w:firstLine="422"/>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7D60AE">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7D60AE">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7D60AE">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7D60AE">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7D60AE">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7D60AE">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7D60AE">
      <w:pPr>
        <w:pStyle w:val="afa"/>
        <w:ind w:firstLine="210"/>
        <w:rPr>
          <w:sz w:val="21"/>
          <w:szCs w:val="21"/>
        </w:rPr>
      </w:pPr>
    </w:p>
    <w:p w:rsidR="00032981" w:rsidRDefault="00E7443F" w:rsidP="007D60AE">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7D60AE">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3DAD">
      <w:pPr>
        <w:pageBreakBefore/>
        <w:spacing w:line="360" w:lineRule="auto"/>
        <w:ind w:firstLine="422"/>
        <w:jc w:val="center"/>
        <w:outlineLvl w:val="1"/>
        <w:rPr>
          <w:rFonts w:asciiTheme="minorEastAsia" w:eastAsiaTheme="minorEastAsia" w:hAnsiTheme="minorEastAsia"/>
          <w:b/>
          <w:sz w:val="21"/>
          <w:szCs w:val="21"/>
        </w:rPr>
      </w:pPr>
      <w:bookmarkStart w:id="66" w:name="_Toc520983594"/>
      <w:bookmarkStart w:id="67" w:name="_Toc204594911"/>
      <w:bookmarkStart w:id="68" w:name="_Toc3356"/>
      <w:bookmarkStart w:id="69" w:name="_Toc121626298"/>
      <w:bookmarkStart w:id="70" w:name="_Toc516969106"/>
      <w:r>
        <w:rPr>
          <w:rFonts w:asciiTheme="minorEastAsia" w:eastAsiaTheme="minorEastAsia" w:hAnsiTheme="minorEastAsia" w:hint="eastAsia"/>
          <w:b/>
          <w:sz w:val="21"/>
          <w:szCs w:val="21"/>
        </w:rPr>
        <w:lastRenderedPageBreak/>
        <w:t>四、授权书</w:t>
      </w:r>
      <w:bookmarkEnd w:id="66"/>
      <w:bookmarkEnd w:id="67"/>
      <w:bookmarkEnd w:id="68"/>
      <w:bookmarkEnd w:id="69"/>
      <w:bookmarkEnd w:id="70"/>
    </w:p>
    <w:p w:rsidR="00032981" w:rsidRDefault="00032981" w:rsidP="00333DAD">
      <w:pPr>
        <w:spacing w:line="360" w:lineRule="auto"/>
        <w:ind w:firstLine="422"/>
        <w:jc w:val="center"/>
        <w:rPr>
          <w:rFonts w:asciiTheme="minorEastAsia" w:eastAsiaTheme="minorEastAsia" w:hAnsiTheme="minorEastAsia"/>
          <w:b/>
          <w:sz w:val="21"/>
          <w:szCs w:val="21"/>
        </w:rPr>
      </w:pP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spacing w:line="360" w:lineRule="auto"/>
        <w:ind w:firstLineChars="150" w:firstLine="315"/>
        <w:rPr>
          <w:sz w:val="21"/>
          <w:szCs w:val="21"/>
        </w:rPr>
      </w:pPr>
      <w:r>
        <w:rPr>
          <w:rFonts w:hint="eastAsia"/>
          <w:sz w:val="21"/>
          <w:szCs w:val="21"/>
        </w:rPr>
        <w:t>特此声明。</w:t>
      </w:r>
    </w:p>
    <w:p w:rsidR="00032981" w:rsidRDefault="00032981" w:rsidP="00333DAD">
      <w:pPr>
        <w:spacing w:line="360" w:lineRule="auto"/>
        <w:ind w:firstLine="420"/>
        <w:rPr>
          <w:sz w:val="21"/>
          <w:szCs w:val="21"/>
        </w:rPr>
      </w:pPr>
    </w:p>
    <w:p w:rsidR="00032981" w:rsidRDefault="00E7443F" w:rsidP="00333DAD">
      <w:pPr>
        <w:spacing w:line="360" w:lineRule="auto"/>
        <w:ind w:firstLine="420"/>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3DAD">
      <w:pPr>
        <w:spacing w:line="360" w:lineRule="auto"/>
        <w:ind w:firstLine="420"/>
        <w:rPr>
          <w:sz w:val="21"/>
          <w:szCs w:val="21"/>
        </w:rPr>
      </w:pPr>
      <w:r>
        <w:rPr>
          <w:rFonts w:hint="eastAsia"/>
          <w:sz w:val="21"/>
          <w:szCs w:val="21"/>
        </w:rPr>
        <w:t>日      期：</w:t>
      </w:r>
    </w:p>
    <w:p w:rsidR="00032981" w:rsidRDefault="00032981" w:rsidP="00333DAD">
      <w:pPr>
        <w:spacing w:line="360" w:lineRule="auto"/>
        <w:ind w:firstLine="420"/>
        <w:rPr>
          <w:sz w:val="21"/>
          <w:szCs w:val="21"/>
        </w:rPr>
      </w:pPr>
    </w:p>
    <w:p w:rsidR="00032981" w:rsidRDefault="00032981" w:rsidP="00333DAD">
      <w:pPr>
        <w:spacing w:line="360" w:lineRule="auto"/>
        <w:ind w:firstLine="420"/>
        <w:rPr>
          <w:sz w:val="21"/>
          <w:szCs w:val="21"/>
        </w:rPr>
      </w:pP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注：</w:t>
      </w: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3DAD">
      <w:pPr>
        <w:spacing w:line="360" w:lineRule="auto"/>
        <w:ind w:firstLine="420"/>
        <w:jc w:val="left"/>
        <w:rPr>
          <w:sz w:val="21"/>
          <w:szCs w:val="21"/>
        </w:rPr>
      </w:pPr>
      <w:r>
        <w:rPr>
          <w:rFonts w:hint="eastAsia"/>
          <w:sz w:val="21"/>
          <w:szCs w:val="21"/>
        </w:rPr>
        <w:t>2.法定代表人参加竞价的无需提供授权书，仅提供法定代表人身份证明书。</w:t>
      </w:r>
    </w:p>
    <w:p w:rsidR="00032981" w:rsidRDefault="00E7443F" w:rsidP="00333DAD">
      <w:pPr>
        <w:widowControl/>
        <w:ind w:firstLine="420"/>
        <w:jc w:val="left"/>
        <w:rPr>
          <w:sz w:val="21"/>
          <w:szCs w:val="21"/>
        </w:rPr>
      </w:pPr>
      <w:r>
        <w:rPr>
          <w:sz w:val="21"/>
          <w:szCs w:val="21"/>
        </w:rPr>
        <w:br w:type="page"/>
      </w:r>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71" w:name="_Toc3460"/>
      <w:r>
        <w:rPr>
          <w:rFonts w:asciiTheme="minorEastAsia" w:eastAsiaTheme="minorEastAsia" w:hAnsiTheme="minorEastAsia" w:hint="eastAsia"/>
          <w:b/>
          <w:sz w:val="21"/>
          <w:szCs w:val="21"/>
        </w:rPr>
        <w:lastRenderedPageBreak/>
        <w:t>五、法定代表人身份证明书</w:t>
      </w:r>
      <w:bookmarkEnd w:id="71"/>
    </w:p>
    <w:p w:rsidR="00032981" w:rsidRDefault="00032981" w:rsidP="00333DAD">
      <w:pPr>
        <w:autoSpaceDE w:val="0"/>
        <w:autoSpaceDN w:val="0"/>
        <w:adjustRightInd w:val="0"/>
        <w:spacing w:line="360" w:lineRule="auto"/>
        <w:ind w:firstLine="413"/>
        <w:jc w:val="center"/>
        <w:rPr>
          <w:rFonts w:ascii="@仿宋_GB2312" w:eastAsia="@仿宋_GB2312" w:cs="宋体"/>
          <w:b/>
          <w:kern w:val="2"/>
          <w:sz w:val="21"/>
          <w:szCs w:val="21"/>
          <w:lang w:val="zh-CN"/>
        </w:rPr>
      </w:pP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7D60AE">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1A2D3B">
      <w:pPr>
        <w:spacing w:beforeLines="20" w:afterLines="20" w:line="540" w:lineRule="exact"/>
        <w:ind w:firstLine="420"/>
        <w:rPr>
          <w:rFonts w:ascii="@仿宋_GB2312" w:eastAsia="@仿宋_GB2312" w:hAnsi="Calibri" w:cs="宋体"/>
          <w:kern w:val="2"/>
          <w:sz w:val="21"/>
          <w:szCs w:val="21"/>
        </w:rPr>
      </w:pPr>
    </w:p>
    <w:p w:rsidR="00032981" w:rsidRDefault="00E7443F" w:rsidP="001A2D3B">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1A2D3B">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1A2D3B">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1A2D3B">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7D60AE">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7D60AE">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3DAD">
      <w:pPr>
        <w:widowControl/>
        <w:ind w:firstLine="422"/>
        <w:jc w:val="left"/>
        <w:rPr>
          <w:rFonts w:asciiTheme="minorEastAsia" w:eastAsiaTheme="minorEastAsia" w:hAnsiTheme="minorEastAsia" w:cs="@仿宋_GB2312"/>
          <w:b/>
          <w:bCs/>
          <w:kern w:val="2"/>
          <w:sz w:val="21"/>
          <w:szCs w:val="21"/>
        </w:rPr>
      </w:pPr>
    </w:p>
    <w:sectPr w:rsidR="00032981" w:rsidSect="00D46887">
      <w:headerReference w:type="default" r:id="rId11"/>
      <w:footerReference w:type="default" r:id="rId12"/>
      <w:pgSz w:w="11906" w:h="16838"/>
      <w:pgMar w:top="1134"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10" w:rsidRDefault="00782F10" w:rsidP="00032981">
      <w:r>
        <w:separator/>
      </w:r>
    </w:p>
    <w:p w:rsidR="00782F10" w:rsidRDefault="00782F10"/>
    <w:p w:rsidR="00782F10" w:rsidRDefault="00782F10" w:rsidP="00333DAD"/>
    <w:p w:rsidR="00782F10" w:rsidRDefault="00782F10"/>
    <w:p w:rsidR="00782F10" w:rsidRDefault="00782F10" w:rsidP="004B4B82"/>
    <w:p w:rsidR="00782F10" w:rsidRDefault="00782F10"/>
    <w:p w:rsidR="00782F10" w:rsidRDefault="00782F10"/>
    <w:p w:rsidR="00782F10" w:rsidRDefault="00782F10" w:rsidP="008E39CA"/>
    <w:p w:rsidR="00782F10" w:rsidRDefault="00782F10"/>
    <w:p w:rsidR="00782F10" w:rsidRDefault="00782F10" w:rsidP="00D754C6"/>
    <w:p w:rsidR="00782F10" w:rsidRDefault="00782F10" w:rsidP="00D754C6"/>
    <w:p w:rsidR="00782F10" w:rsidRDefault="00782F10" w:rsidP="009558C4"/>
    <w:p w:rsidR="00782F10" w:rsidRDefault="00782F10" w:rsidP="009558C4"/>
    <w:p w:rsidR="00782F10" w:rsidRDefault="00782F10"/>
    <w:p w:rsidR="00782F10" w:rsidRDefault="00782F10"/>
    <w:p w:rsidR="00782F10" w:rsidRDefault="00782F10" w:rsidP="007D60AE"/>
  </w:endnote>
  <w:endnote w:type="continuationSeparator" w:id="1">
    <w:p w:rsidR="00782F10" w:rsidRDefault="00782F10" w:rsidP="00032981">
      <w:r>
        <w:continuationSeparator/>
      </w:r>
    </w:p>
    <w:p w:rsidR="00782F10" w:rsidRDefault="00782F10"/>
    <w:p w:rsidR="00782F10" w:rsidRDefault="00782F10" w:rsidP="00333DAD"/>
    <w:p w:rsidR="00782F10" w:rsidRDefault="00782F10"/>
    <w:p w:rsidR="00782F10" w:rsidRDefault="00782F10" w:rsidP="004B4B82"/>
    <w:p w:rsidR="00782F10" w:rsidRDefault="00782F10"/>
    <w:p w:rsidR="00782F10" w:rsidRDefault="00782F10"/>
    <w:p w:rsidR="00782F10" w:rsidRDefault="00782F10" w:rsidP="008E39CA"/>
    <w:p w:rsidR="00782F10" w:rsidRDefault="00782F10"/>
    <w:p w:rsidR="00782F10" w:rsidRDefault="00782F10" w:rsidP="00D754C6"/>
    <w:p w:rsidR="00782F10" w:rsidRDefault="00782F10" w:rsidP="00D754C6"/>
    <w:p w:rsidR="00782F10" w:rsidRDefault="00782F10" w:rsidP="009558C4"/>
    <w:p w:rsidR="00782F10" w:rsidRDefault="00782F10" w:rsidP="009558C4"/>
    <w:p w:rsidR="00782F10" w:rsidRDefault="00782F10"/>
    <w:p w:rsidR="00782F10" w:rsidRDefault="00782F10"/>
    <w:p w:rsidR="00782F10" w:rsidRDefault="00782F10" w:rsidP="007D60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r(--ds-font-family-code)">
    <w:altName w:val="Cambria"/>
    <w:charset w:val="00"/>
    <w:family w:val="roman"/>
    <w:pitch w:val="default"/>
    <w:sig w:usb0="00000000" w:usb1="00000000" w:usb2="00000000"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231FD6" w:rsidRDefault="00231FD6" w:rsidP="00333DAD">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B22D2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B22D2C">
              <w:rPr>
                <w:rFonts w:asciiTheme="minorEastAsia" w:eastAsiaTheme="minorEastAsia" w:hAnsiTheme="minorEastAsia"/>
                <w:b/>
                <w:bCs/>
                <w:sz w:val="21"/>
                <w:szCs w:val="21"/>
              </w:rPr>
              <w:fldChar w:fldCharType="separate"/>
            </w:r>
            <w:r w:rsidR="001A2D3B">
              <w:rPr>
                <w:rFonts w:asciiTheme="minorEastAsia" w:eastAsiaTheme="minorEastAsia" w:hAnsiTheme="minorEastAsia"/>
                <w:b/>
                <w:bCs/>
                <w:noProof/>
                <w:sz w:val="21"/>
                <w:szCs w:val="21"/>
              </w:rPr>
              <w:t>17</w:t>
            </w:r>
            <w:r w:rsidR="00B22D2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B22D2C">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B22D2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B22D2C">
              <w:rPr>
                <w:rFonts w:asciiTheme="minorEastAsia" w:eastAsiaTheme="minorEastAsia" w:hAnsiTheme="minorEastAsia"/>
                <w:b/>
                <w:bCs/>
                <w:sz w:val="21"/>
                <w:szCs w:val="21"/>
              </w:rPr>
              <w:fldChar w:fldCharType="separate"/>
            </w:r>
            <w:r w:rsidR="001A2D3B">
              <w:rPr>
                <w:rFonts w:asciiTheme="minorEastAsia" w:eastAsiaTheme="minorEastAsia" w:hAnsiTheme="minorEastAsia"/>
                <w:b/>
                <w:bCs/>
                <w:noProof/>
                <w:sz w:val="21"/>
                <w:szCs w:val="21"/>
              </w:rPr>
              <w:instrText>29</w:instrText>
            </w:r>
            <w:r w:rsidR="00B22D2C">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B22D2C">
              <w:rPr>
                <w:rFonts w:asciiTheme="minorEastAsia" w:eastAsiaTheme="minorEastAsia" w:hAnsiTheme="minorEastAsia"/>
                <w:b/>
                <w:bCs/>
                <w:sz w:val="21"/>
                <w:szCs w:val="21"/>
              </w:rPr>
              <w:fldChar w:fldCharType="separate"/>
            </w:r>
            <w:r w:rsidR="001A2D3B">
              <w:rPr>
                <w:rFonts w:asciiTheme="minorEastAsia" w:eastAsiaTheme="minorEastAsia" w:hAnsiTheme="minorEastAsia"/>
                <w:b/>
                <w:bCs/>
                <w:noProof/>
                <w:sz w:val="21"/>
                <w:szCs w:val="21"/>
              </w:rPr>
              <w:t>27</w:t>
            </w:r>
            <w:r w:rsidR="00B22D2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231FD6" w:rsidRDefault="00231FD6"/>
  <w:p w:rsidR="00231FD6" w:rsidRDefault="00231FD6"/>
  <w:p w:rsidR="00231FD6" w:rsidRDefault="00231FD6"/>
  <w:p w:rsidR="00231FD6" w:rsidRDefault="00231FD6" w:rsidP="007D60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10" w:rsidRDefault="00782F10" w:rsidP="00032981">
      <w:r>
        <w:separator/>
      </w:r>
    </w:p>
    <w:p w:rsidR="00782F10" w:rsidRDefault="00782F10"/>
    <w:p w:rsidR="00782F10" w:rsidRDefault="00782F10" w:rsidP="00333DAD"/>
    <w:p w:rsidR="00782F10" w:rsidRDefault="00782F10"/>
    <w:p w:rsidR="00782F10" w:rsidRDefault="00782F10" w:rsidP="004B4B82"/>
    <w:p w:rsidR="00782F10" w:rsidRDefault="00782F10"/>
    <w:p w:rsidR="00782F10" w:rsidRDefault="00782F10"/>
    <w:p w:rsidR="00782F10" w:rsidRDefault="00782F10" w:rsidP="008E39CA"/>
    <w:p w:rsidR="00782F10" w:rsidRDefault="00782F10"/>
    <w:p w:rsidR="00782F10" w:rsidRDefault="00782F10" w:rsidP="00D754C6"/>
    <w:p w:rsidR="00782F10" w:rsidRDefault="00782F10" w:rsidP="00D754C6"/>
    <w:p w:rsidR="00782F10" w:rsidRDefault="00782F10" w:rsidP="009558C4"/>
    <w:p w:rsidR="00782F10" w:rsidRDefault="00782F10" w:rsidP="009558C4"/>
    <w:p w:rsidR="00782F10" w:rsidRDefault="00782F10"/>
    <w:p w:rsidR="00782F10" w:rsidRDefault="00782F10"/>
    <w:p w:rsidR="00782F10" w:rsidRDefault="00782F10" w:rsidP="007D60AE"/>
  </w:footnote>
  <w:footnote w:type="continuationSeparator" w:id="1">
    <w:p w:rsidR="00782F10" w:rsidRDefault="00782F10" w:rsidP="00032981">
      <w:r>
        <w:continuationSeparator/>
      </w:r>
    </w:p>
    <w:p w:rsidR="00782F10" w:rsidRDefault="00782F10"/>
    <w:p w:rsidR="00782F10" w:rsidRDefault="00782F10" w:rsidP="00333DAD"/>
    <w:p w:rsidR="00782F10" w:rsidRDefault="00782F10"/>
    <w:p w:rsidR="00782F10" w:rsidRDefault="00782F10" w:rsidP="004B4B82"/>
    <w:p w:rsidR="00782F10" w:rsidRDefault="00782F10"/>
    <w:p w:rsidR="00782F10" w:rsidRDefault="00782F10"/>
    <w:p w:rsidR="00782F10" w:rsidRDefault="00782F10" w:rsidP="008E39CA"/>
    <w:p w:rsidR="00782F10" w:rsidRDefault="00782F10"/>
    <w:p w:rsidR="00782F10" w:rsidRDefault="00782F10" w:rsidP="00D754C6"/>
    <w:p w:rsidR="00782F10" w:rsidRDefault="00782F10" w:rsidP="00D754C6"/>
    <w:p w:rsidR="00782F10" w:rsidRDefault="00782F10" w:rsidP="009558C4"/>
    <w:p w:rsidR="00782F10" w:rsidRDefault="00782F10" w:rsidP="009558C4"/>
    <w:p w:rsidR="00782F10" w:rsidRDefault="00782F10"/>
    <w:p w:rsidR="00782F10" w:rsidRDefault="00782F10"/>
    <w:p w:rsidR="00782F10" w:rsidRDefault="00782F10" w:rsidP="007D60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 w:rsidR="00231FD6" w:rsidRDefault="00231FD6" w:rsidP="007D60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27"/>
    <w:rsid w:val="0000043F"/>
    <w:rsid w:val="000037F9"/>
    <w:rsid w:val="000049DA"/>
    <w:rsid w:val="000056B7"/>
    <w:rsid w:val="00005914"/>
    <w:rsid w:val="00007D87"/>
    <w:rsid w:val="00012102"/>
    <w:rsid w:val="000131F7"/>
    <w:rsid w:val="00014039"/>
    <w:rsid w:val="000149BB"/>
    <w:rsid w:val="0001533A"/>
    <w:rsid w:val="00015567"/>
    <w:rsid w:val="00016B6C"/>
    <w:rsid w:val="00017625"/>
    <w:rsid w:val="0001766B"/>
    <w:rsid w:val="00020B57"/>
    <w:rsid w:val="00020B6D"/>
    <w:rsid w:val="00022976"/>
    <w:rsid w:val="000231A0"/>
    <w:rsid w:val="00026273"/>
    <w:rsid w:val="000323E2"/>
    <w:rsid w:val="00032981"/>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0902"/>
    <w:rsid w:val="00061754"/>
    <w:rsid w:val="000648D2"/>
    <w:rsid w:val="000658AE"/>
    <w:rsid w:val="00066AD7"/>
    <w:rsid w:val="00066AFE"/>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0E4B"/>
    <w:rsid w:val="000B1511"/>
    <w:rsid w:val="000B16D6"/>
    <w:rsid w:val="000B5436"/>
    <w:rsid w:val="000B6249"/>
    <w:rsid w:val="000B6562"/>
    <w:rsid w:val="000B6B24"/>
    <w:rsid w:val="000B7192"/>
    <w:rsid w:val="000C12F5"/>
    <w:rsid w:val="000C12F8"/>
    <w:rsid w:val="000C1DB1"/>
    <w:rsid w:val="000C5344"/>
    <w:rsid w:val="000D1217"/>
    <w:rsid w:val="000D3F37"/>
    <w:rsid w:val="000E1B62"/>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067"/>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40687"/>
    <w:rsid w:val="00142607"/>
    <w:rsid w:val="0014543C"/>
    <w:rsid w:val="001459AF"/>
    <w:rsid w:val="00146421"/>
    <w:rsid w:val="00153B20"/>
    <w:rsid w:val="00154080"/>
    <w:rsid w:val="0015474E"/>
    <w:rsid w:val="00154F0A"/>
    <w:rsid w:val="00155F64"/>
    <w:rsid w:val="001571EE"/>
    <w:rsid w:val="00157856"/>
    <w:rsid w:val="00157B7B"/>
    <w:rsid w:val="00160729"/>
    <w:rsid w:val="0016455F"/>
    <w:rsid w:val="00165398"/>
    <w:rsid w:val="00166794"/>
    <w:rsid w:val="00166ED8"/>
    <w:rsid w:val="001714C9"/>
    <w:rsid w:val="00171515"/>
    <w:rsid w:val="00172B93"/>
    <w:rsid w:val="00175D36"/>
    <w:rsid w:val="00175FEC"/>
    <w:rsid w:val="00180FFC"/>
    <w:rsid w:val="0018119B"/>
    <w:rsid w:val="00181CDC"/>
    <w:rsid w:val="001844AB"/>
    <w:rsid w:val="001853C7"/>
    <w:rsid w:val="001869E4"/>
    <w:rsid w:val="0018764A"/>
    <w:rsid w:val="00187BC6"/>
    <w:rsid w:val="0019281B"/>
    <w:rsid w:val="00192879"/>
    <w:rsid w:val="001944B8"/>
    <w:rsid w:val="00194AB9"/>
    <w:rsid w:val="0019546F"/>
    <w:rsid w:val="00196DA3"/>
    <w:rsid w:val="001971E5"/>
    <w:rsid w:val="001974FD"/>
    <w:rsid w:val="001A0C0F"/>
    <w:rsid w:val="001A0C2B"/>
    <w:rsid w:val="001A2D3B"/>
    <w:rsid w:val="001A5C2E"/>
    <w:rsid w:val="001A68E5"/>
    <w:rsid w:val="001B25BE"/>
    <w:rsid w:val="001B2A54"/>
    <w:rsid w:val="001B2BA4"/>
    <w:rsid w:val="001B5014"/>
    <w:rsid w:val="001B7327"/>
    <w:rsid w:val="001C112C"/>
    <w:rsid w:val="001C1E34"/>
    <w:rsid w:val="001C6355"/>
    <w:rsid w:val="001D047C"/>
    <w:rsid w:val="001D22EA"/>
    <w:rsid w:val="001D503E"/>
    <w:rsid w:val="001D53B4"/>
    <w:rsid w:val="001E1023"/>
    <w:rsid w:val="001E1835"/>
    <w:rsid w:val="001E19E4"/>
    <w:rsid w:val="001E6BA1"/>
    <w:rsid w:val="001F28D2"/>
    <w:rsid w:val="001F2F45"/>
    <w:rsid w:val="001F3023"/>
    <w:rsid w:val="001F35F6"/>
    <w:rsid w:val="001F4938"/>
    <w:rsid w:val="001F4AAF"/>
    <w:rsid w:val="001F4F58"/>
    <w:rsid w:val="001F6A9F"/>
    <w:rsid w:val="001F74CA"/>
    <w:rsid w:val="001F7590"/>
    <w:rsid w:val="002000CD"/>
    <w:rsid w:val="002003B6"/>
    <w:rsid w:val="00201244"/>
    <w:rsid w:val="0020244A"/>
    <w:rsid w:val="002049B4"/>
    <w:rsid w:val="0020520B"/>
    <w:rsid w:val="002076AD"/>
    <w:rsid w:val="00213C55"/>
    <w:rsid w:val="0021401C"/>
    <w:rsid w:val="00214DA8"/>
    <w:rsid w:val="00216DA5"/>
    <w:rsid w:val="00223435"/>
    <w:rsid w:val="00223CF4"/>
    <w:rsid w:val="00224B69"/>
    <w:rsid w:val="00224C4A"/>
    <w:rsid w:val="0022672E"/>
    <w:rsid w:val="0022750C"/>
    <w:rsid w:val="00227FCB"/>
    <w:rsid w:val="00231187"/>
    <w:rsid w:val="00231FD6"/>
    <w:rsid w:val="002329EB"/>
    <w:rsid w:val="0023407E"/>
    <w:rsid w:val="00240B40"/>
    <w:rsid w:val="00244090"/>
    <w:rsid w:val="00244182"/>
    <w:rsid w:val="00244D54"/>
    <w:rsid w:val="002458EF"/>
    <w:rsid w:val="00251F75"/>
    <w:rsid w:val="002544A1"/>
    <w:rsid w:val="00257ECE"/>
    <w:rsid w:val="00260382"/>
    <w:rsid w:val="00260B94"/>
    <w:rsid w:val="00263DD4"/>
    <w:rsid w:val="00264F2E"/>
    <w:rsid w:val="00271245"/>
    <w:rsid w:val="00271DDF"/>
    <w:rsid w:val="00273F66"/>
    <w:rsid w:val="00274A9E"/>
    <w:rsid w:val="002751FC"/>
    <w:rsid w:val="00276BA1"/>
    <w:rsid w:val="00280984"/>
    <w:rsid w:val="002812E8"/>
    <w:rsid w:val="002832CF"/>
    <w:rsid w:val="002835E3"/>
    <w:rsid w:val="00284542"/>
    <w:rsid w:val="00287B1B"/>
    <w:rsid w:val="002A0EE7"/>
    <w:rsid w:val="002A14D1"/>
    <w:rsid w:val="002A1A1D"/>
    <w:rsid w:val="002A28AD"/>
    <w:rsid w:val="002B04FD"/>
    <w:rsid w:val="002B09FA"/>
    <w:rsid w:val="002B347A"/>
    <w:rsid w:val="002B5318"/>
    <w:rsid w:val="002B619E"/>
    <w:rsid w:val="002B6D27"/>
    <w:rsid w:val="002B7A09"/>
    <w:rsid w:val="002C00C4"/>
    <w:rsid w:val="002C060C"/>
    <w:rsid w:val="002C078A"/>
    <w:rsid w:val="002C4FC2"/>
    <w:rsid w:val="002C6A1A"/>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16EE"/>
    <w:rsid w:val="003048F6"/>
    <w:rsid w:val="00305FD7"/>
    <w:rsid w:val="003078B2"/>
    <w:rsid w:val="00310070"/>
    <w:rsid w:val="0031081B"/>
    <w:rsid w:val="003110EC"/>
    <w:rsid w:val="003133A3"/>
    <w:rsid w:val="00314289"/>
    <w:rsid w:val="0031494E"/>
    <w:rsid w:val="003152D9"/>
    <w:rsid w:val="00317C24"/>
    <w:rsid w:val="00317E9D"/>
    <w:rsid w:val="003206A6"/>
    <w:rsid w:val="0032560D"/>
    <w:rsid w:val="00327C92"/>
    <w:rsid w:val="00333292"/>
    <w:rsid w:val="00333DAD"/>
    <w:rsid w:val="003341EB"/>
    <w:rsid w:val="003344E7"/>
    <w:rsid w:val="0033580B"/>
    <w:rsid w:val="003365E7"/>
    <w:rsid w:val="003378D5"/>
    <w:rsid w:val="003473D7"/>
    <w:rsid w:val="00350472"/>
    <w:rsid w:val="00351AC8"/>
    <w:rsid w:val="00353075"/>
    <w:rsid w:val="00356F03"/>
    <w:rsid w:val="00363E02"/>
    <w:rsid w:val="00363F8C"/>
    <w:rsid w:val="00370201"/>
    <w:rsid w:val="00373A37"/>
    <w:rsid w:val="00373A96"/>
    <w:rsid w:val="00375190"/>
    <w:rsid w:val="003753B9"/>
    <w:rsid w:val="003802D0"/>
    <w:rsid w:val="003826C2"/>
    <w:rsid w:val="00383728"/>
    <w:rsid w:val="00384E57"/>
    <w:rsid w:val="00385C02"/>
    <w:rsid w:val="00387AF9"/>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4FD9"/>
    <w:rsid w:val="003C5566"/>
    <w:rsid w:val="003C577A"/>
    <w:rsid w:val="003C7E43"/>
    <w:rsid w:val="003D1D14"/>
    <w:rsid w:val="003D6C7C"/>
    <w:rsid w:val="003D6EFB"/>
    <w:rsid w:val="003D7E52"/>
    <w:rsid w:val="003E259A"/>
    <w:rsid w:val="003E25C6"/>
    <w:rsid w:val="003E46E1"/>
    <w:rsid w:val="003F639D"/>
    <w:rsid w:val="003F6AC7"/>
    <w:rsid w:val="003F6B60"/>
    <w:rsid w:val="003F7528"/>
    <w:rsid w:val="003F754C"/>
    <w:rsid w:val="004011AA"/>
    <w:rsid w:val="00401372"/>
    <w:rsid w:val="00401E80"/>
    <w:rsid w:val="0040202C"/>
    <w:rsid w:val="00404A8F"/>
    <w:rsid w:val="00406508"/>
    <w:rsid w:val="004110F6"/>
    <w:rsid w:val="00411B3A"/>
    <w:rsid w:val="00412755"/>
    <w:rsid w:val="0041456E"/>
    <w:rsid w:val="004145EF"/>
    <w:rsid w:val="004148E3"/>
    <w:rsid w:val="00414F7E"/>
    <w:rsid w:val="004164F8"/>
    <w:rsid w:val="00421164"/>
    <w:rsid w:val="00426F05"/>
    <w:rsid w:val="00430420"/>
    <w:rsid w:val="004328E1"/>
    <w:rsid w:val="00433733"/>
    <w:rsid w:val="0043429A"/>
    <w:rsid w:val="00436045"/>
    <w:rsid w:val="004427B7"/>
    <w:rsid w:val="0044349F"/>
    <w:rsid w:val="00443AB7"/>
    <w:rsid w:val="00444AC8"/>
    <w:rsid w:val="0044541D"/>
    <w:rsid w:val="00445F1F"/>
    <w:rsid w:val="00447862"/>
    <w:rsid w:val="004518BE"/>
    <w:rsid w:val="00451F60"/>
    <w:rsid w:val="004526B6"/>
    <w:rsid w:val="004526ED"/>
    <w:rsid w:val="00452BB2"/>
    <w:rsid w:val="00455F15"/>
    <w:rsid w:val="00456054"/>
    <w:rsid w:val="0045656D"/>
    <w:rsid w:val="004605F3"/>
    <w:rsid w:val="00460D0D"/>
    <w:rsid w:val="00462D98"/>
    <w:rsid w:val="00463E7D"/>
    <w:rsid w:val="0046762F"/>
    <w:rsid w:val="00470E65"/>
    <w:rsid w:val="00472498"/>
    <w:rsid w:val="00472A44"/>
    <w:rsid w:val="00473A89"/>
    <w:rsid w:val="00475899"/>
    <w:rsid w:val="00482C78"/>
    <w:rsid w:val="00483ABC"/>
    <w:rsid w:val="00484B35"/>
    <w:rsid w:val="0048634A"/>
    <w:rsid w:val="00486719"/>
    <w:rsid w:val="0048711C"/>
    <w:rsid w:val="004874AE"/>
    <w:rsid w:val="0049056F"/>
    <w:rsid w:val="0049106C"/>
    <w:rsid w:val="004916E7"/>
    <w:rsid w:val="004918CC"/>
    <w:rsid w:val="00491FF7"/>
    <w:rsid w:val="00492217"/>
    <w:rsid w:val="00492372"/>
    <w:rsid w:val="00493CEF"/>
    <w:rsid w:val="004948F2"/>
    <w:rsid w:val="00494D24"/>
    <w:rsid w:val="004951D1"/>
    <w:rsid w:val="004960BB"/>
    <w:rsid w:val="004A0A69"/>
    <w:rsid w:val="004A1BA3"/>
    <w:rsid w:val="004A27D0"/>
    <w:rsid w:val="004A2E70"/>
    <w:rsid w:val="004A4D67"/>
    <w:rsid w:val="004B37BF"/>
    <w:rsid w:val="004B440D"/>
    <w:rsid w:val="004B4B82"/>
    <w:rsid w:val="004B7E79"/>
    <w:rsid w:val="004C13CB"/>
    <w:rsid w:val="004C5B90"/>
    <w:rsid w:val="004D3D4B"/>
    <w:rsid w:val="004D4557"/>
    <w:rsid w:val="004D5498"/>
    <w:rsid w:val="004D66A5"/>
    <w:rsid w:val="004D6B00"/>
    <w:rsid w:val="004D707A"/>
    <w:rsid w:val="004D79F5"/>
    <w:rsid w:val="004E07B9"/>
    <w:rsid w:val="004E1840"/>
    <w:rsid w:val="004E1D50"/>
    <w:rsid w:val="004E3266"/>
    <w:rsid w:val="004E38BA"/>
    <w:rsid w:val="004E3EB6"/>
    <w:rsid w:val="004E50CA"/>
    <w:rsid w:val="004E521E"/>
    <w:rsid w:val="004E52C1"/>
    <w:rsid w:val="004F27A0"/>
    <w:rsid w:val="004F391C"/>
    <w:rsid w:val="0050027D"/>
    <w:rsid w:val="00501382"/>
    <w:rsid w:val="005036C6"/>
    <w:rsid w:val="005048FB"/>
    <w:rsid w:val="00504CAB"/>
    <w:rsid w:val="00507C47"/>
    <w:rsid w:val="00510798"/>
    <w:rsid w:val="005119B5"/>
    <w:rsid w:val="005125F1"/>
    <w:rsid w:val="005150CC"/>
    <w:rsid w:val="0051619F"/>
    <w:rsid w:val="00521FC2"/>
    <w:rsid w:val="00523935"/>
    <w:rsid w:val="00524A11"/>
    <w:rsid w:val="00527768"/>
    <w:rsid w:val="005300F4"/>
    <w:rsid w:val="00530801"/>
    <w:rsid w:val="00530EA4"/>
    <w:rsid w:val="005323AF"/>
    <w:rsid w:val="005327FB"/>
    <w:rsid w:val="00533251"/>
    <w:rsid w:val="00533FCA"/>
    <w:rsid w:val="005346EF"/>
    <w:rsid w:val="005369F1"/>
    <w:rsid w:val="005374C2"/>
    <w:rsid w:val="005470D4"/>
    <w:rsid w:val="00552FB0"/>
    <w:rsid w:val="0055511C"/>
    <w:rsid w:val="0055705E"/>
    <w:rsid w:val="005616B5"/>
    <w:rsid w:val="00566690"/>
    <w:rsid w:val="005679A4"/>
    <w:rsid w:val="0057149F"/>
    <w:rsid w:val="005719FE"/>
    <w:rsid w:val="00574CE6"/>
    <w:rsid w:val="005842E7"/>
    <w:rsid w:val="00584FCB"/>
    <w:rsid w:val="0059223D"/>
    <w:rsid w:val="0059365B"/>
    <w:rsid w:val="00593ABC"/>
    <w:rsid w:val="00597039"/>
    <w:rsid w:val="00597B15"/>
    <w:rsid w:val="005A044C"/>
    <w:rsid w:val="005A0EFD"/>
    <w:rsid w:val="005A149F"/>
    <w:rsid w:val="005A1E37"/>
    <w:rsid w:val="005A35E3"/>
    <w:rsid w:val="005A3A32"/>
    <w:rsid w:val="005A4A1E"/>
    <w:rsid w:val="005A5D43"/>
    <w:rsid w:val="005B13D3"/>
    <w:rsid w:val="005B2C9F"/>
    <w:rsid w:val="005B34C9"/>
    <w:rsid w:val="005B3C39"/>
    <w:rsid w:val="005B7C8C"/>
    <w:rsid w:val="005B7D08"/>
    <w:rsid w:val="005C1D52"/>
    <w:rsid w:val="005D0200"/>
    <w:rsid w:val="005D4035"/>
    <w:rsid w:val="005D44EF"/>
    <w:rsid w:val="005D5112"/>
    <w:rsid w:val="005D5D67"/>
    <w:rsid w:val="005E0521"/>
    <w:rsid w:val="005E0C83"/>
    <w:rsid w:val="005F34CC"/>
    <w:rsid w:val="005F363C"/>
    <w:rsid w:val="005F3914"/>
    <w:rsid w:val="005F3B5A"/>
    <w:rsid w:val="005F6AB4"/>
    <w:rsid w:val="005F76A0"/>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0042"/>
    <w:rsid w:val="00681ECA"/>
    <w:rsid w:val="00685A76"/>
    <w:rsid w:val="0069052A"/>
    <w:rsid w:val="00690DB1"/>
    <w:rsid w:val="00693404"/>
    <w:rsid w:val="006953D9"/>
    <w:rsid w:val="006A046A"/>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52D2"/>
    <w:rsid w:val="006E6810"/>
    <w:rsid w:val="006F04B8"/>
    <w:rsid w:val="006F33D8"/>
    <w:rsid w:val="006F4C5B"/>
    <w:rsid w:val="006F5437"/>
    <w:rsid w:val="006F5F03"/>
    <w:rsid w:val="006F5FFF"/>
    <w:rsid w:val="006F7F4C"/>
    <w:rsid w:val="00701431"/>
    <w:rsid w:val="00702959"/>
    <w:rsid w:val="00706E68"/>
    <w:rsid w:val="0070760D"/>
    <w:rsid w:val="00710804"/>
    <w:rsid w:val="00710BE7"/>
    <w:rsid w:val="00711FC6"/>
    <w:rsid w:val="00712931"/>
    <w:rsid w:val="00712952"/>
    <w:rsid w:val="007130B1"/>
    <w:rsid w:val="00713487"/>
    <w:rsid w:val="00713FFA"/>
    <w:rsid w:val="00715071"/>
    <w:rsid w:val="007231E9"/>
    <w:rsid w:val="00723731"/>
    <w:rsid w:val="00724F0E"/>
    <w:rsid w:val="00725B80"/>
    <w:rsid w:val="007270A6"/>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27F4"/>
    <w:rsid w:val="00756245"/>
    <w:rsid w:val="00756D50"/>
    <w:rsid w:val="00761662"/>
    <w:rsid w:val="00764043"/>
    <w:rsid w:val="00766A36"/>
    <w:rsid w:val="007704D2"/>
    <w:rsid w:val="007757CF"/>
    <w:rsid w:val="00776562"/>
    <w:rsid w:val="007769F6"/>
    <w:rsid w:val="00777683"/>
    <w:rsid w:val="00777DBA"/>
    <w:rsid w:val="00780F9D"/>
    <w:rsid w:val="0078128F"/>
    <w:rsid w:val="007814BF"/>
    <w:rsid w:val="007819D9"/>
    <w:rsid w:val="00782F10"/>
    <w:rsid w:val="00785091"/>
    <w:rsid w:val="0078642F"/>
    <w:rsid w:val="0078683C"/>
    <w:rsid w:val="00790EDB"/>
    <w:rsid w:val="00791538"/>
    <w:rsid w:val="0079326E"/>
    <w:rsid w:val="00796E1C"/>
    <w:rsid w:val="00796EDE"/>
    <w:rsid w:val="007A5A58"/>
    <w:rsid w:val="007B116A"/>
    <w:rsid w:val="007B1C56"/>
    <w:rsid w:val="007B1D41"/>
    <w:rsid w:val="007B29AB"/>
    <w:rsid w:val="007C1DD7"/>
    <w:rsid w:val="007C35D3"/>
    <w:rsid w:val="007C3CD5"/>
    <w:rsid w:val="007C4756"/>
    <w:rsid w:val="007C5E88"/>
    <w:rsid w:val="007C607E"/>
    <w:rsid w:val="007C61EF"/>
    <w:rsid w:val="007D03DE"/>
    <w:rsid w:val="007D1C0D"/>
    <w:rsid w:val="007D2D23"/>
    <w:rsid w:val="007D60AE"/>
    <w:rsid w:val="007D7ACE"/>
    <w:rsid w:val="007E209F"/>
    <w:rsid w:val="007E27D6"/>
    <w:rsid w:val="007E2B06"/>
    <w:rsid w:val="007E37E0"/>
    <w:rsid w:val="007E3921"/>
    <w:rsid w:val="007E63C4"/>
    <w:rsid w:val="007F189F"/>
    <w:rsid w:val="007F49AE"/>
    <w:rsid w:val="007F7268"/>
    <w:rsid w:val="007F7F62"/>
    <w:rsid w:val="00801028"/>
    <w:rsid w:val="00803793"/>
    <w:rsid w:val="00804000"/>
    <w:rsid w:val="00805254"/>
    <w:rsid w:val="008061D4"/>
    <w:rsid w:val="00807746"/>
    <w:rsid w:val="008077C5"/>
    <w:rsid w:val="008101A2"/>
    <w:rsid w:val="00817A01"/>
    <w:rsid w:val="00820937"/>
    <w:rsid w:val="00825E35"/>
    <w:rsid w:val="00827568"/>
    <w:rsid w:val="00830A4E"/>
    <w:rsid w:val="00830E94"/>
    <w:rsid w:val="008334F8"/>
    <w:rsid w:val="00834249"/>
    <w:rsid w:val="00834784"/>
    <w:rsid w:val="00835FFD"/>
    <w:rsid w:val="0084381F"/>
    <w:rsid w:val="00843E35"/>
    <w:rsid w:val="008451D3"/>
    <w:rsid w:val="00845F72"/>
    <w:rsid w:val="0084791E"/>
    <w:rsid w:val="00850A91"/>
    <w:rsid w:val="008524CE"/>
    <w:rsid w:val="008544DC"/>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97CB6"/>
    <w:rsid w:val="008A0577"/>
    <w:rsid w:val="008A16C4"/>
    <w:rsid w:val="008A4238"/>
    <w:rsid w:val="008A4A27"/>
    <w:rsid w:val="008A649F"/>
    <w:rsid w:val="008A6FED"/>
    <w:rsid w:val="008B0945"/>
    <w:rsid w:val="008B108C"/>
    <w:rsid w:val="008B39C5"/>
    <w:rsid w:val="008B51AA"/>
    <w:rsid w:val="008B5614"/>
    <w:rsid w:val="008C67F2"/>
    <w:rsid w:val="008C7E63"/>
    <w:rsid w:val="008D030F"/>
    <w:rsid w:val="008D064A"/>
    <w:rsid w:val="008D2105"/>
    <w:rsid w:val="008D2537"/>
    <w:rsid w:val="008D2B0F"/>
    <w:rsid w:val="008D633C"/>
    <w:rsid w:val="008D76DA"/>
    <w:rsid w:val="008D7A72"/>
    <w:rsid w:val="008D7DB2"/>
    <w:rsid w:val="008E0F55"/>
    <w:rsid w:val="008E1055"/>
    <w:rsid w:val="008E39CA"/>
    <w:rsid w:val="008E3C40"/>
    <w:rsid w:val="008E449E"/>
    <w:rsid w:val="008E4BDD"/>
    <w:rsid w:val="008E4FE5"/>
    <w:rsid w:val="008E770C"/>
    <w:rsid w:val="008F00F4"/>
    <w:rsid w:val="008F187F"/>
    <w:rsid w:val="008F402F"/>
    <w:rsid w:val="008F76E8"/>
    <w:rsid w:val="009037A1"/>
    <w:rsid w:val="00904508"/>
    <w:rsid w:val="009067D6"/>
    <w:rsid w:val="00907147"/>
    <w:rsid w:val="009078A1"/>
    <w:rsid w:val="00910A60"/>
    <w:rsid w:val="00911E9C"/>
    <w:rsid w:val="00911F47"/>
    <w:rsid w:val="0091299E"/>
    <w:rsid w:val="00917110"/>
    <w:rsid w:val="00917405"/>
    <w:rsid w:val="00920F7C"/>
    <w:rsid w:val="00922718"/>
    <w:rsid w:val="00924743"/>
    <w:rsid w:val="00931480"/>
    <w:rsid w:val="0093283F"/>
    <w:rsid w:val="00932A87"/>
    <w:rsid w:val="00932B1F"/>
    <w:rsid w:val="00934CAE"/>
    <w:rsid w:val="0093560E"/>
    <w:rsid w:val="00935E54"/>
    <w:rsid w:val="0094257D"/>
    <w:rsid w:val="009443B6"/>
    <w:rsid w:val="00946F68"/>
    <w:rsid w:val="0095467C"/>
    <w:rsid w:val="00954A61"/>
    <w:rsid w:val="00955569"/>
    <w:rsid w:val="009558C4"/>
    <w:rsid w:val="00955C6F"/>
    <w:rsid w:val="00966C7B"/>
    <w:rsid w:val="009679A2"/>
    <w:rsid w:val="009701DC"/>
    <w:rsid w:val="009715D8"/>
    <w:rsid w:val="0097297B"/>
    <w:rsid w:val="009811A8"/>
    <w:rsid w:val="00985C4F"/>
    <w:rsid w:val="00986E3C"/>
    <w:rsid w:val="00986F86"/>
    <w:rsid w:val="00991460"/>
    <w:rsid w:val="009932CF"/>
    <w:rsid w:val="00993550"/>
    <w:rsid w:val="009941BF"/>
    <w:rsid w:val="00995BF9"/>
    <w:rsid w:val="009975CC"/>
    <w:rsid w:val="009A0CAF"/>
    <w:rsid w:val="009A2207"/>
    <w:rsid w:val="009A2B46"/>
    <w:rsid w:val="009A5E4C"/>
    <w:rsid w:val="009B0AC1"/>
    <w:rsid w:val="009B0EDA"/>
    <w:rsid w:val="009B1561"/>
    <w:rsid w:val="009B6A37"/>
    <w:rsid w:val="009B6C42"/>
    <w:rsid w:val="009C0424"/>
    <w:rsid w:val="009C3F38"/>
    <w:rsid w:val="009D1BD2"/>
    <w:rsid w:val="009D2814"/>
    <w:rsid w:val="009D2998"/>
    <w:rsid w:val="009D31F7"/>
    <w:rsid w:val="009D32C2"/>
    <w:rsid w:val="009D4812"/>
    <w:rsid w:val="009D50DB"/>
    <w:rsid w:val="009D75BB"/>
    <w:rsid w:val="009D7D17"/>
    <w:rsid w:val="009E2932"/>
    <w:rsid w:val="009E2DFA"/>
    <w:rsid w:val="009E3A0A"/>
    <w:rsid w:val="009F1936"/>
    <w:rsid w:val="009F26AB"/>
    <w:rsid w:val="009F284D"/>
    <w:rsid w:val="009F3E91"/>
    <w:rsid w:val="009F46EB"/>
    <w:rsid w:val="009F4D2D"/>
    <w:rsid w:val="009F4E0E"/>
    <w:rsid w:val="00A008DA"/>
    <w:rsid w:val="00A00C93"/>
    <w:rsid w:val="00A028BD"/>
    <w:rsid w:val="00A0571E"/>
    <w:rsid w:val="00A12714"/>
    <w:rsid w:val="00A1397D"/>
    <w:rsid w:val="00A13A27"/>
    <w:rsid w:val="00A1499B"/>
    <w:rsid w:val="00A15CA8"/>
    <w:rsid w:val="00A170D8"/>
    <w:rsid w:val="00A17946"/>
    <w:rsid w:val="00A22361"/>
    <w:rsid w:val="00A26BC5"/>
    <w:rsid w:val="00A270B8"/>
    <w:rsid w:val="00A270DF"/>
    <w:rsid w:val="00A270EC"/>
    <w:rsid w:val="00A27D73"/>
    <w:rsid w:val="00A3056F"/>
    <w:rsid w:val="00A30A1B"/>
    <w:rsid w:val="00A314C2"/>
    <w:rsid w:val="00A31DFB"/>
    <w:rsid w:val="00A37916"/>
    <w:rsid w:val="00A40B71"/>
    <w:rsid w:val="00A474D5"/>
    <w:rsid w:val="00A501BF"/>
    <w:rsid w:val="00A519A0"/>
    <w:rsid w:val="00A56292"/>
    <w:rsid w:val="00A569F0"/>
    <w:rsid w:val="00A60F7A"/>
    <w:rsid w:val="00A6249F"/>
    <w:rsid w:val="00A62A2E"/>
    <w:rsid w:val="00A6300E"/>
    <w:rsid w:val="00A63705"/>
    <w:rsid w:val="00A638FB"/>
    <w:rsid w:val="00A63E86"/>
    <w:rsid w:val="00A641FB"/>
    <w:rsid w:val="00A66D0B"/>
    <w:rsid w:val="00A727B2"/>
    <w:rsid w:val="00A75185"/>
    <w:rsid w:val="00A754A0"/>
    <w:rsid w:val="00A757C3"/>
    <w:rsid w:val="00A75E5B"/>
    <w:rsid w:val="00A75F4B"/>
    <w:rsid w:val="00A7684A"/>
    <w:rsid w:val="00A80C58"/>
    <w:rsid w:val="00A83B69"/>
    <w:rsid w:val="00A8485E"/>
    <w:rsid w:val="00A86533"/>
    <w:rsid w:val="00A91CA2"/>
    <w:rsid w:val="00A9220A"/>
    <w:rsid w:val="00A92E56"/>
    <w:rsid w:val="00A92FB8"/>
    <w:rsid w:val="00A93263"/>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2886"/>
    <w:rsid w:val="00B039E3"/>
    <w:rsid w:val="00B05B16"/>
    <w:rsid w:val="00B06D36"/>
    <w:rsid w:val="00B12BC4"/>
    <w:rsid w:val="00B22838"/>
    <w:rsid w:val="00B22D2C"/>
    <w:rsid w:val="00B26480"/>
    <w:rsid w:val="00B33E8F"/>
    <w:rsid w:val="00B33E95"/>
    <w:rsid w:val="00B3556F"/>
    <w:rsid w:val="00B36992"/>
    <w:rsid w:val="00B3720B"/>
    <w:rsid w:val="00B372DF"/>
    <w:rsid w:val="00B420C8"/>
    <w:rsid w:val="00B44637"/>
    <w:rsid w:val="00B45D0B"/>
    <w:rsid w:val="00B46B8E"/>
    <w:rsid w:val="00B472FF"/>
    <w:rsid w:val="00B47BD1"/>
    <w:rsid w:val="00B54A22"/>
    <w:rsid w:val="00B55505"/>
    <w:rsid w:val="00B5558A"/>
    <w:rsid w:val="00B55894"/>
    <w:rsid w:val="00B55DAD"/>
    <w:rsid w:val="00B56513"/>
    <w:rsid w:val="00B5736B"/>
    <w:rsid w:val="00B576F1"/>
    <w:rsid w:val="00B6167E"/>
    <w:rsid w:val="00B61B64"/>
    <w:rsid w:val="00B61F34"/>
    <w:rsid w:val="00B627A0"/>
    <w:rsid w:val="00B62C9F"/>
    <w:rsid w:val="00B64376"/>
    <w:rsid w:val="00B6570C"/>
    <w:rsid w:val="00B7401F"/>
    <w:rsid w:val="00B748E5"/>
    <w:rsid w:val="00B769CF"/>
    <w:rsid w:val="00B76E9D"/>
    <w:rsid w:val="00B775DF"/>
    <w:rsid w:val="00B806C3"/>
    <w:rsid w:val="00B80D6F"/>
    <w:rsid w:val="00B8261C"/>
    <w:rsid w:val="00B84FCA"/>
    <w:rsid w:val="00B8681E"/>
    <w:rsid w:val="00B9089F"/>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557D"/>
    <w:rsid w:val="00BD617C"/>
    <w:rsid w:val="00BE1E3D"/>
    <w:rsid w:val="00BE2D94"/>
    <w:rsid w:val="00BE5974"/>
    <w:rsid w:val="00BE5EE2"/>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0BE6"/>
    <w:rsid w:val="00C11D8C"/>
    <w:rsid w:val="00C12A1D"/>
    <w:rsid w:val="00C134AF"/>
    <w:rsid w:val="00C140A7"/>
    <w:rsid w:val="00C1468B"/>
    <w:rsid w:val="00C220FC"/>
    <w:rsid w:val="00C2407D"/>
    <w:rsid w:val="00C24DFA"/>
    <w:rsid w:val="00C24F9D"/>
    <w:rsid w:val="00C2521C"/>
    <w:rsid w:val="00C30182"/>
    <w:rsid w:val="00C31FC9"/>
    <w:rsid w:val="00C37A63"/>
    <w:rsid w:val="00C40D16"/>
    <w:rsid w:val="00C42248"/>
    <w:rsid w:val="00C4249A"/>
    <w:rsid w:val="00C426A0"/>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99D"/>
    <w:rsid w:val="00C73D09"/>
    <w:rsid w:val="00C74C5E"/>
    <w:rsid w:val="00C768B0"/>
    <w:rsid w:val="00C82558"/>
    <w:rsid w:val="00C827A2"/>
    <w:rsid w:val="00C82965"/>
    <w:rsid w:val="00C82B69"/>
    <w:rsid w:val="00C82C8E"/>
    <w:rsid w:val="00C82CB3"/>
    <w:rsid w:val="00C83795"/>
    <w:rsid w:val="00C841A4"/>
    <w:rsid w:val="00C8788F"/>
    <w:rsid w:val="00C919A0"/>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F0671"/>
    <w:rsid w:val="00CF247A"/>
    <w:rsid w:val="00CF37FF"/>
    <w:rsid w:val="00CF44AD"/>
    <w:rsid w:val="00CF4D7C"/>
    <w:rsid w:val="00CF4FC0"/>
    <w:rsid w:val="00CF7486"/>
    <w:rsid w:val="00D1072F"/>
    <w:rsid w:val="00D108A5"/>
    <w:rsid w:val="00D11559"/>
    <w:rsid w:val="00D13821"/>
    <w:rsid w:val="00D14585"/>
    <w:rsid w:val="00D153C8"/>
    <w:rsid w:val="00D169F2"/>
    <w:rsid w:val="00D17CD2"/>
    <w:rsid w:val="00D20EA6"/>
    <w:rsid w:val="00D20EFF"/>
    <w:rsid w:val="00D213FC"/>
    <w:rsid w:val="00D229E6"/>
    <w:rsid w:val="00D23167"/>
    <w:rsid w:val="00D236BB"/>
    <w:rsid w:val="00D24612"/>
    <w:rsid w:val="00D24934"/>
    <w:rsid w:val="00D26845"/>
    <w:rsid w:val="00D3019D"/>
    <w:rsid w:val="00D31324"/>
    <w:rsid w:val="00D404C8"/>
    <w:rsid w:val="00D4221B"/>
    <w:rsid w:val="00D42812"/>
    <w:rsid w:val="00D4386E"/>
    <w:rsid w:val="00D43DE5"/>
    <w:rsid w:val="00D455F4"/>
    <w:rsid w:val="00D46887"/>
    <w:rsid w:val="00D51432"/>
    <w:rsid w:val="00D53ED8"/>
    <w:rsid w:val="00D541A0"/>
    <w:rsid w:val="00D5697F"/>
    <w:rsid w:val="00D64857"/>
    <w:rsid w:val="00D6493A"/>
    <w:rsid w:val="00D649A5"/>
    <w:rsid w:val="00D660EA"/>
    <w:rsid w:val="00D66833"/>
    <w:rsid w:val="00D6704A"/>
    <w:rsid w:val="00D67875"/>
    <w:rsid w:val="00D71E86"/>
    <w:rsid w:val="00D72F0F"/>
    <w:rsid w:val="00D73159"/>
    <w:rsid w:val="00D731C6"/>
    <w:rsid w:val="00D745C5"/>
    <w:rsid w:val="00D7513F"/>
    <w:rsid w:val="00D75327"/>
    <w:rsid w:val="00D754C6"/>
    <w:rsid w:val="00D77D6B"/>
    <w:rsid w:val="00D801FE"/>
    <w:rsid w:val="00D80C36"/>
    <w:rsid w:val="00D81A32"/>
    <w:rsid w:val="00D81BAE"/>
    <w:rsid w:val="00D86EE1"/>
    <w:rsid w:val="00D9133E"/>
    <w:rsid w:val="00D945DC"/>
    <w:rsid w:val="00D95E90"/>
    <w:rsid w:val="00D96126"/>
    <w:rsid w:val="00D97E0A"/>
    <w:rsid w:val="00DA111D"/>
    <w:rsid w:val="00DA2FD5"/>
    <w:rsid w:val="00DA4050"/>
    <w:rsid w:val="00DA66CD"/>
    <w:rsid w:val="00DB0C86"/>
    <w:rsid w:val="00DB1CAA"/>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432F"/>
    <w:rsid w:val="00DF4367"/>
    <w:rsid w:val="00DF7291"/>
    <w:rsid w:val="00E010AF"/>
    <w:rsid w:val="00E03FF0"/>
    <w:rsid w:val="00E0574A"/>
    <w:rsid w:val="00E0755D"/>
    <w:rsid w:val="00E10F33"/>
    <w:rsid w:val="00E11195"/>
    <w:rsid w:val="00E1243D"/>
    <w:rsid w:val="00E12742"/>
    <w:rsid w:val="00E146D4"/>
    <w:rsid w:val="00E14815"/>
    <w:rsid w:val="00E21D37"/>
    <w:rsid w:val="00E21DD9"/>
    <w:rsid w:val="00E220ED"/>
    <w:rsid w:val="00E226C6"/>
    <w:rsid w:val="00E22B44"/>
    <w:rsid w:val="00E233AD"/>
    <w:rsid w:val="00E26EB1"/>
    <w:rsid w:val="00E27DF1"/>
    <w:rsid w:val="00E30ACD"/>
    <w:rsid w:val="00E32735"/>
    <w:rsid w:val="00E34236"/>
    <w:rsid w:val="00E41B8E"/>
    <w:rsid w:val="00E435C3"/>
    <w:rsid w:val="00E44187"/>
    <w:rsid w:val="00E44B88"/>
    <w:rsid w:val="00E46CB7"/>
    <w:rsid w:val="00E50BFA"/>
    <w:rsid w:val="00E5413F"/>
    <w:rsid w:val="00E574F5"/>
    <w:rsid w:val="00E60467"/>
    <w:rsid w:val="00E66E36"/>
    <w:rsid w:val="00E702ED"/>
    <w:rsid w:val="00E709A4"/>
    <w:rsid w:val="00E712D3"/>
    <w:rsid w:val="00E71D4A"/>
    <w:rsid w:val="00E7443F"/>
    <w:rsid w:val="00E74932"/>
    <w:rsid w:val="00E75917"/>
    <w:rsid w:val="00E772DB"/>
    <w:rsid w:val="00E837A2"/>
    <w:rsid w:val="00E8596A"/>
    <w:rsid w:val="00E86012"/>
    <w:rsid w:val="00E860CA"/>
    <w:rsid w:val="00E86BAB"/>
    <w:rsid w:val="00E907D9"/>
    <w:rsid w:val="00E90CEB"/>
    <w:rsid w:val="00E9288C"/>
    <w:rsid w:val="00E92962"/>
    <w:rsid w:val="00E94E10"/>
    <w:rsid w:val="00E953A8"/>
    <w:rsid w:val="00E96743"/>
    <w:rsid w:val="00E96A42"/>
    <w:rsid w:val="00E97497"/>
    <w:rsid w:val="00EA046F"/>
    <w:rsid w:val="00EA05C5"/>
    <w:rsid w:val="00EA2EA0"/>
    <w:rsid w:val="00EA3EC1"/>
    <w:rsid w:val="00EA49C5"/>
    <w:rsid w:val="00EA6279"/>
    <w:rsid w:val="00EB402C"/>
    <w:rsid w:val="00EB5027"/>
    <w:rsid w:val="00EB51BC"/>
    <w:rsid w:val="00EC052A"/>
    <w:rsid w:val="00EC1836"/>
    <w:rsid w:val="00EC3990"/>
    <w:rsid w:val="00EC484B"/>
    <w:rsid w:val="00EC4F7B"/>
    <w:rsid w:val="00EC7E58"/>
    <w:rsid w:val="00ED1195"/>
    <w:rsid w:val="00ED15FA"/>
    <w:rsid w:val="00ED2151"/>
    <w:rsid w:val="00ED5C9F"/>
    <w:rsid w:val="00ED7E9C"/>
    <w:rsid w:val="00EE050C"/>
    <w:rsid w:val="00EE2113"/>
    <w:rsid w:val="00EE4F78"/>
    <w:rsid w:val="00EE5730"/>
    <w:rsid w:val="00EE6E9A"/>
    <w:rsid w:val="00EF2AC4"/>
    <w:rsid w:val="00EF397E"/>
    <w:rsid w:val="00F0129D"/>
    <w:rsid w:val="00F0340C"/>
    <w:rsid w:val="00F04CED"/>
    <w:rsid w:val="00F06F68"/>
    <w:rsid w:val="00F11241"/>
    <w:rsid w:val="00F11D35"/>
    <w:rsid w:val="00F15E9D"/>
    <w:rsid w:val="00F2302E"/>
    <w:rsid w:val="00F23FA7"/>
    <w:rsid w:val="00F24C2D"/>
    <w:rsid w:val="00F272C4"/>
    <w:rsid w:val="00F27D59"/>
    <w:rsid w:val="00F30381"/>
    <w:rsid w:val="00F30CCD"/>
    <w:rsid w:val="00F316E1"/>
    <w:rsid w:val="00F317D8"/>
    <w:rsid w:val="00F32155"/>
    <w:rsid w:val="00F3275C"/>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D1"/>
    <w:rsid w:val="00F73271"/>
    <w:rsid w:val="00F74B50"/>
    <w:rsid w:val="00F75B81"/>
    <w:rsid w:val="00F761CA"/>
    <w:rsid w:val="00F7737C"/>
    <w:rsid w:val="00F804C4"/>
    <w:rsid w:val="00F80C7E"/>
    <w:rsid w:val="00F82F83"/>
    <w:rsid w:val="00F834DA"/>
    <w:rsid w:val="00F8404C"/>
    <w:rsid w:val="00F90C64"/>
    <w:rsid w:val="00F9210C"/>
    <w:rsid w:val="00F9217B"/>
    <w:rsid w:val="00F926F3"/>
    <w:rsid w:val="00F92B30"/>
    <w:rsid w:val="00F933B9"/>
    <w:rsid w:val="00F94674"/>
    <w:rsid w:val="00F94919"/>
    <w:rsid w:val="00F94A59"/>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B7959"/>
    <w:rsid w:val="00FC1439"/>
    <w:rsid w:val="00FC3F65"/>
    <w:rsid w:val="00FC5007"/>
    <w:rsid w:val="00FC6279"/>
    <w:rsid w:val="00FC724B"/>
    <w:rsid w:val="00FC7910"/>
    <w:rsid w:val="00FD01E0"/>
    <w:rsid w:val="00FD04DF"/>
    <w:rsid w:val="00FD1558"/>
    <w:rsid w:val="00FD50FC"/>
    <w:rsid w:val="00FD5613"/>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7D60AE"/>
    <w:pPr>
      <w:keepNext/>
      <w:keepLines/>
      <w:spacing w:before="260" w:after="260"/>
      <w:ind w:firstLineChars="199" w:firstLine="420"/>
      <w:outlineLvl w:val="2"/>
    </w:pPr>
    <w:rPr>
      <w:rFonts w:ascii="Times New Roman" w:hAnsi="Times New Roman"/>
      <w:b/>
      <w:sz w:val="21"/>
      <w:szCs w:val="21"/>
      <w:lang w:val="zh-CN"/>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uiPriority w:val="22"/>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032981"/>
    <w:pPr>
      <w:widowControl/>
      <w:spacing w:before="100" w:beforeAutospacing="1" w:after="100" w:afterAutospacing="1"/>
      <w:jc w:val="center"/>
    </w:pPr>
    <w:rPr>
      <w:b/>
      <w:bCs/>
      <w:sz w:val="28"/>
      <w:szCs w:val="28"/>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7D60AE"/>
    <w:rPr>
      <w:rFonts w:cstheme="minorBidi"/>
      <w:b/>
      <w:sz w:val="21"/>
      <w:szCs w:val="21"/>
      <w:lang w:val="zh-CN"/>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kern w:val="2"/>
      <w:sz w:val="24"/>
      <w:szCs w:val="20"/>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 w:type="table" w:customStyle="1" w:styleId="TableNormal">
    <w:name w:val="Table Normal"/>
    <w:semiHidden/>
    <w:unhideWhenUsed/>
    <w:qFormat/>
    <w:rsid w:val="00A270DF"/>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A270DF"/>
    <w:pPr>
      <w:widowControl/>
      <w:kinsoku w:val="0"/>
      <w:autoSpaceDE w:val="0"/>
      <w:autoSpaceDN w:val="0"/>
      <w:adjustRightInd w:val="0"/>
      <w:snapToGrid w:val="0"/>
      <w:jc w:val="left"/>
      <w:textAlignment w:val="baseline"/>
    </w:pPr>
    <w:rPr>
      <w:rFonts w:ascii="SimSun" w:eastAsia="SimSun" w:hAnsi="SimSun" w:cs="SimSun"/>
      <w:noProof/>
      <w:snapToGrid w:val="0"/>
      <w:color w:val="000000"/>
      <w:sz w:val="28"/>
      <w:szCs w:val="28"/>
      <w:lang w:eastAsia="en-US"/>
    </w:rPr>
  </w:style>
  <w:style w:type="paragraph" w:styleId="HTML0">
    <w:name w:val="HTML Preformatted"/>
    <w:basedOn w:val="a"/>
    <w:link w:val="HTMLChar1"/>
    <w:uiPriority w:val="99"/>
    <w:unhideWhenUsed/>
    <w:rsid w:val="00A270EC"/>
    <w:rPr>
      <w:rFonts w:ascii="Courier New" w:hAnsi="Courier New" w:cs="Times New Roman"/>
      <w:kern w:val="2"/>
    </w:rPr>
  </w:style>
  <w:style w:type="character" w:customStyle="1" w:styleId="HTMLChar">
    <w:name w:val="HTML 预设格式 Char"/>
    <w:basedOn w:val="a0"/>
    <w:link w:val="HTML0"/>
    <w:uiPriority w:val="99"/>
    <w:semiHidden/>
    <w:rsid w:val="00A270EC"/>
    <w:rPr>
      <w:rFonts w:ascii="Courier New" w:hAnsi="Courier New" w:cs="Courier New"/>
    </w:rPr>
  </w:style>
  <w:style w:type="character" w:customStyle="1" w:styleId="HTMLChar1">
    <w:name w:val="HTML 预设格式 Char1"/>
    <w:link w:val="HTML0"/>
    <w:uiPriority w:val="99"/>
    <w:rsid w:val="00A270EC"/>
    <w:rPr>
      <w:rFonts w:ascii="Courier New" w:hAnsi="Courier New"/>
      <w:kern w:val="2"/>
    </w:rPr>
  </w:style>
</w:styles>
</file>

<file path=word/webSettings.xml><?xml version="1.0" encoding="utf-8"?>
<w:webSettings xmlns:r="http://schemas.openxmlformats.org/officeDocument/2006/relationships" xmlns:w="http://schemas.openxmlformats.org/wordprocessingml/2006/main">
  <w:divs>
    <w:div w:id="93166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29</Pages>
  <Words>2630</Words>
  <Characters>14997</Characters>
  <Application>Microsoft Office Word</Application>
  <DocSecurity>0</DocSecurity>
  <Lines>124</Lines>
  <Paragraphs>35</Paragraphs>
  <ScaleCrop>false</ScaleCrop>
  <Company>akoosky</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332</cp:revision>
  <cp:lastPrinted>2025-09-04T02:35:00Z</cp:lastPrinted>
  <dcterms:created xsi:type="dcterms:W3CDTF">2021-12-20T01:43:00Z</dcterms:created>
  <dcterms:modified xsi:type="dcterms:W3CDTF">2025-09-15T00:03:00Z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